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1C9C" w:rsidRPr="00494C8F" w:rsidRDefault="00E55D92" w:rsidP="00333E12">
      <w:pPr>
        <w:jc w:val="center"/>
        <w:rPr>
          <w:rFonts w:ascii="Candara" w:hAnsi="Candara"/>
          <w:b/>
          <w:sz w:val="44"/>
          <w:szCs w:val="44"/>
        </w:rPr>
      </w:pPr>
      <w:r w:rsidRPr="00EF5B10">
        <w:rPr>
          <w:rFonts w:ascii="Candara" w:hAnsi="Candara"/>
          <w:b/>
          <w:sz w:val="44"/>
          <w:szCs w:val="44"/>
        </w:rPr>
        <w:t>AFTER SCHOOL EDUCATION AND SAFETY</w:t>
      </w:r>
      <w:r w:rsidR="00EF5B10">
        <w:rPr>
          <w:rFonts w:ascii="Candara" w:hAnsi="Candara"/>
          <w:b/>
          <w:sz w:val="44"/>
          <w:szCs w:val="44"/>
        </w:rPr>
        <w:t xml:space="preserve"> </w:t>
      </w:r>
      <w:r w:rsidR="00471C9C" w:rsidRPr="00494C8F">
        <w:rPr>
          <w:rFonts w:ascii="Candara" w:hAnsi="Candara"/>
          <w:b/>
          <w:sz w:val="44"/>
          <w:szCs w:val="44"/>
        </w:rPr>
        <w:t>PROGRAM PLAN</w:t>
      </w:r>
    </w:p>
    <w:p w:rsidR="00EF5B10" w:rsidRPr="00494C8F" w:rsidRDefault="00EF5B10" w:rsidP="00333E12">
      <w:pPr>
        <w:jc w:val="center"/>
        <w:rPr>
          <w:rFonts w:ascii="Candara" w:hAnsi="Candara"/>
          <w:b/>
          <w:sz w:val="44"/>
          <w:szCs w:val="44"/>
        </w:rPr>
      </w:pPr>
      <w:r w:rsidRPr="00494C8F">
        <w:rPr>
          <w:rFonts w:ascii="Candara" w:hAnsi="Candara"/>
          <w:b/>
          <w:sz w:val="44"/>
          <w:szCs w:val="44"/>
        </w:rPr>
        <w:t>201</w:t>
      </w:r>
      <w:r w:rsidR="000F1738">
        <w:rPr>
          <w:rFonts w:ascii="Candara" w:hAnsi="Candara"/>
          <w:b/>
          <w:sz w:val="44"/>
          <w:szCs w:val="44"/>
        </w:rPr>
        <w:t>6</w:t>
      </w:r>
      <w:r w:rsidRPr="00494C8F">
        <w:rPr>
          <w:rFonts w:ascii="Candara" w:hAnsi="Candara"/>
          <w:b/>
          <w:sz w:val="44"/>
          <w:szCs w:val="44"/>
        </w:rPr>
        <w:t>-1</w:t>
      </w:r>
      <w:r w:rsidR="000F1738">
        <w:rPr>
          <w:rFonts w:ascii="Candara" w:hAnsi="Candara"/>
          <w:b/>
          <w:sz w:val="44"/>
          <w:szCs w:val="44"/>
        </w:rPr>
        <w:t>9</w:t>
      </w:r>
    </w:p>
    <w:p w:rsidR="000D3F5C" w:rsidRDefault="000D3F5C" w:rsidP="00333E12">
      <w:pPr>
        <w:rPr>
          <w:b/>
          <w:sz w:val="36"/>
          <w:szCs w:val="36"/>
        </w:rPr>
      </w:pPr>
    </w:p>
    <w:p w:rsidR="00EF5B10" w:rsidRDefault="00EF5B10" w:rsidP="00EF5B10">
      <w:pPr>
        <w:rPr>
          <w:b/>
          <w:sz w:val="36"/>
          <w:szCs w:val="36"/>
        </w:rPr>
      </w:pPr>
    </w:p>
    <w:p w:rsidR="002125D5" w:rsidRDefault="002125D5" w:rsidP="00EF5B10">
      <w:pPr>
        <w:rPr>
          <w:b/>
          <w:sz w:val="36"/>
          <w:szCs w:val="36"/>
        </w:rPr>
      </w:pPr>
    </w:p>
    <w:p w:rsidR="0022796E" w:rsidRPr="002125D5" w:rsidRDefault="000D3F5C" w:rsidP="008A56B4">
      <w:pPr>
        <w:jc w:val="center"/>
        <w:rPr>
          <w:rFonts w:ascii="Candara" w:hAnsi="Candara"/>
          <w:b/>
          <w:sz w:val="52"/>
          <w:szCs w:val="52"/>
        </w:rPr>
      </w:pPr>
      <w:r w:rsidRPr="002125D5">
        <w:rPr>
          <w:rFonts w:ascii="Candara" w:hAnsi="Candara"/>
          <w:b/>
          <w:sz w:val="52"/>
          <w:szCs w:val="52"/>
        </w:rPr>
        <w:t>Stockton Unified School District</w:t>
      </w:r>
    </w:p>
    <w:p w:rsidR="002125D5" w:rsidRPr="00EF5B10" w:rsidRDefault="002125D5" w:rsidP="008A56B4">
      <w:pPr>
        <w:jc w:val="center"/>
        <w:rPr>
          <w:rFonts w:ascii="Candara" w:hAnsi="Candara"/>
          <w:b/>
          <w:sz w:val="44"/>
          <w:szCs w:val="44"/>
        </w:rPr>
      </w:pPr>
    </w:p>
    <w:p w:rsidR="000D3F5C" w:rsidRDefault="000D3F5C" w:rsidP="00497064">
      <w:pPr>
        <w:jc w:val="center"/>
      </w:pPr>
    </w:p>
    <w:p w:rsidR="000D3F5C" w:rsidRDefault="003B39CD" w:rsidP="00497064">
      <w:pPr>
        <w:jc w:val="center"/>
      </w:pPr>
      <w:r>
        <w:rPr>
          <w:noProof/>
        </w:rPr>
        <w:drawing>
          <wp:inline distT="0" distB="0" distL="0" distR="0">
            <wp:extent cx="2609850" cy="2628900"/>
            <wp:effectExtent l="0" t="0" r="0" b="0"/>
            <wp:docPr id="4" name="Picture 1" descr="STEP U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P Up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09850" cy="2628900"/>
                    </a:xfrm>
                    <a:prstGeom prst="rect">
                      <a:avLst/>
                    </a:prstGeom>
                    <a:noFill/>
                    <a:ln>
                      <a:noFill/>
                    </a:ln>
                  </pic:spPr>
                </pic:pic>
              </a:graphicData>
            </a:graphic>
          </wp:inline>
        </w:drawing>
      </w:r>
    </w:p>
    <w:p w:rsidR="000D3F5C" w:rsidRDefault="000D3F5C" w:rsidP="00497064">
      <w:pPr>
        <w:jc w:val="center"/>
      </w:pPr>
    </w:p>
    <w:p w:rsidR="002125D5" w:rsidRDefault="002125D5" w:rsidP="00D860A4">
      <w:pPr>
        <w:rPr>
          <w:b/>
          <w:sz w:val="28"/>
          <w:szCs w:val="28"/>
        </w:rPr>
      </w:pPr>
    </w:p>
    <w:p w:rsidR="002125D5" w:rsidRPr="00D860A4" w:rsidRDefault="002125D5" w:rsidP="00497064">
      <w:pPr>
        <w:jc w:val="center"/>
        <w:rPr>
          <w:rFonts w:ascii="Candara" w:hAnsi="Candara"/>
          <w:b/>
          <w:sz w:val="28"/>
          <w:szCs w:val="28"/>
        </w:rPr>
      </w:pPr>
      <w:r w:rsidRPr="00D860A4">
        <w:rPr>
          <w:rFonts w:ascii="Candara" w:hAnsi="Candara"/>
          <w:b/>
          <w:sz w:val="28"/>
          <w:szCs w:val="28"/>
        </w:rPr>
        <w:t>Board of Education</w:t>
      </w:r>
    </w:p>
    <w:p w:rsidR="002125D5" w:rsidRDefault="002125D5" w:rsidP="002125D5">
      <w:pPr>
        <w:jc w:val="center"/>
        <w:rPr>
          <w:rFonts w:ascii="Candara" w:hAnsi="Candara"/>
          <w:sz w:val="28"/>
          <w:szCs w:val="28"/>
        </w:rPr>
      </w:pPr>
      <w:r w:rsidRPr="00D860A4">
        <w:rPr>
          <w:rFonts w:ascii="Candara" w:hAnsi="Candara"/>
          <w:sz w:val="28"/>
          <w:szCs w:val="28"/>
        </w:rPr>
        <w:t>Ms. Gloria Allen</w:t>
      </w:r>
    </w:p>
    <w:p w:rsidR="00D06114" w:rsidRPr="00D860A4" w:rsidRDefault="00D06114" w:rsidP="002125D5">
      <w:pPr>
        <w:jc w:val="center"/>
        <w:rPr>
          <w:rFonts w:ascii="Candara" w:hAnsi="Candara"/>
          <w:sz w:val="28"/>
          <w:szCs w:val="28"/>
        </w:rPr>
      </w:pPr>
      <w:r>
        <w:rPr>
          <w:rFonts w:ascii="Candara" w:hAnsi="Candara"/>
          <w:sz w:val="28"/>
          <w:szCs w:val="28"/>
        </w:rPr>
        <w:t>Ms. Andrea Burrise</w:t>
      </w:r>
    </w:p>
    <w:p w:rsidR="00582A45" w:rsidRPr="00085335" w:rsidRDefault="00582A45" w:rsidP="002125D5">
      <w:pPr>
        <w:jc w:val="center"/>
        <w:rPr>
          <w:rFonts w:ascii="Candara" w:hAnsi="Candara"/>
          <w:sz w:val="28"/>
          <w:szCs w:val="28"/>
        </w:rPr>
      </w:pPr>
      <w:r w:rsidRPr="00085335">
        <w:rPr>
          <w:rFonts w:ascii="Candara" w:hAnsi="Candara"/>
          <w:sz w:val="28"/>
          <w:szCs w:val="28"/>
        </w:rPr>
        <w:t>Ms. Kathy Garcia</w:t>
      </w:r>
    </w:p>
    <w:p w:rsidR="00582A45" w:rsidRPr="00085335" w:rsidRDefault="00582A45" w:rsidP="002125D5">
      <w:pPr>
        <w:jc w:val="center"/>
        <w:rPr>
          <w:rFonts w:ascii="Candara" w:hAnsi="Candara"/>
          <w:sz w:val="28"/>
          <w:szCs w:val="28"/>
        </w:rPr>
      </w:pPr>
      <w:r w:rsidRPr="00085335">
        <w:rPr>
          <w:rFonts w:ascii="Candara" w:hAnsi="Candara"/>
          <w:sz w:val="28"/>
          <w:szCs w:val="28"/>
        </w:rPr>
        <w:t>Ms. Colleen Keenan</w:t>
      </w:r>
    </w:p>
    <w:p w:rsidR="00523110" w:rsidRPr="00085335" w:rsidRDefault="00D06114" w:rsidP="002125D5">
      <w:pPr>
        <w:jc w:val="center"/>
        <w:rPr>
          <w:rFonts w:ascii="Candara" w:hAnsi="Candara"/>
          <w:sz w:val="28"/>
          <w:szCs w:val="28"/>
        </w:rPr>
      </w:pPr>
      <w:r w:rsidRPr="00085335">
        <w:rPr>
          <w:rFonts w:ascii="Candara" w:hAnsi="Candara"/>
          <w:sz w:val="28"/>
          <w:szCs w:val="28"/>
        </w:rPr>
        <w:t>Ms</w:t>
      </w:r>
      <w:r w:rsidR="00523110" w:rsidRPr="00085335">
        <w:rPr>
          <w:rFonts w:ascii="Candara" w:hAnsi="Candara"/>
          <w:sz w:val="28"/>
          <w:szCs w:val="28"/>
        </w:rPr>
        <w:t xml:space="preserve">. </w:t>
      </w:r>
      <w:r w:rsidRPr="00085335">
        <w:rPr>
          <w:rFonts w:ascii="Candara" w:hAnsi="Candara"/>
          <w:sz w:val="28"/>
          <w:szCs w:val="28"/>
        </w:rPr>
        <w:t>Maria Mendez</w:t>
      </w:r>
    </w:p>
    <w:p w:rsidR="002125D5" w:rsidRPr="00D860A4" w:rsidRDefault="00D06114" w:rsidP="002125D5">
      <w:pPr>
        <w:jc w:val="center"/>
        <w:rPr>
          <w:rFonts w:ascii="Candara" w:hAnsi="Candara"/>
          <w:sz w:val="28"/>
          <w:szCs w:val="28"/>
        </w:rPr>
      </w:pPr>
      <w:r>
        <w:rPr>
          <w:rFonts w:ascii="Candara" w:hAnsi="Candara"/>
          <w:sz w:val="28"/>
          <w:szCs w:val="28"/>
        </w:rPr>
        <w:t>Ms</w:t>
      </w:r>
      <w:r w:rsidR="002125D5" w:rsidRPr="00D860A4">
        <w:rPr>
          <w:rFonts w:ascii="Candara" w:hAnsi="Candara"/>
          <w:sz w:val="28"/>
          <w:szCs w:val="28"/>
        </w:rPr>
        <w:t xml:space="preserve">. </w:t>
      </w:r>
      <w:r>
        <w:rPr>
          <w:rFonts w:ascii="Candara" w:hAnsi="Candara"/>
          <w:sz w:val="28"/>
          <w:szCs w:val="28"/>
        </w:rPr>
        <w:t>Angela Phillips</w:t>
      </w:r>
    </w:p>
    <w:p w:rsidR="002125D5" w:rsidRPr="00D860A4" w:rsidRDefault="002125D5" w:rsidP="002125D5">
      <w:pPr>
        <w:jc w:val="center"/>
        <w:rPr>
          <w:rFonts w:ascii="Candara" w:hAnsi="Candara"/>
          <w:sz w:val="28"/>
          <w:szCs w:val="28"/>
        </w:rPr>
      </w:pPr>
      <w:r w:rsidRPr="00D860A4">
        <w:rPr>
          <w:rFonts w:ascii="Candara" w:hAnsi="Candara"/>
          <w:sz w:val="28"/>
          <w:szCs w:val="28"/>
        </w:rPr>
        <w:t>Mr. Steve Smith</w:t>
      </w:r>
    </w:p>
    <w:p w:rsidR="00EF5B10" w:rsidRPr="00D860A4" w:rsidRDefault="00EF5B10" w:rsidP="00497064">
      <w:pPr>
        <w:jc w:val="center"/>
        <w:rPr>
          <w:rFonts w:ascii="Candara" w:hAnsi="Candara"/>
          <w:sz w:val="28"/>
          <w:szCs w:val="28"/>
        </w:rPr>
      </w:pPr>
    </w:p>
    <w:p w:rsidR="002125D5" w:rsidRPr="00D860A4" w:rsidRDefault="002125D5" w:rsidP="002125D5">
      <w:pPr>
        <w:jc w:val="center"/>
        <w:rPr>
          <w:rFonts w:ascii="Candara" w:hAnsi="Candara"/>
          <w:b/>
          <w:sz w:val="28"/>
          <w:szCs w:val="28"/>
        </w:rPr>
      </w:pPr>
      <w:r w:rsidRPr="00D860A4">
        <w:rPr>
          <w:rFonts w:ascii="Candara" w:hAnsi="Candara"/>
          <w:b/>
          <w:sz w:val="28"/>
          <w:szCs w:val="28"/>
        </w:rPr>
        <w:t>Superintendent</w:t>
      </w:r>
    </w:p>
    <w:p w:rsidR="00582A45" w:rsidRPr="00582A45" w:rsidRDefault="00A142FF" w:rsidP="00582A45">
      <w:pPr>
        <w:jc w:val="center"/>
        <w:rPr>
          <w:rFonts w:ascii="Candara" w:hAnsi="Candara"/>
          <w:sz w:val="28"/>
          <w:szCs w:val="28"/>
        </w:rPr>
      </w:pPr>
      <w:r>
        <w:rPr>
          <w:rFonts w:ascii="Candara" w:hAnsi="Candara"/>
          <w:sz w:val="28"/>
          <w:szCs w:val="28"/>
        </w:rPr>
        <w:t xml:space="preserve">Dr. Eliseo </w:t>
      </w:r>
      <w:proofErr w:type="spellStart"/>
      <w:r>
        <w:rPr>
          <w:rFonts w:ascii="Candara" w:hAnsi="Candara"/>
          <w:sz w:val="28"/>
          <w:szCs w:val="28"/>
        </w:rPr>
        <w:t>Dàvalos</w:t>
      </w:r>
      <w:proofErr w:type="spellEnd"/>
    </w:p>
    <w:p w:rsidR="00582A45" w:rsidRDefault="00582A45" w:rsidP="000D6CB7">
      <w:pPr>
        <w:jc w:val="center"/>
        <w:rPr>
          <w:b/>
          <w:sz w:val="32"/>
          <w:szCs w:val="32"/>
        </w:rPr>
      </w:pPr>
    </w:p>
    <w:p w:rsidR="0094557A" w:rsidRDefault="0094557A" w:rsidP="0094557A">
      <w:pPr>
        <w:pBdr>
          <w:top w:val="single" w:sz="4" w:space="1" w:color="auto"/>
          <w:left w:val="single" w:sz="4" w:space="4" w:color="auto"/>
          <w:bottom w:val="single" w:sz="4" w:space="1" w:color="auto"/>
          <w:right w:val="single" w:sz="4" w:space="4" w:color="auto"/>
        </w:pBdr>
        <w:jc w:val="center"/>
        <w:rPr>
          <w:b/>
          <w:sz w:val="32"/>
          <w:szCs w:val="32"/>
        </w:rPr>
      </w:pPr>
      <w:r>
        <w:rPr>
          <w:b/>
          <w:sz w:val="32"/>
          <w:szCs w:val="32"/>
        </w:rPr>
        <w:lastRenderedPageBreak/>
        <w:t>Stockton Unified School District</w:t>
      </w:r>
    </w:p>
    <w:p w:rsidR="000D6CB7" w:rsidRPr="00261B0C" w:rsidRDefault="000D6CB7" w:rsidP="0094557A">
      <w:pPr>
        <w:pBdr>
          <w:top w:val="single" w:sz="4" w:space="1" w:color="auto"/>
          <w:left w:val="single" w:sz="4" w:space="4" w:color="auto"/>
          <w:bottom w:val="single" w:sz="4" w:space="1" w:color="auto"/>
          <w:right w:val="single" w:sz="4" w:space="4" w:color="auto"/>
        </w:pBdr>
        <w:jc w:val="center"/>
        <w:rPr>
          <w:b/>
          <w:sz w:val="32"/>
          <w:szCs w:val="32"/>
        </w:rPr>
      </w:pPr>
      <w:r w:rsidRPr="00261B0C">
        <w:rPr>
          <w:b/>
          <w:sz w:val="32"/>
          <w:szCs w:val="32"/>
        </w:rPr>
        <w:t>AFTER SCHOOL PROGRAM PLAN</w:t>
      </w:r>
    </w:p>
    <w:p w:rsidR="008A56B4" w:rsidRDefault="008A56B4" w:rsidP="0094557A">
      <w:pPr>
        <w:pBdr>
          <w:top w:val="single" w:sz="4" w:space="1" w:color="auto"/>
          <w:left w:val="single" w:sz="4" w:space="4" w:color="auto"/>
          <w:bottom w:val="single" w:sz="4" w:space="1" w:color="auto"/>
          <w:right w:val="single" w:sz="4" w:space="4" w:color="auto"/>
        </w:pBdr>
        <w:jc w:val="center"/>
      </w:pPr>
      <w:r w:rsidRPr="00261B0C">
        <w:t>After School Education and Safety Grant</w:t>
      </w:r>
    </w:p>
    <w:p w:rsidR="00A01237" w:rsidRDefault="00A01237" w:rsidP="0094557A">
      <w:pPr>
        <w:pBdr>
          <w:top w:val="single" w:sz="4" w:space="1" w:color="auto"/>
          <w:left w:val="single" w:sz="4" w:space="4" w:color="auto"/>
          <w:bottom w:val="single" w:sz="4" w:space="1" w:color="auto"/>
          <w:right w:val="single" w:sz="4" w:space="4" w:color="auto"/>
        </w:pBdr>
        <w:jc w:val="center"/>
      </w:pPr>
    </w:p>
    <w:p w:rsidR="000C1A1E" w:rsidRPr="00261B0C" w:rsidRDefault="0094557A" w:rsidP="0094557A">
      <w:pPr>
        <w:pBdr>
          <w:top w:val="single" w:sz="4" w:space="1" w:color="auto"/>
          <w:left w:val="single" w:sz="4" w:space="4" w:color="auto"/>
          <w:bottom w:val="single" w:sz="4" w:space="1" w:color="auto"/>
          <w:right w:val="single" w:sz="4" w:space="4" w:color="auto"/>
        </w:pBdr>
        <w:jc w:val="center"/>
      </w:pPr>
      <w:r>
        <w:t>Grant ID # 39-23939-6867-EZ</w:t>
      </w:r>
      <w:r>
        <w:tab/>
        <w:t>District CDE Code # 39686760</w:t>
      </w:r>
    </w:p>
    <w:p w:rsidR="00600827" w:rsidRDefault="00600827" w:rsidP="003C1338">
      <w:pPr>
        <w:tabs>
          <w:tab w:val="left" w:pos="9000"/>
        </w:tabs>
        <w:spacing w:after="80"/>
        <w:jc w:val="center"/>
      </w:pPr>
    </w:p>
    <w:tbl>
      <w:tblPr>
        <w:tblW w:w="0" w:type="auto"/>
        <w:tblLook w:val="01E0" w:firstRow="1" w:lastRow="1" w:firstColumn="1" w:lastColumn="1" w:noHBand="0" w:noVBand="0"/>
      </w:tblPr>
      <w:tblGrid>
        <w:gridCol w:w="4654"/>
        <w:gridCol w:w="4348"/>
      </w:tblGrid>
      <w:tr w:rsidR="00600827">
        <w:tc>
          <w:tcPr>
            <w:tcW w:w="4654" w:type="dxa"/>
          </w:tcPr>
          <w:p w:rsidR="00747297" w:rsidRDefault="00600827" w:rsidP="00FF5374">
            <w:pPr>
              <w:tabs>
                <w:tab w:val="left" w:pos="9000"/>
              </w:tabs>
              <w:spacing w:after="80"/>
              <w:jc w:val="center"/>
            </w:pPr>
            <w:r>
              <w:t>Janet Yarbrough</w:t>
            </w:r>
            <w:r w:rsidR="00747297">
              <w:t>,</w:t>
            </w:r>
          </w:p>
          <w:p w:rsidR="00600827" w:rsidRDefault="00600827" w:rsidP="00FF5374">
            <w:pPr>
              <w:tabs>
                <w:tab w:val="left" w:pos="9000"/>
              </w:tabs>
              <w:spacing w:after="80"/>
              <w:jc w:val="center"/>
            </w:pPr>
            <w:r>
              <w:t xml:space="preserve"> Program Administrator</w:t>
            </w:r>
          </w:p>
          <w:p w:rsidR="00600827" w:rsidRDefault="00600827" w:rsidP="00FF5374">
            <w:pPr>
              <w:tabs>
                <w:tab w:val="left" w:pos="9000"/>
              </w:tabs>
              <w:spacing w:after="80"/>
              <w:jc w:val="center"/>
            </w:pPr>
            <w:r>
              <w:t>Student Support Services</w:t>
            </w:r>
          </w:p>
          <w:p w:rsidR="00600827" w:rsidRDefault="00600827" w:rsidP="00FF5374">
            <w:pPr>
              <w:tabs>
                <w:tab w:val="left" w:pos="9000"/>
              </w:tabs>
              <w:spacing w:after="80"/>
              <w:jc w:val="center"/>
            </w:pPr>
            <w:smartTag w:uri="urn:schemas-microsoft-com:office:smarttags" w:element="phone">
              <w:smartTagPr>
                <w:attr w:name="phonenumber" w:val="$6933$$$"/>
                <w:attr w:uri="urn:schemas-microsoft-com:office:office" w:name="ls" w:val="trans"/>
              </w:smartTagPr>
              <w:r>
                <w:t xml:space="preserve">(209) </w:t>
              </w:r>
              <w:smartTag w:uri="urn:schemas-microsoft-com:office:smarttags" w:element="phone">
                <w:smartTagPr>
                  <w:attr w:name="phonenumber" w:val="$6933$$$"/>
                  <w:attr w:uri="urn:schemas-microsoft-com:office:office" w:name="ls" w:val="trans"/>
                </w:smartTagPr>
                <w:r>
                  <w:t>933-7130</w:t>
                </w:r>
              </w:smartTag>
            </w:smartTag>
            <w:r>
              <w:t xml:space="preserve"> X 2618</w:t>
            </w:r>
          </w:p>
          <w:p w:rsidR="00600827" w:rsidRDefault="003B4BA9" w:rsidP="00FF5374">
            <w:pPr>
              <w:tabs>
                <w:tab w:val="left" w:pos="9000"/>
              </w:tabs>
              <w:spacing w:after="80"/>
              <w:jc w:val="center"/>
            </w:pPr>
            <w:hyperlink r:id="rId9" w:history="1">
              <w:r w:rsidR="00600827" w:rsidRPr="00014F67">
                <w:rPr>
                  <w:rStyle w:val="Hyperlink"/>
                </w:rPr>
                <w:t>jyarbrough@stockton.k12.ca.us</w:t>
              </w:r>
            </w:hyperlink>
          </w:p>
          <w:p w:rsidR="00600827" w:rsidRDefault="00600827" w:rsidP="00FF5374">
            <w:pPr>
              <w:tabs>
                <w:tab w:val="left" w:pos="9000"/>
              </w:tabs>
              <w:spacing w:after="80"/>
              <w:jc w:val="center"/>
            </w:pPr>
          </w:p>
        </w:tc>
        <w:tc>
          <w:tcPr>
            <w:tcW w:w="4348" w:type="dxa"/>
          </w:tcPr>
          <w:p w:rsidR="00916E1B" w:rsidRDefault="00747297" w:rsidP="00FF5374">
            <w:pPr>
              <w:tabs>
                <w:tab w:val="left" w:pos="9000"/>
              </w:tabs>
              <w:spacing w:after="80"/>
              <w:jc w:val="center"/>
            </w:pPr>
            <w:r>
              <w:t>Susanne Montoya,</w:t>
            </w:r>
            <w:r w:rsidR="00600827">
              <w:t xml:space="preserve"> </w:t>
            </w:r>
          </w:p>
          <w:p w:rsidR="00600827" w:rsidRDefault="00747297" w:rsidP="00FF5374">
            <w:pPr>
              <w:tabs>
                <w:tab w:val="left" w:pos="9000"/>
              </w:tabs>
              <w:spacing w:after="80"/>
              <w:jc w:val="center"/>
            </w:pPr>
            <w:r>
              <w:t xml:space="preserve">Executive Director </w:t>
            </w:r>
          </w:p>
          <w:p w:rsidR="00600827" w:rsidRDefault="00600827" w:rsidP="00FF5374">
            <w:pPr>
              <w:tabs>
                <w:tab w:val="left" w:pos="9000"/>
              </w:tabs>
              <w:spacing w:after="80"/>
              <w:jc w:val="center"/>
            </w:pPr>
            <w:r>
              <w:t>Business Services</w:t>
            </w:r>
          </w:p>
          <w:p w:rsidR="00600827" w:rsidRDefault="00600827" w:rsidP="00FF5374">
            <w:pPr>
              <w:tabs>
                <w:tab w:val="left" w:pos="9000"/>
              </w:tabs>
              <w:spacing w:after="80"/>
              <w:jc w:val="center"/>
            </w:pPr>
            <w:smartTag w:uri="urn:schemas-microsoft-com:office:smarttags" w:element="phone">
              <w:smartTagPr>
                <w:attr w:name="phonenumber" w:val="$6933$$$"/>
                <w:attr w:uri="urn:schemas-microsoft-com:office:office" w:name="ls" w:val="trans"/>
              </w:smartTagPr>
              <w:r>
                <w:t xml:space="preserve">(209) </w:t>
              </w:r>
              <w:smartTag w:uri="urn:schemas-microsoft-com:office:smarttags" w:element="phone">
                <w:smartTagPr>
                  <w:attr w:name="phonenumber" w:val="$6933$$$"/>
                  <w:attr w:uri="urn:schemas-microsoft-com:office:office" w:name="ls" w:val="trans"/>
                </w:smartTagPr>
                <w:r>
                  <w:t>933-7010</w:t>
                </w:r>
              </w:smartTag>
            </w:smartTag>
            <w:r>
              <w:t xml:space="preserve"> X 2015</w:t>
            </w:r>
          </w:p>
          <w:p w:rsidR="00600827" w:rsidRDefault="003B4BA9" w:rsidP="00FF5374">
            <w:pPr>
              <w:tabs>
                <w:tab w:val="left" w:pos="9000"/>
              </w:tabs>
              <w:spacing w:after="80"/>
              <w:jc w:val="center"/>
            </w:pPr>
            <w:hyperlink r:id="rId10" w:history="1">
              <w:r w:rsidR="00600827" w:rsidRPr="00014F67">
                <w:rPr>
                  <w:rStyle w:val="Hyperlink"/>
                </w:rPr>
                <w:t>smontoya@stockton.k12.ca.us</w:t>
              </w:r>
            </w:hyperlink>
          </w:p>
        </w:tc>
      </w:tr>
    </w:tbl>
    <w:p w:rsidR="00453AE8" w:rsidRPr="00D06114" w:rsidRDefault="00453AE8" w:rsidP="00D06114">
      <w:pPr>
        <w:tabs>
          <w:tab w:val="left" w:pos="9000"/>
        </w:tabs>
        <w:spacing w:after="80"/>
        <w:jc w:val="center"/>
        <w:rPr>
          <w:b/>
          <w:sz w:val="32"/>
          <w:szCs w:val="32"/>
        </w:rPr>
      </w:pPr>
      <w:r>
        <w:rPr>
          <w:b/>
          <w:sz w:val="32"/>
          <w:szCs w:val="32"/>
        </w:rPr>
        <w:t>Community Based Organizations</w:t>
      </w:r>
    </w:p>
    <w:tbl>
      <w:tblPr>
        <w:tblW w:w="0" w:type="auto"/>
        <w:tblLook w:val="01E0" w:firstRow="1" w:lastRow="1" w:firstColumn="1" w:lastColumn="1" w:noHBand="0" w:noVBand="0"/>
      </w:tblPr>
      <w:tblGrid>
        <w:gridCol w:w="4788"/>
        <w:gridCol w:w="4788"/>
      </w:tblGrid>
      <w:tr w:rsidR="00600827" w:rsidTr="00DA08AF">
        <w:tc>
          <w:tcPr>
            <w:tcW w:w="4788" w:type="dxa"/>
          </w:tcPr>
          <w:p w:rsidR="00100F9A" w:rsidRDefault="00100F9A" w:rsidP="00D06114">
            <w:pPr>
              <w:tabs>
                <w:tab w:val="left" w:pos="9000"/>
              </w:tabs>
              <w:spacing w:after="80"/>
              <w:rPr>
                <w:b/>
              </w:rPr>
            </w:pPr>
          </w:p>
          <w:p w:rsidR="00100F9A" w:rsidRPr="00FF5374" w:rsidRDefault="00100F9A" w:rsidP="00100F9A">
            <w:pPr>
              <w:tabs>
                <w:tab w:val="left" w:pos="9000"/>
              </w:tabs>
              <w:spacing w:after="80"/>
              <w:jc w:val="center"/>
              <w:rPr>
                <w:b/>
              </w:rPr>
            </w:pPr>
            <w:r w:rsidRPr="00FF5374">
              <w:rPr>
                <w:b/>
              </w:rPr>
              <w:t>Center for Community Involvement</w:t>
            </w:r>
          </w:p>
          <w:p w:rsidR="00100F9A" w:rsidRPr="00E4542F" w:rsidRDefault="00100F9A" w:rsidP="00100F9A">
            <w:pPr>
              <w:tabs>
                <w:tab w:val="left" w:pos="9000"/>
              </w:tabs>
              <w:spacing w:after="80"/>
              <w:jc w:val="center"/>
            </w:pPr>
            <w:r>
              <w:t>Erin Rausch, Director</w:t>
            </w:r>
          </w:p>
          <w:p w:rsidR="00100F9A" w:rsidRPr="00E4542F" w:rsidRDefault="00100F9A" w:rsidP="00100F9A">
            <w:pPr>
              <w:tabs>
                <w:tab w:val="left" w:pos="9000"/>
              </w:tabs>
              <w:spacing w:after="80"/>
              <w:jc w:val="center"/>
            </w:pPr>
            <w:r w:rsidRPr="00E4542F">
              <w:t>University of the Pacific</w:t>
            </w:r>
          </w:p>
          <w:p w:rsidR="00100F9A" w:rsidRPr="00E4542F" w:rsidRDefault="00100F9A" w:rsidP="00100F9A">
            <w:pPr>
              <w:tabs>
                <w:tab w:val="left" w:pos="9000"/>
              </w:tabs>
              <w:spacing w:after="80"/>
              <w:jc w:val="center"/>
            </w:pPr>
            <w:smartTag w:uri="urn:schemas-microsoft-com:office:smarttags" w:element="Street">
              <w:smartTag w:uri="urn:schemas-microsoft-com:office:smarttags" w:element="address">
                <w:r w:rsidRPr="00E4542F">
                  <w:t>3601 Pacific Avenue</w:t>
                </w:r>
              </w:smartTag>
            </w:smartTag>
          </w:p>
          <w:p w:rsidR="00100F9A" w:rsidRDefault="00100F9A" w:rsidP="00100F9A">
            <w:pPr>
              <w:tabs>
                <w:tab w:val="left" w:pos="9000"/>
              </w:tabs>
              <w:spacing w:after="80"/>
              <w:jc w:val="center"/>
            </w:pPr>
            <w:r w:rsidRPr="00E4542F">
              <w:t>Stockton, CA  95211</w:t>
            </w:r>
          </w:p>
          <w:p w:rsidR="00100F9A" w:rsidRDefault="00100F9A" w:rsidP="00100F9A">
            <w:pPr>
              <w:tabs>
                <w:tab w:val="left" w:pos="9000"/>
              </w:tabs>
              <w:spacing w:after="80"/>
              <w:jc w:val="center"/>
            </w:pPr>
          </w:p>
          <w:p w:rsidR="00C968E7" w:rsidRDefault="00C968E7" w:rsidP="00A01237">
            <w:pPr>
              <w:tabs>
                <w:tab w:val="left" w:pos="9000"/>
              </w:tabs>
              <w:spacing w:after="80"/>
            </w:pPr>
          </w:p>
          <w:p w:rsidR="00DA08AF" w:rsidRPr="00FF5374" w:rsidRDefault="00DA08AF" w:rsidP="00DA08AF">
            <w:pPr>
              <w:tabs>
                <w:tab w:val="left" w:pos="9000"/>
              </w:tabs>
              <w:spacing w:after="80"/>
              <w:jc w:val="center"/>
              <w:rPr>
                <w:b/>
              </w:rPr>
            </w:pPr>
            <w:r w:rsidRPr="00FF5374">
              <w:rPr>
                <w:b/>
              </w:rPr>
              <w:t>Jacoby Center for Public Service and Civic Leadership</w:t>
            </w:r>
          </w:p>
          <w:p w:rsidR="00DA08AF" w:rsidRDefault="00DA08AF" w:rsidP="00DA08AF">
            <w:pPr>
              <w:tabs>
                <w:tab w:val="left" w:pos="9000"/>
              </w:tabs>
              <w:spacing w:after="80"/>
              <w:jc w:val="center"/>
            </w:pPr>
            <w:r>
              <w:t>Roy Childs, Research Director</w:t>
            </w:r>
          </w:p>
          <w:p w:rsidR="00DA08AF" w:rsidRDefault="00DA08AF" w:rsidP="00DA08AF">
            <w:pPr>
              <w:tabs>
                <w:tab w:val="left" w:pos="9000"/>
              </w:tabs>
              <w:spacing w:after="80"/>
              <w:jc w:val="center"/>
            </w:pPr>
            <w:r>
              <w:t>University of the Pacific</w:t>
            </w:r>
          </w:p>
          <w:p w:rsidR="00DA08AF" w:rsidRDefault="00DA08AF" w:rsidP="00DA08AF">
            <w:pPr>
              <w:tabs>
                <w:tab w:val="left" w:pos="9000"/>
              </w:tabs>
              <w:spacing w:after="80"/>
              <w:jc w:val="center"/>
            </w:pPr>
            <w:r>
              <w:t xml:space="preserve">3601 Pacific Avenue </w:t>
            </w:r>
          </w:p>
          <w:p w:rsidR="00DA08AF" w:rsidRDefault="00DA08AF" w:rsidP="00DA08AF">
            <w:pPr>
              <w:tabs>
                <w:tab w:val="left" w:pos="9000"/>
              </w:tabs>
              <w:spacing w:after="80"/>
              <w:jc w:val="center"/>
            </w:pPr>
            <w:smartTag w:uri="urn:schemas-microsoft-com:office:smarttags" w:element="place">
              <w:smartTag w:uri="urn:schemas-microsoft-com:office:smarttags" w:element="City">
                <w:r>
                  <w:t>Stockton</w:t>
                </w:r>
              </w:smartTag>
              <w:r>
                <w:t xml:space="preserve">, </w:t>
              </w:r>
              <w:smartTag w:uri="urn:schemas-microsoft-com:office:smarttags" w:element="State">
                <w:r>
                  <w:t>CA</w:t>
                </w:r>
              </w:smartTag>
              <w:r>
                <w:t xml:space="preserve"> </w:t>
              </w:r>
              <w:smartTag w:uri="urn:schemas-microsoft-com:office:smarttags" w:element="PostalCode">
                <w:r>
                  <w:t>95211</w:t>
                </w:r>
              </w:smartTag>
            </w:smartTag>
          </w:p>
          <w:p w:rsidR="00DA08AF" w:rsidRDefault="00DA08AF" w:rsidP="00DA08AF">
            <w:pPr>
              <w:tabs>
                <w:tab w:val="left" w:pos="9000"/>
              </w:tabs>
              <w:spacing w:after="80"/>
              <w:jc w:val="center"/>
            </w:pPr>
            <w:r>
              <w:t>(209) 946-7444</w:t>
            </w:r>
          </w:p>
          <w:p w:rsidR="00D06114" w:rsidRDefault="00D06114" w:rsidP="00A01237">
            <w:pPr>
              <w:tabs>
                <w:tab w:val="left" w:pos="9000"/>
              </w:tabs>
              <w:spacing w:after="80"/>
            </w:pPr>
          </w:p>
        </w:tc>
        <w:tc>
          <w:tcPr>
            <w:tcW w:w="4788" w:type="dxa"/>
          </w:tcPr>
          <w:p w:rsidR="00100F9A" w:rsidRDefault="00100F9A" w:rsidP="00DA08AF">
            <w:pPr>
              <w:tabs>
                <w:tab w:val="left" w:pos="9000"/>
              </w:tabs>
              <w:spacing w:after="80"/>
            </w:pPr>
          </w:p>
          <w:p w:rsidR="00D06114" w:rsidRDefault="00D06114" w:rsidP="00FF5374">
            <w:pPr>
              <w:tabs>
                <w:tab w:val="left" w:pos="9000"/>
              </w:tabs>
              <w:spacing w:after="80"/>
              <w:jc w:val="center"/>
            </w:pPr>
            <w:r>
              <w:t>T</w:t>
            </w:r>
            <w:r w:rsidRPr="00185BB5">
              <w:rPr>
                <w:b/>
              </w:rPr>
              <w:t>he T</w:t>
            </w:r>
            <w:r w:rsidR="00E136BD" w:rsidRPr="00185BB5">
              <w:rPr>
                <w:b/>
              </w:rPr>
              <w:t>able</w:t>
            </w:r>
            <w:r w:rsidRPr="00185BB5">
              <w:rPr>
                <w:b/>
              </w:rPr>
              <w:t xml:space="preserve"> </w:t>
            </w:r>
            <w:r w:rsidR="00DA08AF" w:rsidRPr="00185BB5">
              <w:rPr>
                <w:b/>
              </w:rPr>
              <w:t>Community</w:t>
            </w:r>
            <w:r w:rsidR="00E136BD" w:rsidRPr="00185BB5">
              <w:rPr>
                <w:b/>
              </w:rPr>
              <w:t xml:space="preserve"> Foundation</w:t>
            </w:r>
          </w:p>
          <w:p w:rsidR="00E136BD" w:rsidRDefault="00E136BD" w:rsidP="00FF5374">
            <w:pPr>
              <w:tabs>
                <w:tab w:val="left" w:pos="9000"/>
              </w:tabs>
              <w:spacing w:after="80"/>
              <w:jc w:val="center"/>
            </w:pPr>
            <w:r>
              <w:t>Tyronne Gross Jr., Director</w:t>
            </w:r>
          </w:p>
          <w:p w:rsidR="00E136BD" w:rsidRDefault="00E136BD" w:rsidP="00FF5374">
            <w:pPr>
              <w:tabs>
                <w:tab w:val="left" w:pos="9000"/>
              </w:tabs>
              <w:spacing w:after="80"/>
              <w:jc w:val="center"/>
            </w:pPr>
            <w:r>
              <w:t>P.O. Box 690094</w:t>
            </w:r>
          </w:p>
          <w:p w:rsidR="00E136BD" w:rsidRDefault="00E136BD" w:rsidP="00FF5374">
            <w:pPr>
              <w:tabs>
                <w:tab w:val="left" w:pos="9000"/>
              </w:tabs>
              <w:spacing w:after="80"/>
              <w:jc w:val="center"/>
            </w:pPr>
            <w:r>
              <w:t>Stockton, CA 95263-0094</w:t>
            </w:r>
          </w:p>
          <w:p w:rsidR="00D06114" w:rsidRDefault="00D06114" w:rsidP="00185BB5">
            <w:pPr>
              <w:tabs>
                <w:tab w:val="left" w:pos="9000"/>
              </w:tabs>
              <w:spacing w:after="80"/>
              <w:rPr>
                <w:b/>
              </w:rPr>
            </w:pPr>
          </w:p>
          <w:p w:rsidR="00D06114" w:rsidRDefault="00D06114" w:rsidP="00100F9A">
            <w:pPr>
              <w:tabs>
                <w:tab w:val="left" w:pos="9000"/>
              </w:tabs>
              <w:spacing w:after="80"/>
              <w:jc w:val="center"/>
              <w:rPr>
                <w:b/>
              </w:rPr>
            </w:pPr>
          </w:p>
          <w:p w:rsidR="00A142FF" w:rsidRDefault="00A142FF" w:rsidP="00100F9A">
            <w:pPr>
              <w:tabs>
                <w:tab w:val="left" w:pos="9000"/>
              </w:tabs>
              <w:spacing w:after="80"/>
              <w:jc w:val="center"/>
              <w:rPr>
                <w:b/>
              </w:rPr>
            </w:pPr>
          </w:p>
          <w:p w:rsidR="00100F9A" w:rsidRPr="00453AE8" w:rsidRDefault="00100F9A" w:rsidP="00100F9A">
            <w:pPr>
              <w:tabs>
                <w:tab w:val="left" w:pos="9000"/>
              </w:tabs>
              <w:spacing w:after="80"/>
              <w:jc w:val="center"/>
              <w:rPr>
                <w:b/>
              </w:rPr>
            </w:pPr>
            <w:r w:rsidRPr="00453AE8">
              <w:rPr>
                <w:b/>
              </w:rPr>
              <w:t>YMCA of San Joaquin County</w:t>
            </w:r>
          </w:p>
          <w:p w:rsidR="00100F9A" w:rsidRDefault="00D06114" w:rsidP="00100F9A">
            <w:pPr>
              <w:tabs>
                <w:tab w:val="left" w:pos="9000"/>
              </w:tabs>
              <w:spacing w:after="80"/>
              <w:jc w:val="center"/>
            </w:pPr>
            <w:r>
              <w:t>April Lewellen</w:t>
            </w:r>
            <w:r w:rsidR="00100F9A">
              <w:t>, President/CEO</w:t>
            </w:r>
          </w:p>
          <w:p w:rsidR="00100F9A" w:rsidRDefault="00D06114" w:rsidP="00100F9A">
            <w:pPr>
              <w:tabs>
                <w:tab w:val="left" w:pos="9000"/>
              </w:tabs>
              <w:spacing w:after="80"/>
              <w:jc w:val="center"/>
            </w:pPr>
            <w:r>
              <w:t>March Lane</w:t>
            </w:r>
          </w:p>
          <w:p w:rsidR="00600827" w:rsidRDefault="00100F9A" w:rsidP="00100F9A">
            <w:pPr>
              <w:tabs>
                <w:tab w:val="left" w:pos="9000"/>
              </w:tabs>
              <w:spacing w:after="80"/>
              <w:jc w:val="center"/>
            </w:pPr>
            <w:r>
              <w:t>Stockton, CA 95210</w:t>
            </w:r>
          </w:p>
        </w:tc>
      </w:tr>
      <w:tr w:rsidR="00600827" w:rsidTr="00DA08AF">
        <w:trPr>
          <w:trHeight w:val="80"/>
        </w:trPr>
        <w:tc>
          <w:tcPr>
            <w:tcW w:w="4788" w:type="dxa"/>
          </w:tcPr>
          <w:p w:rsidR="00100F9A" w:rsidRDefault="00100F9A" w:rsidP="00100F9A">
            <w:pPr>
              <w:tabs>
                <w:tab w:val="left" w:pos="9000"/>
              </w:tabs>
              <w:spacing w:after="80"/>
            </w:pPr>
          </w:p>
          <w:p w:rsidR="00076DEA" w:rsidRDefault="00076DEA" w:rsidP="00100F9A">
            <w:pPr>
              <w:tabs>
                <w:tab w:val="left" w:pos="9000"/>
              </w:tabs>
              <w:spacing w:after="80"/>
            </w:pPr>
          </w:p>
          <w:p w:rsidR="00A142FF" w:rsidRDefault="00A142FF" w:rsidP="00100F9A">
            <w:pPr>
              <w:tabs>
                <w:tab w:val="left" w:pos="9000"/>
              </w:tabs>
              <w:spacing w:after="80"/>
            </w:pPr>
          </w:p>
          <w:p w:rsidR="00A142FF" w:rsidRDefault="00A142FF" w:rsidP="00100F9A">
            <w:pPr>
              <w:tabs>
                <w:tab w:val="left" w:pos="9000"/>
              </w:tabs>
              <w:spacing w:after="80"/>
            </w:pPr>
          </w:p>
          <w:p w:rsidR="00A142FF" w:rsidRDefault="00A142FF" w:rsidP="00100F9A">
            <w:pPr>
              <w:tabs>
                <w:tab w:val="left" w:pos="9000"/>
              </w:tabs>
              <w:spacing w:after="80"/>
            </w:pPr>
          </w:p>
          <w:p w:rsidR="00A142FF" w:rsidRDefault="00A142FF" w:rsidP="00100F9A">
            <w:pPr>
              <w:tabs>
                <w:tab w:val="left" w:pos="9000"/>
              </w:tabs>
              <w:spacing w:after="80"/>
            </w:pPr>
          </w:p>
          <w:p w:rsidR="00A142FF" w:rsidRDefault="00A142FF" w:rsidP="00100F9A">
            <w:pPr>
              <w:tabs>
                <w:tab w:val="left" w:pos="9000"/>
              </w:tabs>
              <w:spacing w:after="80"/>
            </w:pPr>
          </w:p>
          <w:p w:rsidR="00076DEA" w:rsidRDefault="00076DEA" w:rsidP="00100F9A">
            <w:pPr>
              <w:tabs>
                <w:tab w:val="left" w:pos="9000"/>
              </w:tabs>
              <w:spacing w:after="80"/>
            </w:pPr>
          </w:p>
        </w:tc>
        <w:tc>
          <w:tcPr>
            <w:tcW w:w="4788" w:type="dxa"/>
          </w:tcPr>
          <w:p w:rsidR="00600827" w:rsidRDefault="00600827" w:rsidP="00332A1B">
            <w:pPr>
              <w:tabs>
                <w:tab w:val="left" w:pos="9000"/>
              </w:tabs>
              <w:spacing w:after="80"/>
              <w:rPr>
                <w:b/>
              </w:rPr>
            </w:pPr>
          </w:p>
          <w:p w:rsidR="002D1C65" w:rsidRDefault="002D1C65" w:rsidP="00332A1B">
            <w:pPr>
              <w:tabs>
                <w:tab w:val="left" w:pos="9000"/>
              </w:tabs>
              <w:spacing w:after="80"/>
              <w:rPr>
                <w:b/>
              </w:rPr>
            </w:pPr>
          </w:p>
          <w:p w:rsidR="002D1C65" w:rsidRDefault="002D1C65" w:rsidP="00332A1B">
            <w:pPr>
              <w:tabs>
                <w:tab w:val="left" w:pos="9000"/>
              </w:tabs>
              <w:spacing w:after="80"/>
              <w:rPr>
                <w:b/>
              </w:rPr>
            </w:pPr>
          </w:p>
          <w:p w:rsidR="002D1C65" w:rsidRPr="00332A1B" w:rsidRDefault="002D1C65" w:rsidP="00332A1B">
            <w:pPr>
              <w:tabs>
                <w:tab w:val="left" w:pos="9000"/>
              </w:tabs>
              <w:spacing w:after="80"/>
              <w:rPr>
                <w:b/>
              </w:rPr>
            </w:pPr>
          </w:p>
        </w:tc>
      </w:tr>
    </w:tbl>
    <w:p w:rsidR="00A86552" w:rsidRPr="00C968E7" w:rsidRDefault="00C968E7" w:rsidP="004C0EB4">
      <w:pPr>
        <w:ind w:firstLine="720"/>
        <w:jc w:val="center"/>
        <w:rPr>
          <w:b/>
          <w:sz w:val="32"/>
          <w:szCs w:val="32"/>
        </w:rPr>
      </w:pPr>
      <w:r w:rsidRPr="00C968E7">
        <w:rPr>
          <w:b/>
          <w:sz w:val="32"/>
          <w:szCs w:val="32"/>
        </w:rPr>
        <w:lastRenderedPageBreak/>
        <w:t xml:space="preserve">39 </w:t>
      </w:r>
      <w:r w:rsidR="00B620A9" w:rsidRPr="00C968E7">
        <w:rPr>
          <w:b/>
          <w:sz w:val="32"/>
          <w:szCs w:val="32"/>
        </w:rPr>
        <w:t>A</w:t>
      </w:r>
      <w:r w:rsidR="0055165E" w:rsidRPr="00C968E7">
        <w:rPr>
          <w:b/>
          <w:sz w:val="32"/>
          <w:szCs w:val="32"/>
        </w:rPr>
        <w:t>fter School Program Site</w:t>
      </w:r>
      <w:r w:rsidR="006B53F9" w:rsidRPr="00C968E7">
        <w:rPr>
          <w:b/>
          <w:sz w:val="32"/>
          <w:szCs w:val="32"/>
        </w:rPr>
        <w:t>s</w:t>
      </w:r>
    </w:p>
    <w:p w:rsidR="000D6CB7" w:rsidRPr="001A16DF" w:rsidRDefault="000D6CB7" w:rsidP="006B53F9">
      <w:pPr>
        <w:jc w:val="center"/>
        <w:rPr>
          <w:sz w:val="22"/>
        </w:rPr>
      </w:pPr>
    </w:p>
    <w:tbl>
      <w:tblPr>
        <w:tblW w:w="0" w:type="auto"/>
        <w:tblInd w:w="20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0"/>
        <w:gridCol w:w="2880"/>
      </w:tblGrid>
      <w:tr w:rsidR="00C7723D" w:rsidRPr="00FF5374" w:rsidTr="004C0EB4">
        <w:trPr>
          <w:trHeight w:val="458"/>
        </w:trPr>
        <w:tc>
          <w:tcPr>
            <w:tcW w:w="3000" w:type="dxa"/>
            <w:noWrap/>
          </w:tcPr>
          <w:p w:rsidR="00C7723D" w:rsidRPr="00112017" w:rsidRDefault="00C7723D" w:rsidP="00112017">
            <w:pPr>
              <w:jc w:val="center"/>
              <w:rPr>
                <w:rFonts w:cs="Arial"/>
                <w:b/>
                <w:bCs/>
                <w:sz w:val="20"/>
                <w:szCs w:val="20"/>
              </w:rPr>
            </w:pPr>
            <w:r w:rsidRPr="00FF5374">
              <w:rPr>
                <w:rFonts w:cs="Arial"/>
                <w:b/>
                <w:bCs/>
                <w:sz w:val="20"/>
                <w:szCs w:val="20"/>
              </w:rPr>
              <w:t>School Site Name</w:t>
            </w:r>
          </w:p>
        </w:tc>
        <w:tc>
          <w:tcPr>
            <w:tcW w:w="2880" w:type="dxa"/>
          </w:tcPr>
          <w:p w:rsidR="00C7723D" w:rsidRPr="00FF5374" w:rsidRDefault="00C7723D" w:rsidP="00FF5374">
            <w:pPr>
              <w:jc w:val="center"/>
              <w:rPr>
                <w:rFonts w:cs="Arial"/>
                <w:b/>
                <w:bCs/>
                <w:sz w:val="20"/>
                <w:szCs w:val="20"/>
              </w:rPr>
            </w:pPr>
            <w:r w:rsidRPr="00FF5374">
              <w:rPr>
                <w:rFonts w:cs="Arial"/>
                <w:b/>
                <w:bCs/>
                <w:sz w:val="20"/>
                <w:szCs w:val="20"/>
              </w:rPr>
              <w:t>Attendance Target</w:t>
            </w:r>
          </w:p>
        </w:tc>
      </w:tr>
      <w:tr w:rsidR="00C7723D" w:rsidRPr="00FF5374">
        <w:trPr>
          <w:trHeight w:val="255"/>
        </w:trPr>
        <w:tc>
          <w:tcPr>
            <w:tcW w:w="3000" w:type="dxa"/>
            <w:noWrap/>
          </w:tcPr>
          <w:p w:rsidR="00C7723D" w:rsidRPr="00FF5374" w:rsidRDefault="00C7723D" w:rsidP="006B53F9">
            <w:pPr>
              <w:rPr>
                <w:rFonts w:cs="Arial"/>
                <w:sz w:val="20"/>
                <w:szCs w:val="20"/>
              </w:rPr>
            </w:pPr>
            <w:smartTag w:uri="urn:schemas-microsoft-com:office:smarttags" w:element="place">
              <w:r w:rsidRPr="00FF5374">
                <w:rPr>
                  <w:rFonts w:cs="Arial"/>
                  <w:sz w:val="20"/>
                  <w:szCs w:val="20"/>
                </w:rPr>
                <w:t>Adams</w:t>
              </w:r>
            </w:smartTag>
            <w:r w:rsidRPr="00FF5374">
              <w:rPr>
                <w:rFonts w:cs="Arial"/>
                <w:sz w:val="20"/>
                <w:szCs w:val="20"/>
              </w:rPr>
              <w:t xml:space="preserve"> Elementary</w:t>
            </w:r>
          </w:p>
        </w:tc>
        <w:tc>
          <w:tcPr>
            <w:tcW w:w="2880" w:type="dxa"/>
            <w:noWrap/>
          </w:tcPr>
          <w:p w:rsidR="00C7723D" w:rsidRPr="00FF5374" w:rsidRDefault="001F2620" w:rsidP="00FF5374">
            <w:pPr>
              <w:jc w:val="center"/>
              <w:rPr>
                <w:rFonts w:cs="Arial"/>
                <w:sz w:val="20"/>
                <w:szCs w:val="20"/>
              </w:rPr>
            </w:pPr>
            <w:r>
              <w:rPr>
                <w:rFonts w:cs="Arial"/>
                <w:sz w:val="20"/>
                <w:szCs w:val="20"/>
              </w:rPr>
              <w:t>111</w:t>
            </w:r>
          </w:p>
        </w:tc>
      </w:tr>
      <w:tr w:rsidR="00C7723D" w:rsidRPr="00FF5374">
        <w:trPr>
          <w:trHeight w:val="255"/>
        </w:trPr>
        <w:tc>
          <w:tcPr>
            <w:tcW w:w="3000" w:type="dxa"/>
            <w:noWrap/>
          </w:tcPr>
          <w:p w:rsidR="00C7723D" w:rsidRPr="00FF5374" w:rsidRDefault="00C7723D" w:rsidP="006B53F9">
            <w:pPr>
              <w:rPr>
                <w:rFonts w:cs="Arial"/>
                <w:sz w:val="20"/>
                <w:szCs w:val="20"/>
              </w:rPr>
            </w:pPr>
            <w:r w:rsidRPr="00FF5374">
              <w:rPr>
                <w:rFonts w:cs="Arial"/>
                <w:sz w:val="20"/>
                <w:szCs w:val="20"/>
              </w:rPr>
              <w:t>August Elementary</w:t>
            </w:r>
          </w:p>
        </w:tc>
        <w:tc>
          <w:tcPr>
            <w:tcW w:w="2880" w:type="dxa"/>
            <w:noWrap/>
          </w:tcPr>
          <w:p w:rsidR="00C7723D" w:rsidRPr="00FF5374" w:rsidRDefault="00C7723D" w:rsidP="00FF5374">
            <w:pPr>
              <w:jc w:val="center"/>
              <w:rPr>
                <w:rFonts w:cs="Arial"/>
                <w:sz w:val="20"/>
                <w:szCs w:val="20"/>
              </w:rPr>
            </w:pPr>
            <w:r w:rsidRPr="00FF5374">
              <w:rPr>
                <w:rFonts w:cs="Arial"/>
                <w:sz w:val="20"/>
                <w:szCs w:val="20"/>
              </w:rPr>
              <w:t>111</w:t>
            </w:r>
          </w:p>
        </w:tc>
      </w:tr>
      <w:tr w:rsidR="00C7723D" w:rsidRPr="00FF5374">
        <w:trPr>
          <w:trHeight w:val="255"/>
        </w:trPr>
        <w:tc>
          <w:tcPr>
            <w:tcW w:w="3000" w:type="dxa"/>
            <w:noWrap/>
          </w:tcPr>
          <w:p w:rsidR="00C7723D" w:rsidRPr="00FF5374" w:rsidRDefault="00C7723D" w:rsidP="006B53F9">
            <w:pPr>
              <w:rPr>
                <w:rFonts w:cs="Arial"/>
                <w:sz w:val="20"/>
                <w:szCs w:val="20"/>
              </w:rPr>
            </w:pPr>
            <w:r w:rsidRPr="00FF5374">
              <w:rPr>
                <w:rFonts w:cs="Arial"/>
                <w:sz w:val="20"/>
                <w:szCs w:val="20"/>
              </w:rPr>
              <w:t>Bush Elementary</w:t>
            </w:r>
          </w:p>
        </w:tc>
        <w:tc>
          <w:tcPr>
            <w:tcW w:w="2880" w:type="dxa"/>
            <w:noWrap/>
          </w:tcPr>
          <w:p w:rsidR="00C7723D" w:rsidRPr="00FF5374" w:rsidRDefault="00C7723D" w:rsidP="00FF5374">
            <w:pPr>
              <w:jc w:val="center"/>
              <w:rPr>
                <w:rFonts w:cs="Arial"/>
                <w:sz w:val="20"/>
                <w:szCs w:val="20"/>
              </w:rPr>
            </w:pPr>
            <w:r w:rsidRPr="00FF5374">
              <w:rPr>
                <w:rFonts w:cs="Arial"/>
                <w:sz w:val="20"/>
                <w:szCs w:val="20"/>
              </w:rPr>
              <w:t>111</w:t>
            </w:r>
          </w:p>
        </w:tc>
      </w:tr>
      <w:tr w:rsidR="00C7723D" w:rsidRPr="00FF5374">
        <w:trPr>
          <w:trHeight w:val="255"/>
        </w:trPr>
        <w:tc>
          <w:tcPr>
            <w:tcW w:w="3000" w:type="dxa"/>
            <w:noWrap/>
          </w:tcPr>
          <w:p w:rsidR="00C7723D" w:rsidRPr="00FF5374" w:rsidRDefault="00C7723D" w:rsidP="006B53F9">
            <w:pPr>
              <w:rPr>
                <w:rFonts w:cs="Arial"/>
                <w:sz w:val="20"/>
                <w:szCs w:val="20"/>
              </w:rPr>
            </w:pPr>
            <w:smartTag w:uri="urn:schemas-microsoft-com:office:smarttags" w:element="place">
              <w:smartTag w:uri="urn:schemas-microsoft-com:office:smarttags" w:element="City">
                <w:r w:rsidRPr="00FF5374">
                  <w:rPr>
                    <w:rFonts w:cs="Arial"/>
                    <w:sz w:val="20"/>
                    <w:szCs w:val="20"/>
                  </w:rPr>
                  <w:t>Cleveland</w:t>
                </w:r>
              </w:smartTag>
            </w:smartTag>
            <w:r w:rsidRPr="00FF5374">
              <w:rPr>
                <w:rFonts w:cs="Arial"/>
                <w:sz w:val="20"/>
                <w:szCs w:val="20"/>
              </w:rPr>
              <w:t xml:space="preserve"> Elementary</w:t>
            </w:r>
          </w:p>
        </w:tc>
        <w:tc>
          <w:tcPr>
            <w:tcW w:w="2880" w:type="dxa"/>
            <w:noWrap/>
          </w:tcPr>
          <w:p w:rsidR="00C7723D" w:rsidRPr="00FF5374" w:rsidRDefault="00C7723D"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El Dorado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Elmwood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Fillmore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smartTag w:uri="urn:schemas-microsoft-com:office:smarttags" w:element="place">
              <w:smartTag w:uri="urn:schemas-microsoft-com:office:smarttags" w:element="City">
                <w:r w:rsidRPr="00FF5374">
                  <w:rPr>
                    <w:rFonts w:cs="Arial"/>
                    <w:sz w:val="20"/>
                    <w:szCs w:val="20"/>
                  </w:rPr>
                  <w:t>Fremont</w:t>
                </w:r>
              </w:smartTag>
            </w:smartTag>
            <w:r w:rsidRPr="00FF5374">
              <w:rPr>
                <w:rFonts w:cs="Arial"/>
                <w:sz w:val="20"/>
                <w:szCs w:val="20"/>
              </w:rPr>
              <w:t xml:space="preserve">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Grunsky Elementary</w:t>
            </w:r>
          </w:p>
        </w:tc>
        <w:tc>
          <w:tcPr>
            <w:tcW w:w="2880" w:type="dxa"/>
            <w:noWrap/>
          </w:tcPr>
          <w:p w:rsidR="00C968E7" w:rsidRPr="00FF5374" w:rsidRDefault="00222D02" w:rsidP="00FF5374">
            <w:pPr>
              <w:jc w:val="center"/>
              <w:rPr>
                <w:rFonts w:cs="Arial"/>
                <w:sz w:val="20"/>
                <w:szCs w:val="20"/>
              </w:rPr>
            </w:pPr>
            <w:r>
              <w:rPr>
                <w:rFonts w:cs="Arial"/>
                <w:sz w:val="20"/>
                <w:szCs w:val="20"/>
              </w:rPr>
              <w:t>111</w:t>
            </w:r>
          </w:p>
        </w:tc>
      </w:tr>
      <w:tr w:rsidR="00C968E7" w:rsidRPr="00FF5374">
        <w:trPr>
          <w:trHeight w:val="255"/>
        </w:trPr>
        <w:tc>
          <w:tcPr>
            <w:tcW w:w="3000" w:type="dxa"/>
            <w:noWrap/>
          </w:tcPr>
          <w:p w:rsidR="00C968E7" w:rsidRPr="00FF5374" w:rsidRDefault="00FB740A" w:rsidP="006B53F9">
            <w:pPr>
              <w:rPr>
                <w:rFonts w:cs="Arial"/>
                <w:sz w:val="20"/>
                <w:szCs w:val="20"/>
              </w:rPr>
            </w:pPr>
            <w:r>
              <w:rPr>
                <w:rFonts w:cs="Arial"/>
                <w:sz w:val="20"/>
                <w:szCs w:val="20"/>
              </w:rPr>
              <w:t xml:space="preserve">Hamilton </w:t>
            </w:r>
            <w:r w:rsidR="00C968E7" w:rsidRPr="00FF5374">
              <w:rPr>
                <w:rFonts w:cs="Arial"/>
                <w:sz w:val="20"/>
                <w:szCs w:val="20"/>
              </w:rPr>
              <w:t>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smartTag w:uri="urn:schemas-microsoft-com:office:smarttags" w:element="place">
              <w:r w:rsidRPr="00FF5374">
                <w:rPr>
                  <w:rFonts w:cs="Arial"/>
                  <w:sz w:val="20"/>
                  <w:szCs w:val="20"/>
                </w:rPr>
                <w:t>Harrison</w:t>
              </w:r>
            </w:smartTag>
            <w:r w:rsidRPr="00FF5374">
              <w:rPr>
                <w:rFonts w:cs="Arial"/>
                <w:sz w:val="20"/>
                <w:szCs w:val="20"/>
              </w:rPr>
              <w:t xml:space="preserve">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Hazelton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Henry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Hong-Kingston Elementary</w:t>
            </w:r>
          </w:p>
        </w:tc>
        <w:tc>
          <w:tcPr>
            <w:tcW w:w="2880" w:type="dxa"/>
            <w:noWrap/>
          </w:tcPr>
          <w:p w:rsidR="00C968E7" w:rsidRPr="00FF5374" w:rsidRDefault="006A5047" w:rsidP="00582A45">
            <w:pPr>
              <w:jc w:val="center"/>
              <w:rPr>
                <w:rFonts w:cs="Arial"/>
                <w:sz w:val="20"/>
                <w:szCs w:val="20"/>
              </w:rPr>
            </w:pPr>
            <w:r>
              <w:rPr>
                <w:rFonts w:cs="Arial"/>
                <w:sz w:val="20"/>
                <w:szCs w:val="20"/>
              </w:rPr>
              <w:t>1</w:t>
            </w:r>
            <w:r w:rsidR="00582A45">
              <w:rPr>
                <w:rFonts w:cs="Arial"/>
                <w:sz w:val="20"/>
                <w:szCs w:val="20"/>
              </w:rPr>
              <w:t>1</w:t>
            </w:r>
            <w:r>
              <w:rPr>
                <w:rFonts w:cs="Arial"/>
                <w:sz w:val="20"/>
                <w:szCs w:val="20"/>
              </w:rPr>
              <w:t>1</w:t>
            </w:r>
          </w:p>
        </w:tc>
      </w:tr>
      <w:tr w:rsidR="00C968E7" w:rsidRPr="00FF5374">
        <w:trPr>
          <w:trHeight w:val="255"/>
        </w:trPr>
        <w:tc>
          <w:tcPr>
            <w:tcW w:w="3000" w:type="dxa"/>
            <w:noWrap/>
          </w:tcPr>
          <w:p w:rsidR="00C968E7" w:rsidRPr="00FF5374" w:rsidRDefault="00C968E7" w:rsidP="006B53F9">
            <w:pPr>
              <w:rPr>
                <w:rFonts w:cs="Arial"/>
                <w:sz w:val="20"/>
                <w:szCs w:val="20"/>
              </w:rPr>
            </w:pPr>
            <w:smartTag w:uri="urn:schemas-microsoft-com:office:smarttags" w:element="place">
              <w:smartTag w:uri="urn:schemas-microsoft-com:office:smarttags" w:element="City">
                <w:r w:rsidRPr="00FF5374">
                  <w:rPr>
                    <w:rFonts w:cs="Arial"/>
                    <w:sz w:val="20"/>
                    <w:szCs w:val="20"/>
                  </w:rPr>
                  <w:t>Hoover</w:t>
                </w:r>
              </w:smartTag>
            </w:smartTag>
            <w:r w:rsidRPr="00FF5374">
              <w:rPr>
                <w:rFonts w:cs="Arial"/>
                <w:sz w:val="20"/>
                <w:szCs w:val="20"/>
              </w:rPr>
              <w:t xml:space="preserve">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Huerta Elementary</w:t>
            </w:r>
          </w:p>
        </w:tc>
        <w:tc>
          <w:tcPr>
            <w:tcW w:w="2880" w:type="dxa"/>
            <w:noWrap/>
          </w:tcPr>
          <w:p w:rsidR="00C968E7" w:rsidRPr="00FF5374" w:rsidRDefault="001F2620" w:rsidP="00FF5374">
            <w:pPr>
              <w:jc w:val="center"/>
              <w:rPr>
                <w:rFonts w:cs="Arial"/>
                <w:sz w:val="20"/>
                <w:szCs w:val="20"/>
              </w:rPr>
            </w:pPr>
            <w:r>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Kennedy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105</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King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Madison Elementary</w:t>
            </w:r>
          </w:p>
        </w:tc>
        <w:tc>
          <w:tcPr>
            <w:tcW w:w="2880" w:type="dxa"/>
            <w:noWrap/>
          </w:tcPr>
          <w:p w:rsidR="00C968E7" w:rsidRPr="00FF5374" w:rsidRDefault="001F2620" w:rsidP="00FF5374">
            <w:pPr>
              <w:jc w:val="center"/>
              <w:rPr>
                <w:rFonts w:cs="Arial"/>
                <w:sz w:val="20"/>
                <w:szCs w:val="20"/>
              </w:rPr>
            </w:pPr>
            <w:r>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smartTag w:uri="urn:schemas-microsoft-com:office:smarttags" w:element="place">
              <w:smartTag w:uri="urn:schemas-microsoft-com:office:smarttags" w:element="City">
                <w:r w:rsidRPr="00FF5374">
                  <w:rPr>
                    <w:rFonts w:cs="Arial"/>
                    <w:sz w:val="20"/>
                    <w:szCs w:val="20"/>
                  </w:rPr>
                  <w:t>Marshall</w:t>
                </w:r>
              </w:smartTag>
            </w:smartTag>
            <w:r w:rsidRPr="00FF5374">
              <w:rPr>
                <w:rFonts w:cs="Arial"/>
                <w:sz w:val="20"/>
                <w:szCs w:val="20"/>
              </w:rPr>
              <w:t xml:space="preserve">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McKinley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smartTag w:uri="urn:schemas-microsoft-com:office:smarttags" w:element="place">
              <w:smartTag w:uri="urn:schemas-microsoft-com:office:smarttags" w:element="City">
                <w:r w:rsidRPr="00FF5374">
                  <w:rPr>
                    <w:rFonts w:cs="Arial"/>
                    <w:sz w:val="20"/>
                    <w:szCs w:val="20"/>
                  </w:rPr>
                  <w:t>Monroe</w:t>
                </w:r>
              </w:smartTag>
            </w:smartTag>
            <w:r w:rsidRPr="00FF5374">
              <w:rPr>
                <w:rFonts w:cs="Arial"/>
                <w:sz w:val="20"/>
                <w:szCs w:val="20"/>
              </w:rPr>
              <w:t xml:space="preserve">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Montezuma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Nightingale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Peyton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Pittman Elementary</w:t>
            </w:r>
          </w:p>
        </w:tc>
        <w:tc>
          <w:tcPr>
            <w:tcW w:w="2880" w:type="dxa"/>
            <w:noWrap/>
          </w:tcPr>
          <w:p w:rsidR="00C968E7" w:rsidRPr="00FF5374" w:rsidRDefault="001F2620" w:rsidP="00930811">
            <w:pPr>
              <w:jc w:val="center"/>
              <w:rPr>
                <w:rFonts w:cs="Arial"/>
                <w:sz w:val="20"/>
                <w:szCs w:val="20"/>
              </w:rPr>
            </w:pPr>
            <w:r>
              <w:rPr>
                <w:rFonts w:cs="Arial"/>
                <w:sz w:val="20"/>
                <w:szCs w:val="20"/>
              </w:rPr>
              <w:t>1</w:t>
            </w:r>
            <w:r w:rsidR="00930811">
              <w:rPr>
                <w:rFonts w:cs="Arial"/>
                <w:sz w:val="20"/>
                <w:szCs w:val="20"/>
              </w:rPr>
              <w:t>0</w:t>
            </w:r>
            <w:r w:rsidR="004C3B7B">
              <w:rPr>
                <w:rFonts w:cs="Arial"/>
                <w:sz w:val="20"/>
                <w:szCs w:val="20"/>
              </w:rPr>
              <w:t>7</w:t>
            </w:r>
          </w:p>
        </w:tc>
      </w:tr>
      <w:tr w:rsidR="00C968E7" w:rsidRPr="00FF5374">
        <w:trPr>
          <w:trHeight w:val="255"/>
        </w:trPr>
        <w:tc>
          <w:tcPr>
            <w:tcW w:w="3000" w:type="dxa"/>
            <w:noWrap/>
          </w:tcPr>
          <w:p w:rsidR="00C968E7" w:rsidRPr="00FF5374" w:rsidRDefault="00C968E7" w:rsidP="006B53F9">
            <w:pPr>
              <w:rPr>
                <w:rFonts w:cs="Arial"/>
                <w:sz w:val="20"/>
                <w:szCs w:val="20"/>
              </w:rPr>
            </w:pPr>
            <w:r>
              <w:rPr>
                <w:rFonts w:cs="Arial"/>
                <w:sz w:val="20"/>
                <w:szCs w:val="20"/>
              </w:rPr>
              <w:t>Primary Years Academy</w:t>
            </w:r>
          </w:p>
        </w:tc>
        <w:tc>
          <w:tcPr>
            <w:tcW w:w="2880" w:type="dxa"/>
            <w:noWrap/>
          </w:tcPr>
          <w:p w:rsidR="00C968E7" w:rsidRPr="00FF5374" w:rsidRDefault="00C968E7" w:rsidP="00FF5374">
            <w:pPr>
              <w:jc w:val="center"/>
              <w:rPr>
                <w:rFonts w:cs="Arial"/>
                <w:sz w:val="20"/>
                <w:szCs w:val="20"/>
              </w:rPr>
            </w:pPr>
            <w:r>
              <w:rPr>
                <w:rFonts w:cs="Arial"/>
                <w:sz w:val="20"/>
                <w:szCs w:val="20"/>
              </w:rPr>
              <w:t>83</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Pulliam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smartTag w:uri="urn:schemas-microsoft-com:office:smarttags" w:element="place">
              <w:r w:rsidRPr="00FF5374">
                <w:rPr>
                  <w:rFonts w:cs="Arial"/>
                  <w:sz w:val="20"/>
                  <w:szCs w:val="20"/>
                </w:rPr>
                <w:t>Rio</w:t>
              </w:r>
            </w:smartTag>
            <w:r w:rsidRPr="00FF5374">
              <w:rPr>
                <w:rFonts w:cs="Arial"/>
                <w:sz w:val="20"/>
                <w:szCs w:val="20"/>
              </w:rPr>
              <w:t xml:space="preserve"> Calaveras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92</w:t>
            </w:r>
          </w:p>
        </w:tc>
      </w:tr>
      <w:tr w:rsidR="00C968E7" w:rsidRPr="00FF5374">
        <w:trPr>
          <w:trHeight w:val="255"/>
        </w:trPr>
        <w:tc>
          <w:tcPr>
            <w:tcW w:w="3000" w:type="dxa"/>
            <w:noWrap/>
          </w:tcPr>
          <w:p w:rsidR="00C968E7" w:rsidRPr="00FF5374" w:rsidRDefault="00C968E7" w:rsidP="006B53F9">
            <w:pPr>
              <w:rPr>
                <w:rFonts w:cs="Arial"/>
                <w:sz w:val="20"/>
                <w:szCs w:val="20"/>
              </w:rPr>
            </w:pPr>
            <w:smartTag w:uri="urn:schemas-microsoft-com:office:smarttags" w:element="place">
              <w:r w:rsidRPr="00FF5374">
                <w:rPr>
                  <w:rFonts w:cs="Arial"/>
                  <w:sz w:val="20"/>
                  <w:szCs w:val="20"/>
                </w:rPr>
                <w:t>Roosevelt</w:t>
              </w:r>
            </w:smartTag>
            <w:r w:rsidRPr="00FF5374">
              <w:rPr>
                <w:rFonts w:cs="Arial"/>
                <w:sz w:val="20"/>
                <w:szCs w:val="20"/>
              </w:rPr>
              <w:t xml:space="preserve">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San Joaquin Elementary</w:t>
            </w:r>
          </w:p>
        </w:tc>
        <w:tc>
          <w:tcPr>
            <w:tcW w:w="2880" w:type="dxa"/>
            <w:noWrap/>
          </w:tcPr>
          <w:p w:rsidR="00C968E7" w:rsidRPr="00FF5374" w:rsidRDefault="00222D02" w:rsidP="00FF5374">
            <w:pPr>
              <w:jc w:val="center"/>
              <w:rPr>
                <w:rFonts w:cs="Arial"/>
                <w:sz w:val="20"/>
                <w:szCs w:val="20"/>
              </w:rPr>
            </w:pPr>
            <w:r>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Spanos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Taft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smartTag w:uri="urn:schemas-microsoft-com:office:smarttags" w:element="place">
              <w:smartTag w:uri="urn:schemas-microsoft-com:office:smarttags" w:element="City">
                <w:r w:rsidRPr="00FF5374">
                  <w:rPr>
                    <w:rFonts w:cs="Arial"/>
                    <w:sz w:val="20"/>
                    <w:szCs w:val="20"/>
                  </w:rPr>
                  <w:t>Taylor</w:t>
                </w:r>
              </w:smartTag>
            </w:smartTag>
            <w:r w:rsidRPr="00FF5374">
              <w:rPr>
                <w:rFonts w:cs="Arial"/>
                <w:sz w:val="20"/>
                <w:szCs w:val="20"/>
              </w:rPr>
              <w:t xml:space="preserve"> Elementary</w:t>
            </w:r>
          </w:p>
        </w:tc>
        <w:tc>
          <w:tcPr>
            <w:tcW w:w="2880" w:type="dxa"/>
            <w:noWrap/>
          </w:tcPr>
          <w:p w:rsidR="00C968E7" w:rsidRPr="00FF5374" w:rsidRDefault="006A5047" w:rsidP="00FF5374">
            <w:pPr>
              <w:jc w:val="center"/>
              <w:rPr>
                <w:rFonts w:cs="Arial"/>
                <w:sz w:val="20"/>
                <w:szCs w:val="20"/>
              </w:rPr>
            </w:pPr>
            <w:r>
              <w:rPr>
                <w:rFonts w:cs="Arial"/>
                <w:sz w:val="20"/>
                <w:szCs w:val="20"/>
              </w:rPr>
              <w:t>88</w:t>
            </w:r>
          </w:p>
        </w:tc>
      </w:tr>
      <w:tr w:rsidR="00C968E7" w:rsidRPr="00FF5374">
        <w:trPr>
          <w:trHeight w:val="255"/>
        </w:trPr>
        <w:tc>
          <w:tcPr>
            <w:tcW w:w="3000" w:type="dxa"/>
            <w:noWrap/>
          </w:tcPr>
          <w:p w:rsidR="00C968E7" w:rsidRPr="00FF5374" w:rsidRDefault="00C968E7" w:rsidP="006B53F9">
            <w:pPr>
              <w:rPr>
                <w:rFonts w:cs="Arial"/>
                <w:sz w:val="20"/>
                <w:szCs w:val="20"/>
              </w:rPr>
            </w:pPr>
            <w:smartTag w:uri="urn:schemas-microsoft-com:office:smarttags" w:element="place">
              <w:smartTag w:uri="urn:schemas-microsoft-com:office:smarttags" w:element="City">
                <w:r w:rsidRPr="00FF5374">
                  <w:rPr>
                    <w:rFonts w:cs="Arial"/>
                    <w:sz w:val="20"/>
                    <w:szCs w:val="20"/>
                  </w:rPr>
                  <w:t>Tyler</w:t>
                </w:r>
              </w:smartTag>
            </w:smartTag>
            <w:r w:rsidRPr="00FF5374">
              <w:rPr>
                <w:rFonts w:cs="Arial"/>
                <w:sz w:val="20"/>
                <w:szCs w:val="20"/>
              </w:rPr>
              <w:t xml:space="preserve"> Elementary</w:t>
            </w:r>
          </w:p>
        </w:tc>
        <w:tc>
          <w:tcPr>
            <w:tcW w:w="2880" w:type="dxa"/>
            <w:noWrap/>
          </w:tcPr>
          <w:p w:rsidR="00C968E7" w:rsidRPr="00FF5374" w:rsidRDefault="00222D02" w:rsidP="00FF5374">
            <w:pPr>
              <w:jc w:val="center"/>
              <w:rPr>
                <w:rFonts w:cs="Arial"/>
                <w:sz w:val="20"/>
                <w:szCs w:val="20"/>
              </w:rPr>
            </w:pPr>
            <w:r>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Van Buren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r w:rsidRPr="00FF5374">
              <w:rPr>
                <w:rFonts w:cs="Arial"/>
                <w:sz w:val="20"/>
                <w:szCs w:val="20"/>
              </w:rPr>
              <w:t>Victory Elementary</w:t>
            </w:r>
          </w:p>
        </w:tc>
        <w:tc>
          <w:tcPr>
            <w:tcW w:w="2880" w:type="dxa"/>
            <w:noWrap/>
          </w:tcPr>
          <w:p w:rsidR="00C968E7" w:rsidRPr="00FF5374" w:rsidRDefault="00C968E7" w:rsidP="00FF5374">
            <w:pPr>
              <w:jc w:val="center"/>
              <w:rPr>
                <w:rFonts w:cs="Arial"/>
                <w:sz w:val="20"/>
                <w:szCs w:val="20"/>
              </w:rPr>
            </w:pPr>
            <w:r w:rsidRPr="00FF5374">
              <w:rPr>
                <w:rFonts w:cs="Arial"/>
                <w:sz w:val="20"/>
                <w:szCs w:val="20"/>
              </w:rPr>
              <w:t>111</w:t>
            </w:r>
          </w:p>
        </w:tc>
      </w:tr>
      <w:tr w:rsidR="00C968E7" w:rsidRPr="00FF5374">
        <w:trPr>
          <w:trHeight w:val="255"/>
        </w:trPr>
        <w:tc>
          <w:tcPr>
            <w:tcW w:w="3000" w:type="dxa"/>
            <w:noWrap/>
          </w:tcPr>
          <w:p w:rsidR="00C968E7" w:rsidRPr="00FF5374" w:rsidRDefault="00C968E7" w:rsidP="006B53F9">
            <w:pPr>
              <w:rPr>
                <w:rFonts w:cs="Arial"/>
                <w:sz w:val="20"/>
                <w:szCs w:val="20"/>
              </w:rPr>
            </w:pPr>
            <w:smartTag w:uri="urn:schemas-microsoft-com:office:smarttags" w:element="place">
              <w:smartTag w:uri="urn:schemas-microsoft-com:office:smarttags" w:element="State">
                <w:r w:rsidRPr="00FF5374">
                  <w:rPr>
                    <w:rFonts w:cs="Arial"/>
                    <w:sz w:val="20"/>
                    <w:szCs w:val="20"/>
                  </w:rPr>
                  <w:t>Washington</w:t>
                </w:r>
              </w:smartTag>
            </w:smartTag>
            <w:r w:rsidRPr="00FF5374">
              <w:rPr>
                <w:rFonts w:cs="Arial"/>
                <w:sz w:val="20"/>
                <w:szCs w:val="20"/>
              </w:rPr>
              <w:t xml:space="preserve"> Elementary</w:t>
            </w:r>
          </w:p>
        </w:tc>
        <w:tc>
          <w:tcPr>
            <w:tcW w:w="2880" w:type="dxa"/>
            <w:noWrap/>
          </w:tcPr>
          <w:p w:rsidR="00C968E7" w:rsidRPr="00FF5374" w:rsidRDefault="0027218E" w:rsidP="00FF5374">
            <w:pPr>
              <w:jc w:val="center"/>
              <w:rPr>
                <w:rFonts w:cs="Arial"/>
                <w:sz w:val="20"/>
                <w:szCs w:val="20"/>
              </w:rPr>
            </w:pPr>
            <w:r>
              <w:rPr>
                <w:rFonts w:cs="Arial"/>
                <w:sz w:val="20"/>
                <w:szCs w:val="20"/>
              </w:rPr>
              <w:t>101</w:t>
            </w:r>
          </w:p>
        </w:tc>
      </w:tr>
      <w:tr w:rsidR="00C968E7" w:rsidRPr="00FF5374">
        <w:trPr>
          <w:trHeight w:val="255"/>
        </w:trPr>
        <w:tc>
          <w:tcPr>
            <w:tcW w:w="3000" w:type="dxa"/>
            <w:noWrap/>
          </w:tcPr>
          <w:p w:rsidR="00C968E7" w:rsidRPr="00FF5374" w:rsidRDefault="00C968E7" w:rsidP="006B53F9">
            <w:pPr>
              <w:rPr>
                <w:rFonts w:cs="Arial"/>
                <w:sz w:val="20"/>
                <w:szCs w:val="20"/>
              </w:rPr>
            </w:pPr>
            <w:smartTag w:uri="urn:schemas-microsoft-com:office:smarttags" w:element="place">
              <w:smartTag w:uri="urn:schemas-microsoft-com:office:smarttags" w:element="City">
                <w:r w:rsidRPr="00FF5374">
                  <w:rPr>
                    <w:rFonts w:cs="Arial"/>
                    <w:sz w:val="20"/>
                    <w:szCs w:val="20"/>
                  </w:rPr>
                  <w:t>Wilson</w:t>
                </w:r>
              </w:smartTag>
            </w:smartTag>
            <w:r w:rsidRPr="00FF5374">
              <w:rPr>
                <w:rFonts w:cs="Arial"/>
                <w:sz w:val="20"/>
                <w:szCs w:val="20"/>
              </w:rPr>
              <w:t xml:space="preserve"> Elementary</w:t>
            </w:r>
          </w:p>
        </w:tc>
        <w:tc>
          <w:tcPr>
            <w:tcW w:w="2880" w:type="dxa"/>
            <w:noWrap/>
          </w:tcPr>
          <w:p w:rsidR="00C968E7" w:rsidRPr="00FF5374" w:rsidRDefault="0027218E" w:rsidP="00523110">
            <w:pPr>
              <w:jc w:val="center"/>
              <w:rPr>
                <w:rFonts w:cs="Arial"/>
                <w:sz w:val="20"/>
                <w:szCs w:val="20"/>
              </w:rPr>
            </w:pPr>
            <w:r>
              <w:rPr>
                <w:rFonts w:cs="Arial"/>
                <w:sz w:val="20"/>
                <w:szCs w:val="20"/>
              </w:rPr>
              <w:t>111</w:t>
            </w:r>
          </w:p>
        </w:tc>
      </w:tr>
    </w:tbl>
    <w:p w:rsidR="000D6CB7" w:rsidRPr="001A16DF" w:rsidRDefault="000D6CB7" w:rsidP="006B53F9">
      <w:pPr>
        <w:jc w:val="center"/>
        <w:rPr>
          <w:sz w:val="22"/>
        </w:rPr>
      </w:pPr>
    </w:p>
    <w:p w:rsidR="00C968E7" w:rsidRDefault="00C968E7" w:rsidP="00497033">
      <w:pPr>
        <w:tabs>
          <w:tab w:val="right" w:pos="8880"/>
        </w:tabs>
        <w:rPr>
          <w:rFonts w:cs="Arial"/>
          <w:b/>
        </w:rPr>
      </w:pPr>
    </w:p>
    <w:p w:rsidR="00C968E7" w:rsidRDefault="00C968E7" w:rsidP="00497033">
      <w:pPr>
        <w:tabs>
          <w:tab w:val="right" w:pos="8880"/>
        </w:tabs>
        <w:rPr>
          <w:rFonts w:cs="Arial"/>
          <w:b/>
        </w:rPr>
      </w:pPr>
    </w:p>
    <w:p w:rsidR="00EA763E" w:rsidRDefault="00EA763E" w:rsidP="00497033">
      <w:pPr>
        <w:tabs>
          <w:tab w:val="right" w:pos="8880"/>
        </w:tabs>
        <w:rPr>
          <w:rFonts w:cs="Arial"/>
          <w:b/>
        </w:rPr>
      </w:pPr>
    </w:p>
    <w:p w:rsidR="00EA763E" w:rsidRDefault="00EA763E" w:rsidP="00497033">
      <w:pPr>
        <w:tabs>
          <w:tab w:val="right" w:pos="8880"/>
        </w:tabs>
        <w:rPr>
          <w:rFonts w:cs="Arial"/>
          <w:b/>
        </w:rPr>
      </w:pPr>
    </w:p>
    <w:p w:rsidR="00A142FF" w:rsidRDefault="00A142FF" w:rsidP="00497033">
      <w:pPr>
        <w:tabs>
          <w:tab w:val="right" w:pos="8880"/>
        </w:tabs>
        <w:rPr>
          <w:rFonts w:cs="Arial"/>
          <w:b/>
        </w:rPr>
      </w:pPr>
    </w:p>
    <w:p w:rsidR="00060729" w:rsidRPr="00060729" w:rsidRDefault="00060729" w:rsidP="00497033">
      <w:pPr>
        <w:tabs>
          <w:tab w:val="right" w:pos="8880"/>
        </w:tabs>
        <w:rPr>
          <w:rFonts w:cs="Arial"/>
          <w:b/>
        </w:rPr>
      </w:pPr>
      <w:r w:rsidRPr="00060729">
        <w:rPr>
          <w:rFonts w:cs="Arial"/>
          <w:b/>
        </w:rPr>
        <w:lastRenderedPageBreak/>
        <w:t xml:space="preserve">Target Populations </w:t>
      </w:r>
    </w:p>
    <w:p w:rsidR="00060729" w:rsidRDefault="00060729" w:rsidP="00497033">
      <w:pPr>
        <w:tabs>
          <w:tab w:val="right" w:pos="8880"/>
        </w:tabs>
        <w:rPr>
          <w:rFonts w:cs="Arial"/>
        </w:rPr>
      </w:pPr>
    </w:p>
    <w:p w:rsidR="00C23A2E" w:rsidRDefault="00F06272" w:rsidP="00497033">
      <w:pPr>
        <w:tabs>
          <w:tab w:val="right" w:pos="8880"/>
        </w:tabs>
      </w:pPr>
      <w:r>
        <w:rPr>
          <w:rFonts w:cs="Arial"/>
        </w:rPr>
        <w:t xml:space="preserve">The STEP Up </w:t>
      </w:r>
      <w:proofErr w:type="gramStart"/>
      <w:r>
        <w:rPr>
          <w:rFonts w:cs="Arial"/>
        </w:rPr>
        <w:t>After</w:t>
      </w:r>
      <w:proofErr w:type="gramEnd"/>
      <w:r>
        <w:rPr>
          <w:rFonts w:cs="Arial"/>
        </w:rPr>
        <w:t xml:space="preserve"> School Program targets students identified as having the greatest academic need</w:t>
      </w:r>
      <w:r w:rsidR="004A1E23">
        <w:rPr>
          <w:rFonts w:cs="Arial"/>
        </w:rPr>
        <w:t xml:space="preserve"> in English Language Arts</w:t>
      </w:r>
      <w:r w:rsidR="00C23A2E">
        <w:rPr>
          <w:rFonts w:cs="Arial"/>
        </w:rPr>
        <w:t>.</w:t>
      </w:r>
      <w:r>
        <w:rPr>
          <w:rFonts w:cs="Arial"/>
        </w:rPr>
        <w:t xml:space="preserve"> </w:t>
      </w:r>
      <w:r w:rsidR="0048600B" w:rsidRPr="008C5552">
        <w:rPr>
          <w:rFonts w:cs="Arial"/>
        </w:rPr>
        <w:t>Using school-</w:t>
      </w:r>
      <w:r w:rsidR="0064794C" w:rsidRPr="008C5552">
        <w:rPr>
          <w:rFonts w:cs="Arial"/>
        </w:rPr>
        <w:t>wide data</w:t>
      </w:r>
      <w:r w:rsidR="0048600B" w:rsidRPr="008C5552">
        <w:rPr>
          <w:rFonts w:cs="Arial"/>
        </w:rPr>
        <w:t>,</w:t>
      </w:r>
      <w:r w:rsidR="0064794C" w:rsidRPr="008C5552">
        <w:rPr>
          <w:rFonts w:cs="Arial"/>
        </w:rPr>
        <w:t xml:space="preserve"> </w:t>
      </w:r>
      <w:r w:rsidR="0048600B" w:rsidRPr="008C5552">
        <w:rPr>
          <w:rFonts w:cs="Arial"/>
        </w:rPr>
        <w:t>each</w:t>
      </w:r>
      <w:r w:rsidR="00060729">
        <w:rPr>
          <w:rFonts w:cs="Arial"/>
        </w:rPr>
        <w:t xml:space="preserve"> site</w:t>
      </w:r>
      <w:r w:rsidR="0064794C" w:rsidRPr="008C5552">
        <w:rPr>
          <w:rFonts w:cs="Arial"/>
        </w:rPr>
        <w:t xml:space="preserve"> analyze</w:t>
      </w:r>
      <w:r w:rsidR="0048600B" w:rsidRPr="008C5552">
        <w:rPr>
          <w:rFonts w:cs="Arial"/>
        </w:rPr>
        <w:t>s which</w:t>
      </w:r>
      <w:r w:rsidR="0064794C" w:rsidRPr="008C5552">
        <w:rPr>
          <w:rFonts w:cs="Arial"/>
        </w:rPr>
        <w:t xml:space="preserve"> students need the most support,</w:t>
      </w:r>
      <w:r w:rsidR="0048600B" w:rsidRPr="008C5552">
        <w:rPr>
          <w:rFonts w:cs="Arial"/>
        </w:rPr>
        <w:t xml:space="preserve"> based on </w:t>
      </w:r>
      <w:r w:rsidR="00A154B6">
        <w:rPr>
          <w:rFonts w:cs="Arial"/>
        </w:rPr>
        <w:t>MAP</w:t>
      </w:r>
      <w:r w:rsidR="0048600B" w:rsidRPr="008C5552">
        <w:rPr>
          <w:rFonts w:cs="Arial"/>
        </w:rPr>
        <w:t xml:space="preserve"> scores, </w:t>
      </w:r>
      <w:r w:rsidR="00A154B6">
        <w:rPr>
          <w:rFonts w:cs="Arial"/>
        </w:rPr>
        <w:t>formative and performance data</w:t>
      </w:r>
      <w:r w:rsidR="0048600B" w:rsidRPr="008C5552">
        <w:rPr>
          <w:rFonts w:cs="Arial"/>
        </w:rPr>
        <w:t xml:space="preserve">, </w:t>
      </w:r>
      <w:r w:rsidR="00F90193">
        <w:rPr>
          <w:rFonts w:cs="Arial"/>
        </w:rPr>
        <w:t xml:space="preserve">Student Support Team (SST) meetings </w:t>
      </w:r>
      <w:r w:rsidR="0048600B" w:rsidRPr="008C5552">
        <w:rPr>
          <w:rFonts w:cs="Arial"/>
        </w:rPr>
        <w:t xml:space="preserve">and </w:t>
      </w:r>
      <w:r w:rsidR="00F90193">
        <w:rPr>
          <w:rFonts w:cs="Arial"/>
        </w:rPr>
        <w:t>teacher recommendation</w:t>
      </w:r>
      <w:r w:rsidR="00DB0C50">
        <w:rPr>
          <w:rFonts w:cs="Arial"/>
        </w:rPr>
        <w:t xml:space="preserve">. </w:t>
      </w:r>
      <w:r w:rsidR="00CC3DF4">
        <w:rPr>
          <w:rFonts w:cs="Arial"/>
        </w:rPr>
        <w:t xml:space="preserve">The Academic Hour Teacher Coordinator works </w:t>
      </w:r>
      <w:r w:rsidR="00CC3DF4" w:rsidRPr="00514AB3">
        <w:rPr>
          <w:rFonts w:cs="Arial"/>
        </w:rPr>
        <w:t>with the Program Facilitator and site administrator</w:t>
      </w:r>
      <w:r w:rsidR="00CC3DF4">
        <w:rPr>
          <w:rFonts w:cs="Arial"/>
        </w:rPr>
        <w:t xml:space="preserve"> to identify </w:t>
      </w:r>
      <w:r w:rsidR="00884164">
        <w:rPr>
          <w:rFonts w:cs="Arial"/>
        </w:rPr>
        <w:t>and invite the targeted students in</w:t>
      </w:r>
      <w:r w:rsidR="00CC3DF4" w:rsidRPr="00514AB3">
        <w:rPr>
          <w:rFonts w:cs="Arial"/>
        </w:rPr>
        <w:t>to the program.</w:t>
      </w:r>
      <w:r w:rsidR="00CC3DF4">
        <w:rPr>
          <w:rFonts w:cs="Arial"/>
        </w:rPr>
        <w:t xml:space="preserve"> </w:t>
      </w:r>
      <w:r w:rsidR="00497033">
        <w:t>English language arts scores for 1</w:t>
      </w:r>
      <w:r w:rsidR="00497033" w:rsidRPr="00946EFE">
        <w:rPr>
          <w:vertAlign w:val="superscript"/>
        </w:rPr>
        <w:t>st</w:t>
      </w:r>
      <w:r w:rsidR="00497033">
        <w:t>-</w:t>
      </w:r>
      <w:r w:rsidR="00C23A2E">
        <w:t>3rd</w:t>
      </w:r>
      <w:r w:rsidR="00060729">
        <w:t xml:space="preserve"> grade students are the focus</w:t>
      </w:r>
      <w:r w:rsidR="00497033">
        <w:t>.</w:t>
      </w:r>
      <w:r w:rsidR="00795F47">
        <w:t xml:space="preserve"> </w:t>
      </w:r>
      <w:r w:rsidR="0094557A">
        <w:t>This target supports the District’s goal that “Every child will read and comprehend at a proficient level by the end of 3</w:t>
      </w:r>
      <w:r w:rsidR="0094557A" w:rsidRPr="0094557A">
        <w:rPr>
          <w:vertAlign w:val="superscript"/>
        </w:rPr>
        <w:t>rd</w:t>
      </w:r>
      <w:r w:rsidR="0094557A">
        <w:t xml:space="preserve"> grade.” In addition, 4-8</w:t>
      </w:r>
      <w:r w:rsidR="0094557A" w:rsidRPr="0094557A">
        <w:rPr>
          <w:vertAlign w:val="superscript"/>
        </w:rPr>
        <w:t>th</w:t>
      </w:r>
      <w:r w:rsidR="0094557A">
        <w:t xml:space="preserve"> grade English Language Learners who are CELDT level 3 and below will be targeted for intervention.</w:t>
      </w:r>
    </w:p>
    <w:p w:rsidR="00C23A2E" w:rsidRDefault="00C23A2E" w:rsidP="00497033">
      <w:pPr>
        <w:tabs>
          <w:tab w:val="right" w:pos="8880"/>
        </w:tabs>
      </w:pPr>
    </w:p>
    <w:p w:rsidR="00497033" w:rsidRPr="00497033" w:rsidRDefault="00795F47" w:rsidP="00497033">
      <w:pPr>
        <w:tabs>
          <w:tab w:val="right" w:pos="8880"/>
        </w:tabs>
        <w:rPr>
          <w:rFonts w:cs="Arial"/>
        </w:rPr>
      </w:pPr>
      <w:r>
        <w:t xml:space="preserve">However, after the target population is </w:t>
      </w:r>
      <w:r w:rsidR="00332A1B">
        <w:t>recruited</w:t>
      </w:r>
      <w:r>
        <w:t xml:space="preserve">, remaining slots in the program will </w:t>
      </w:r>
      <w:r w:rsidR="00332A1B">
        <w:t xml:space="preserve">be </w:t>
      </w:r>
      <w:r>
        <w:t xml:space="preserve">open to </w:t>
      </w:r>
      <w:r w:rsidRPr="00794597">
        <w:rPr>
          <w:u w:val="single"/>
        </w:rPr>
        <w:t>all</w:t>
      </w:r>
      <w:r>
        <w:t xml:space="preserve"> students and grade levels</w:t>
      </w:r>
      <w:r w:rsidR="00332A1B">
        <w:t xml:space="preserve"> (K-8)</w:t>
      </w:r>
      <w:r>
        <w:t xml:space="preserve"> on a first-come, first-serve basis.</w:t>
      </w:r>
      <w:r w:rsidR="00D0766E">
        <w:t xml:space="preserve"> STEP Up is a free after school program.</w:t>
      </w:r>
    </w:p>
    <w:p w:rsidR="00F06272" w:rsidRDefault="00F06272" w:rsidP="00550DAD">
      <w:pPr>
        <w:ind w:left="360" w:hanging="360"/>
        <w:rPr>
          <w:b/>
        </w:rPr>
      </w:pPr>
    </w:p>
    <w:p w:rsidR="00AA0376" w:rsidRDefault="00A154B6" w:rsidP="009C5898">
      <w:pPr>
        <w:rPr>
          <w:b/>
        </w:rPr>
      </w:pPr>
      <w:r w:rsidRPr="00A154B6">
        <w:t xml:space="preserve">District-wide </w:t>
      </w:r>
      <w:r>
        <w:t xml:space="preserve">Measures of Academic Progress (MAP) </w:t>
      </w:r>
      <w:r w:rsidR="00F163AF" w:rsidRPr="00A154B6">
        <w:t xml:space="preserve">summary results </w:t>
      </w:r>
      <w:r w:rsidR="00DC3FBC" w:rsidRPr="00A154B6">
        <w:t>are attached</w:t>
      </w:r>
      <w:r w:rsidR="00F163AF" w:rsidRPr="00A154B6">
        <w:t xml:space="preserve"> (Please see Appendix </w:t>
      </w:r>
      <w:r w:rsidR="00DB3F36">
        <w:t>A</w:t>
      </w:r>
      <w:r w:rsidR="00F163AF" w:rsidRPr="00A154B6">
        <w:t>)</w:t>
      </w:r>
      <w:r w:rsidR="00DC3FBC" w:rsidRPr="00A154B6">
        <w:t xml:space="preserve">. </w:t>
      </w:r>
      <w:r w:rsidR="00F163AF" w:rsidRPr="00A154B6">
        <w:t xml:space="preserve">The </w:t>
      </w:r>
      <w:r w:rsidR="0043282B" w:rsidRPr="00A154B6">
        <w:t xml:space="preserve">chart </w:t>
      </w:r>
      <w:r w:rsidRPr="00A154B6">
        <w:t xml:space="preserve">compares student MAP scores to the number of days they participated in the program compared to students who did not attend the after school program. </w:t>
      </w:r>
      <w:r w:rsidR="00A737DE">
        <w:t xml:space="preserve">Appendix </w:t>
      </w:r>
      <w:r w:rsidR="00DB3F36">
        <w:t>B</w:t>
      </w:r>
      <w:r w:rsidR="00A737DE">
        <w:t xml:space="preserve"> shows the percentage of students who met or exceeded state standards on the California Assessment of Student Performance and Progress.</w:t>
      </w:r>
    </w:p>
    <w:p w:rsidR="00AA0376" w:rsidRDefault="00AA0376" w:rsidP="009C5898">
      <w:pPr>
        <w:rPr>
          <w:b/>
        </w:rPr>
      </w:pPr>
    </w:p>
    <w:p w:rsidR="00652914" w:rsidRDefault="00774688" w:rsidP="009C5898">
      <w:pPr>
        <w:rPr>
          <w:b/>
        </w:rPr>
      </w:pPr>
      <w:r>
        <w:rPr>
          <w:b/>
        </w:rPr>
        <w:t>Program Goals</w:t>
      </w:r>
      <w:r w:rsidR="00467C04">
        <w:rPr>
          <w:b/>
        </w:rPr>
        <w:t xml:space="preserve"> and Requirements</w:t>
      </w:r>
    </w:p>
    <w:p w:rsidR="007869A8" w:rsidRDefault="007869A8" w:rsidP="007869A8"/>
    <w:p w:rsidR="0041489E" w:rsidRPr="004778E3" w:rsidRDefault="00F06272" w:rsidP="0041489E">
      <w:pPr>
        <w:rPr>
          <w:rFonts w:cs="Arial"/>
          <w:sz w:val="22"/>
          <w:szCs w:val="22"/>
        </w:rPr>
      </w:pPr>
      <w:r w:rsidRPr="004778E3">
        <w:t xml:space="preserve">The Program Goals </w:t>
      </w:r>
      <w:r w:rsidR="00F90193">
        <w:t>developed from the needs assessment are</w:t>
      </w:r>
      <w:r w:rsidRPr="004778E3">
        <w:t>:</w:t>
      </w:r>
    </w:p>
    <w:p w:rsidR="0041489E" w:rsidRDefault="00157DFE" w:rsidP="0074185D">
      <w:pPr>
        <w:numPr>
          <w:ilvl w:val="0"/>
          <w:numId w:val="2"/>
        </w:numPr>
        <w:rPr>
          <w:rFonts w:cs="Arial"/>
        </w:rPr>
      </w:pPr>
      <w:r>
        <w:rPr>
          <w:rFonts w:cs="Arial"/>
        </w:rPr>
        <w:t>Increase</w:t>
      </w:r>
      <w:r w:rsidR="0041489E" w:rsidRPr="004236AD">
        <w:rPr>
          <w:rFonts w:cs="Arial"/>
        </w:rPr>
        <w:t xml:space="preserve"> </w:t>
      </w:r>
      <w:r>
        <w:rPr>
          <w:rFonts w:cs="Arial"/>
        </w:rPr>
        <w:t xml:space="preserve">basic math skills </w:t>
      </w:r>
    </w:p>
    <w:p w:rsidR="00157DFE" w:rsidRPr="004236AD" w:rsidRDefault="00157DFE" w:rsidP="0074185D">
      <w:pPr>
        <w:numPr>
          <w:ilvl w:val="0"/>
          <w:numId w:val="2"/>
        </w:numPr>
        <w:rPr>
          <w:rFonts w:cs="Arial"/>
        </w:rPr>
      </w:pPr>
      <w:r>
        <w:rPr>
          <w:rFonts w:cs="Arial"/>
        </w:rPr>
        <w:t>Increase academic achievement in ELA</w:t>
      </w:r>
    </w:p>
    <w:p w:rsidR="0041489E" w:rsidRPr="00514AB3" w:rsidRDefault="00157DFE" w:rsidP="0074185D">
      <w:pPr>
        <w:numPr>
          <w:ilvl w:val="0"/>
          <w:numId w:val="1"/>
        </w:numPr>
        <w:tabs>
          <w:tab w:val="left" w:pos="360"/>
        </w:tabs>
        <w:rPr>
          <w:rFonts w:cs="Arial"/>
        </w:rPr>
      </w:pPr>
      <w:r>
        <w:rPr>
          <w:rFonts w:cs="Arial"/>
        </w:rPr>
        <w:t>Increase</w:t>
      </w:r>
      <w:r w:rsidR="0041489E" w:rsidRPr="00514AB3">
        <w:rPr>
          <w:rFonts w:cs="Arial"/>
        </w:rPr>
        <w:t xml:space="preserve"> student engagement in school</w:t>
      </w:r>
      <w:r w:rsidR="0041489E" w:rsidRPr="00514AB3">
        <w:rPr>
          <w:rFonts w:cs="Arial"/>
        </w:rPr>
        <w:tab/>
      </w:r>
      <w:r w:rsidR="0041489E" w:rsidRPr="00514AB3">
        <w:rPr>
          <w:rFonts w:cs="Arial"/>
        </w:rPr>
        <w:tab/>
      </w:r>
    </w:p>
    <w:p w:rsidR="0041489E" w:rsidRPr="00514AB3" w:rsidRDefault="00157DFE" w:rsidP="0074185D">
      <w:pPr>
        <w:numPr>
          <w:ilvl w:val="0"/>
          <w:numId w:val="1"/>
        </w:numPr>
        <w:tabs>
          <w:tab w:val="left" w:pos="360"/>
        </w:tabs>
        <w:rPr>
          <w:rFonts w:cs="Arial"/>
        </w:rPr>
      </w:pPr>
      <w:r>
        <w:rPr>
          <w:rFonts w:cs="Arial"/>
        </w:rPr>
        <w:t>Increase</w:t>
      </w:r>
      <w:r w:rsidR="0041489E" w:rsidRPr="00514AB3">
        <w:rPr>
          <w:rFonts w:cs="Arial"/>
        </w:rPr>
        <w:t xml:space="preserve"> student physical fitness</w:t>
      </w:r>
      <w:r w:rsidR="0041489E" w:rsidRPr="00514AB3">
        <w:rPr>
          <w:rFonts w:cs="Arial"/>
        </w:rPr>
        <w:tab/>
      </w:r>
      <w:r w:rsidR="0041489E" w:rsidRPr="00514AB3">
        <w:rPr>
          <w:rFonts w:cs="Arial"/>
        </w:rPr>
        <w:tab/>
      </w:r>
      <w:r w:rsidR="0041489E" w:rsidRPr="00514AB3">
        <w:rPr>
          <w:rFonts w:cs="Arial"/>
        </w:rPr>
        <w:tab/>
      </w:r>
    </w:p>
    <w:p w:rsidR="007869A8" w:rsidRPr="00C97246" w:rsidRDefault="009038AC" w:rsidP="0074185D">
      <w:pPr>
        <w:numPr>
          <w:ilvl w:val="0"/>
          <w:numId w:val="1"/>
        </w:numPr>
      </w:pPr>
      <w:r>
        <w:rPr>
          <w:rFonts w:cs="Arial"/>
        </w:rPr>
        <w:t>Provide a</w:t>
      </w:r>
      <w:r w:rsidR="00060729">
        <w:rPr>
          <w:rFonts w:cs="Arial"/>
        </w:rPr>
        <w:t xml:space="preserve"> s</w:t>
      </w:r>
      <w:r w:rsidR="0041489E" w:rsidRPr="00514AB3">
        <w:rPr>
          <w:rFonts w:cs="Arial"/>
        </w:rPr>
        <w:t>afe environment for children during a</w:t>
      </w:r>
      <w:r w:rsidR="008C5552">
        <w:rPr>
          <w:rFonts w:cs="Arial"/>
        </w:rPr>
        <w:t>f</w:t>
      </w:r>
      <w:r w:rsidR="0041489E" w:rsidRPr="00514AB3">
        <w:rPr>
          <w:rFonts w:cs="Arial"/>
        </w:rPr>
        <w:t>ter school hours</w:t>
      </w:r>
    </w:p>
    <w:p w:rsidR="00C97246" w:rsidRDefault="00C97246" w:rsidP="00C97246">
      <w:pPr>
        <w:ind w:left="720"/>
      </w:pPr>
    </w:p>
    <w:p w:rsidR="00A154B6" w:rsidRDefault="004A1E23" w:rsidP="004D0CEC">
      <w:r>
        <w:t xml:space="preserve">To achieve the above </w:t>
      </w:r>
      <w:r w:rsidR="00BF28F3">
        <w:t>academic goal</w:t>
      </w:r>
      <w:r w:rsidR="00962372">
        <w:t>s</w:t>
      </w:r>
      <w:r>
        <w:t xml:space="preserve"> each site will systematically analyze the students in the program </w:t>
      </w:r>
      <w:r w:rsidR="006A5047">
        <w:t>using</w:t>
      </w:r>
      <w:r w:rsidR="00A154B6">
        <w:t xml:space="preserve"> MAP scores</w:t>
      </w:r>
      <w:r w:rsidR="006A5047">
        <w:t xml:space="preserve"> </w:t>
      </w:r>
      <w:r>
        <w:t xml:space="preserve">and set up </w:t>
      </w:r>
      <w:r w:rsidR="0095540A">
        <w:t xml:space="preserve">interventions </w:t>
      </w:r>
      <w:r>
        <w:t xml:space="preserve">based on their needs.  </w:t>
      </w:r>
      <w:r w:rsidR="004D0CEC">
        <w:t xml:space="preserve">Data is collected on student subgroups to address the achievement gap. </w:t>
      </w:r>
      <w:r w:rsidR="00C23A2E">
        <w:t xml:space="preserve">Each school site reviews achievement data as they collaborate in data teams within their Professional Learning Communities (PLCs). </w:t>
      </w:r>
      <w:r w:rsidR="004D0CEC">
        <w:t xml:space="preserve">The core curriculum includes </w:t>
      </w:r>
      <w:r w:rsidR="00A154B6">
        <w:t>summative and performance-based assessments</w:t>
      </w:r>
      <w:r w:rsidR="004D0CEC">
        <w:t xml:space="preserve">. </w:t>
      </w:r>
    </w:p>
    <w:p w:rsidR="00DE7A87" w:rsidRDefault="00DE7A87" w:rsidP="0041489E">
      <w:pPr>
        <w:tabs>
          <w:tab w:val="left" w:pos="0"/>
        </w:tabs>
      </w:pPr>
    </w:p>
    <w:p w:rsidR="0041489E" w:rsidRPr="00CD26AE" w:rsidRDefault="004A1E23" w:rsidP="0041489E">
      <w:pPr>
        <w:tabs>
          <w:tab w:val="left" w:pos="0"/>
        </w:tabs>
        <w:rPr>
          <w:rFonts w:cs="Arial"/>
        </w:rPr>
      </w:pPr>
      <w:r>
        <w:rPr>
          <w:rFonts w:cs="Arial"/>
        </w:rPr>
        <w:t xml:space="preserve">Student engagement goals are met by </w:t>
      </w:r>
      <w:r w:rsidR="00A72EFD">
        <w:rPr>
          <w:rFonts w:cs="Arial"/>
        </w:rPr>
        <w:t>engaging</w:t>
      </w:r>
      <w:r>
        <w:rPr>
          <w:rFonts w:cs="Arial"/>
        </w:rPr>
        <w:t xml:space="preserve"> a</w:t>
      </w:r>
      <w:r w:rsidR="0041489E" w:rsidRPr="00CD26AE">
        <w:rPr>
          <w:rFonts w:cs="Arial"/>
        </w:rPr>
        <w:t>ctive student leadership in planning activities to better meet the needs and wants of the students. Staff is trained in implementing existing materials and creating activities that are grade level appropriate, exciting and engaging.  All</w:t>
      </w:r>
      <w:r w:rsidR="00060729">
        <w:rPr>
          <w:rFonts w:cs="Arial"/>
        </w:rPr>
        <w:t xml:space="preserve"> sites work at tapping into each staff member</w:t>
      </w:r>
      <w:r w:rsidR="004D0CEC">
        <w:rPr>
          <w:rFonts w:cs="Arial"/>
        </w:rPr>
        <w:t>’</w:t>
      </w:r>
      <w:r w:rsidR="00060729">
        <w:rPr>
          <w:rFonts w:cs="Arial"/>
        </w:rPr>
        <w:t>s</w:t>
      </w:r>
      <w:r w:rsidR="0041489E" w:rsidRPr="00CD26AE">
        <w:rPr>
          <w:rFonts w:cs="Arial"/>
        </w:rPr>
        <w:t xml:space="preserve"> passion and supporting them in transforming this </w:t>
      </w:r>
      <w:r w:rsidR="00060729">
        <w:rPr>
          <w:rFonts w:cs="Arial"/>
        </w:rPr>
        <w:t xml:space="preserve">passion </w:t>
      </w:r>
      <w:r w:rsidR="0041489E" w:rsidRPr="00CD26AE">
        <w:rPr>
          <w:rFonts w:cs="Arial"/>
        </w:rPr>
        <w:t>into creative activities to engage students.</w:t>
      </w:r>
    </w:p>
    <w:p w:rsidR="0041489E" w:rsidRPr="00CD26AE" w:rsidRDefault="0041489E" w:rsidP="0041489E">
      <w:pPr>
        <w:tabs>
          <w:tab w:val="left" w:pos="0"/>
        </w:tabs>
        <w:rPr>
          <w:rFonts w:cs="Arial"/>
        </w:rPr>
      </w:pPr>
      <w:r w:rsidRPr="00CD26AE">
        <w:rPr>
          <w:rFonts w:cs="Arial"/>
        </w:rPr>
        <w:t xml:space="preserve"> </w:t>
      </w:r>
    </w:p>
    <w:p w:rsidR="0041489E" w:rsidRDefault="00BF28F3" w:rsidP="0041489E">
      <w:pPr>
        <w:tabs>
          <w:tab w:val="left" w:pos="0"/>
        </w:tabs>
        <w:rPr>
          <w:rFonts w:cs="Arial"/>
        </w:rPr>
      </w:pPr>
      <w:r>
        <w:rPr>
          <w:rFonts w:cs="Arial"/>
        </w:rPr>
        <w:t>To draw in the community and support daily attendance,</w:t>
      </w:r>
      <w:r w:rsidR="0041489E" w:rsidRPr="00CD26AE">
        <w:rPr>
          <w:rFonts w:cs="Arial"/>
        </w:rPr>
        <w:t xml:space="preserve"> </w:t>
      </w:r>
      <w:r w:rsidR="006A5047">
        <w:rPr>
          <w:rFonts w:cs="Arial"/>
        </w:rPr>
        <w:t xml:space="preserve">each year </w:t>
      </w:r>
      <w:r w:rsidR="00962372">
        <w:rPr>
          <w:rFonts w:cs="Arial"/>
        </w:rPr>
        <w:t>four</w:t>
      </w:r>
      <w:r w:rsidR="0041489E" w:rsidRPr="00CD26AE">
        <w:rPr>
          <w:rFonts w:cs="Arial"/>
        </w:rPr>
        <w:t xml:space="preserve"> to </w:t>
      </w:r>
      <w:r w:rsidR="00962372">
        <w:rPr>
          <w:rFonts w:cs="Arial"/>
        </w:rPr>
        <w:t>five</w:t>
      </w:r>
      <w:r w:rsidR="0041489E" w:rsidRPr="00CD26AE">
        <w:rPr>
          <w:rFonts w:cs="Arial"/>
        </w:rPr>
        <w:t xml:space="preserve"> “</w:t>
      </w:r>
      <w:r w:rsidR="00B3715B">
        <w:rPr>
          <w:rFonts w:cs="Arial"/>
        </w:rPr>
        <w:t>Family</w:t>
      </w:r>
      <w:r w:rsidR="0041489E" w:rsidRPr="00CD26AE">
        <w:rPr>
          <w:rFonts w:cs="Arial"/>
        </w:rPr>
        <w:t xml:space="preserve"> Nights” are planned and implemented to draw in the broader communi</w:t>
      </w:r>
      <w:r w:rsidR="00CC3DF4">
        <w:rPr>
          <w:rFonts w:cs="Arial"/>
        </w:rPr>
        <w:t xml:space="preserve">ty and celebrate the </w:t>
      </w:r>
      <w:r w:rsidR="00CC3DF4">
        <w:rPr>
          <w:rFonts w:cs="Arial"/>
        </w:rPr>
        <w:lastRenderedPageBreak/>
        <w:t xml:space="preserve">students. </w:t>
      </w:r>
      <w:r w:rsidR="0041489E" w:rsidRPr="00CD26AE">
        <w:rPr>
          <w:rFonts w:cs="Arial"/>
        </w:rPr>
        <w:t>Each event includes performance based presentations that showcase students’ learning in literacy, math, science, arts, and other areas.</w:t>
      </w:r>
      <w:r w:rsidR="00F860AF">
        <w:rPr>
          <w:rFonts w:cs="Arial"/>
        </w:rPr>
        <w:t xml:space="preserve"> </w:t>
      </w:r>
    </w:p>
    <w:p w:rsidR="00F860AF" w:rsidRDefault="00F860AF" w:rsidP="0041489E">
      <w:pPr>
        <w:tabs>
          <w:tab w:val="left" w:pos="0"/>
        </w:tabs>
        <w:rPr>
          <w:rFonts w:cs="Arial"/>
        </w:rPr>
      </w:pPr>
    </w:p>
    <w:p w:rsidR="004D0CEC" w:rsidRDefault="004D0CEC" w:rsidP="004D0CEC">
      <w:pPr>
        <w:tabs>
          <w:tab w:val="left" w:pos="0"/>
        </w:tabs>
        <w:rPr>
          <w:rFonts w:cs="Arial"/>
        </w:rPr>
      </w:pPr>
      <w:r w:rsidRPr="00844494">
        <w:t>In order to maintain attendance goals, e</w:t>
      </w:r>
      <w:r w:rsidRPr="00844494">
        <w:rPr>
          <w:rFonts w:cs="Arial"/>
        </w:rPr>
        <w:t>ach school targets students who will benefit most</w:t>
      </w:r>
      <w:r w:rsidRPr="00CD26AE">
        <w:rPr>
          <w:rFonts w:cs="Arial"/>
        </w:rPr>
        <w:t xml:space="preserve"> from the program. Staff calls </w:t>
      </w:r>
      <w:r w:rsidR="00A72EFD">
        <w:rPr>
          <w:rFonts w:cs="Arial"/>
        </w:rPr>
        <w:t xml:space="preserve">or personally meets with </w:t>
      </w:r>
      <w:r w:rsidRPr="00CD26AE">
        <w:rPr>
          <w:rFonts w:cs="Arial"/>
        </w:rPr>
        <w:t xml:space="preserve">parents and encourages them to register students. </w:t>
      </w:r>
      <w:r w:rsidR="000F4448">
        <w:rPr>
          <w:rFonts w:cs="Arial"/>
        </w:rPr>
        <w:t>Flyers are sent home to</w:t>
      </w:r>
      <w:r w:rsidRPr="00CD26AE">
        <w:rPr>
          <w:rFonts w:cs="Arial"/>
        </w:rPr>
        <w:t xml:space="preserve"> advertise program availability</w:t>
      </w:r>
      <w:r>
        <w:rPr>
          <w:rFonts w:cs="Arial"/>
        </w:rPr>
        <w:t xml:space="preserve">, as well as </w:t>
      </w:r>
      <w:r w:rsidR="004C3B7B">
        <w:rPr>
          <w:rFonts w:cs="Arial"/>
          <w:i/>
        </w:rPr>
        <w:t>Parent Link</w:t>
      </w:r>
      <w:r w:rsidR="00CC3DF4">
        <w:rPr>
          <w:rFonts w:cs="Arial"/>
        </w:rPr>
        <w:t>,</w:t>
      </w:r>
      <w:r>
        <w:rPr>
          <w:rFonts w:cs="Arial"/>
        </w:rPr>
        <w:t xml:space="preserve"> school-wide phone calls.</w:t>
      </w:r>
      <w:r w:rsidRPr="00CD26AE">
        <w:rPr>
          <w:rFonts w:cs="Arial"/>
        </w:rPr>
        <w:t xml:space="preserve"> </w:t>
      </w:r>
    </w:p>
    <w:p w:rsidR="004D0CEC" w:rsidRDefault="004D0CEC" w:rsidP="0041489E">
      <w:pPr>
        <w:tabs>
          <w:tab w:val="left" w:pos="0"/>
        </w:tabs>
        <w:rPr>
          <w:rFonts w:cs="Arial"/>
        </w:rPr>
      </w:pPr>
    </w:p>
    <w:p w:rsidR="00F860AF" w:rsidRDefault="00BF28F3" w:rsidP="0041489E">
      <w:pPr>
        <w:tabs>
          <w:tab w:val="left" w:pos="0"/>
        </w:tabs>
        <w:rPr>
          <w:rFonts w:cs="Arial"/>
        </w:rPr>
      </w:pPr>
      <w:r w:rsidRPr="00844494">
        <w:rPr>
          <w:rFonts w:cs="Arial"/>
        </w:rPr>
        <w:t>Increased physical fitness is encouraged</w:t>
      </w:r>
      <w:r w:rsidR="00EF53C9" w:rsidRPr="00844494">
        <w:rPr>
          <w:rFonts w:cs="Arial"/>
        </w:rPr>
        <w:t xml:space="preserve"> e</w:t>
      </w:r>
      <w:r w:rsidRPr="00844494">
        <w:rPr>
          <w:rFonts w:cs="Arial"/>
        </w:rPr>
        <w:t>ach day</w:t>
      </w:r>
      <w:r w:rsidR="00EF53C9" w:rsidRPr="00844494">
        <w:rPr>
          <w:rFonts w:cs="Arial"/>
        </w:rPr>
        <w:t>.</w:t>
      </w:r>
      <w:r w:rsidRPr="00844494">
        <w:rPr>
          <w:rFonts w:cs="Arial"/>
        </w:rPr>
        <w:t xml:space="preserve"> </w:t>
      </w:r>
      <w:r w:rsidR="00EF53C9" w:rsidRPr="00844494">
        <w:rPr>
          <w:rFonts w:cs="Arial"/>
        </w:rPr>
        <w:t>A</w:t>
      </w:r>
      <w:r w:rsidR="00F860AF" w:rsidRPr="00844494">
        <w:rPr>
          <w:rFonts w:cs="Arial"/>
        </w:rPr>
        <w:t xml:space="preserve"> minimum of 30 minutes is spent in active physical recreation using</w:t>
      </w:r>
      <w:r w:rsidR="004C3B7B">
        <w:rPr>
          <w:rFonts w:cs="Arial"/>
        </w:rPr>
        <w:t xml:space="preserve"> the curriculum format of SPARK</w:t>
      </w:r>
      <w:r w:rsidR="00F860AF" w:rsidRPr="00844494">
        <w:rPr>
          <w:rFonts w:cs="Arial"/>
        </w:rPr>
        <w:t>.  In addition</w:t>
      </w:r>
      <w:r w:rsidR="000229CF" w:rsidRPr="00844494">
        <w:rPr>
          <w:rFonts w:cs="Arial"/>
        </w:rPr>
        <w:t xml:space="preserve">, </w:t>
      </w:r>
      <w:r w:rsidR="00844494" w:rsidRPr="00844494">
        <w:rPr>
          <w:rFonts w:cs="Arial"/>
        </w:rPr>
        <w:t>a partnership</w:t>
      </w:r>
      <w:r w:rsidR="00F860AF" w:rsidRPr="00844494">
        <w:rPr>
          <w:rFonts w:cs="Arial"/>
        </w:rPr>
        <w:t xml:space="preserve"> </w:t>
      </w:r>
      <w:r w:rsidR="00E434B3" w:rsidRPr="00844494">
        <w:rPr>
          <w:rFonts w:cs="Arial"/>
        </w:rPr>
        <w:t xml:space="preserve">with </w:t>
      </w:r>
      <w:r w:rsidR="00F860AF" w:rsidRPr="00844494">
        <w:rPr>
          <w:rFonts w:cs="Arial"/>
        </w:rPr>
        <w:t xml:space="preserve">the </w:t>
      </w:r>
      <w:r w:rsidR="000F4448" w:rsidRPr="00844494">
        <w:rPr>
          <w:rFonts w:cs="Arial"/>
        </w:rPr>
        <w:t>Center for Collaborative Solutions</w:t>
      </w:r>
      <w:r w:rsidR="00F860AF" w:rsidRPr="00844494">
        <w:rPr>
          <w:rFonts w:cs="Arial"/>
        </w:rPr>
        <w:t xml:space="preserve"> </w:t>
      </w:r>
      <w:r w:rsidR="00CA7467" w:rsidRPr="00844494">
        <w:rPr>
          <w:rFonts w:cs="Arial"/>
        </w:rPr>
        <w:t xml:space="preserve">provides </w:t>
      </w:r>
      <w:r w:rsidR="000F4448" w:rsidRPr="00844494">
        <w:rPr>
          <w:rFonts w:cs="Arial"/>
        </w:rPr>
        <w:t xml:space="preserve">training and support in </w:t>
      </w:r>
      <w:r w:rsidR="00844494" w:rsidRPr="00844494">
        <w:rPr>
          <w:rFonts w:cs="Arial"/>
        </w:rPr>
        <w:t>transforming after school programs into</w:t>
      </w:r>
      <w:r w:rsidR="000F4448" w:rsidRPr="00844494">
        <w:rPr>
          <w:rFonts w:cs="Arial"/>
        </w:rPr>
        <w:t xml:space="preserve"> Healthy Behavior Centers</w:t>
      </w:r>
      <w:r w:rsidR="00844494" w:rsidRPr="00844494">
        <w:rPr>
          <w:rFonts w:cs="Arial"/>
        </w:rPr>
        <w:t>.</w:t>
      </w:r>
      <w:r w:rsidR="000F4448" w:rsidRPr="00844494">
        <w:rPr>
          <w:rFonts w:cs="Arial"/>
        </w:rPr>
        <w:t xml:space="preserve"> </w:t>
      </w:r>
      <w:r w:rsidR="00844494" w:rsidRPr="00844494">
        <w:rPr>
          <w:rFonts w:cs="Arial"/>
        </w:rPr>
        <w:t xml:space="preserve">Five sites are participating currently in the program and more sites will </w:t>
      </w:r>
      <w:r w:rsidR="004C3B7B">
        <w:rPr>
          <w:rFonts w:cs="Arial"/>
        </w:rPr>
        <w:t xml:space="preserve">hopefully </w:t>
      </w:r>
      <w:r w:rsidR="00844494" w:rsidRPr="00844494">
        <w:rPr>
          <w:rFonts w:cs="Arial"/>
        </w:rPr>
        <w:t xml:space="preserve">be added in the following years. </w:t>
      </w:r>
      <w:r w:rsidR="00094642" w:rsidRPr="00844494">
        <w:rPr>
          <w:rFonts w:cs="Arial"/>
        </w:rPr>
        <w:t>Ex</w:t>
      </w:r>
      <w:r w:rsidR="00094642">
        <w:rPr>
          <w:rFonts w:cs="Arial"/>
        </w:rPr>
        <w:t>e</w:t>
      </w:r>
      <w:r w:rsidR="00094642" w:rsidRPr="00844494">
        <w:rPr>
          <w:rFonts w:cs="Arial"/>
        </w:rPr>
        <w:t>m</w:t>
      </w:r>
      <w:r w:rsidR="00094642">
        <w:rPr>
          <w:rFonts w:cs="Arial"/>
        </w:rPr>
        <w:t>plar</w:t>
      </w:r>
      <w:r w:rsidR="00094642" w:rsidRPr="00844494">
        <w:rPr>
          <w:rFonts w:cs="Arial"/>
        </w:rPr>
        <w:t>y</w:t>
      </w:r>
      <w:r w:rsidR="00844494" w:rsidRPr="00844494">
        <w:rPr>
          <w:rFonts w:cs="Arial"/>
        </w:rPr>
        <w:t xml:space="preserve"> practices in h</w:t>
      </w:r>
      <w:r w:rsidR="00CA7467" w:rsidRPr="00844494">
        <w:rPr>
          <w:rFonts w:cs="Arial"/>
        </w:rPr>
        <w:t>ealth</w:t>
      </w:r>
      <w:r w:rsidR="00844494" w:rsidRPr="00844494">
        <w:rPr>
          <w:rFonts w:cs="Arial"/>
        </w:rPr>
        <w:t>y eating, physical activity and food security are emphasized in these programs.</w:t>
      </w:r>
      <w:r w:rsidRPr="00844494">
        <w:rPr>
          <w:rFonts w:cs="Arial"/>
        </w:rPr>
        <w:t xml:space="preserve"> </w:t>
      </w:r>
    </w:p>
    <w:p w:rsidR="00844494" w:rsidRPr="00CD26AE" w:rsidRDefault="00844494" w:rsidP="0041489E">
      <w:pPr>
        <w:tabs>
          <w:tab w:val="left" w:pos="0"/>
        </w:tabs>
        <w:rPr>
          <w:rFonts w:cs="Arial"/>
        </w:rPr>
      </w:pPr>
    </w:p>
    <w:p w:rsidR="007869A8" w:rsidRPr="00571D83" w:rsidRDefault="000B413A" w:rsidP="00571D83">
      <w:pPr>
        <w:tabs>
          <w:tab w:val="left" w:pos="0"/>
        </w:tabs>
        <w:rPr>
          <w:rFonts w:cs="Arial"/>
        </w:rPr>
      </w:pPr>
      <w:r w:rsidRPr="00CD26AE">
        <w:rPr>
          <w:rFonts w:cs="Arial"/>
        </w:rPr>
        <w:t>To address the importance of having a safe environment</w:t>
      </w:r>
      <w:r>
        <w:rPr>
          <w:rFonts w:cs="Arial"/>
        </w:rPr>
        <w:t>,</w:t>
      </w:r>
      <w:r w:rsidRPr="00CD26AE">
        <w:rPr>
          <w:rFonts w:cs="Arial"/>
        </w:rPr>
        <w:t xml:space="preserve"> emphasis is placed on implementing explicit </w:t>
      </w:r>
      <w:r w:rsidR="00327153">
        <w:rPr>
          <w:rFonts w:cs="Arial"/>
        </w:rPr>
        <w:t xml:space="preserve">positive </w:t>
      </w:r>
      <w:r w:rsidRPr="00CD26AE">
        <w:rPr>
          <w:rFonts w:cs="Arial"/>
        </w:rPr>
        <w:t xml:space="preserve">youth development.  Each site </w:t>
      </w:r>
      <w:r w:rsidR="00B7173A">
        <w:rPr>
          <w:rFonts w:cs="Arial"/>
        </w:rPr>
        <w:t>is encouraged to</w:t>
      </w:r>
      <w:r w:rsidRPr="00CD26AE">
        <w:rPr>
          <w:rFonts w:cs="Arial"/>
        </w:rPr>
        <w:t xml:space="preserve"> </w:t>
      </w:r>
      <w:r>
        <w:rPr>
          <w:rFonts w:cs="Arial"/>
        </w:rPr>
        <w:t>establish a Youth Council with staff</w:t>
      </w:r>
      <w:r w:rsidRPr="00CD26AE">
        <w:rPr>
          <w:rFonts w:cs="Arial"/>
        </w:rPr>
        <w:t xml:space="preserve"> </w:t>
      </w:r>
      <w:r w:rsidR="004C3B7B">
        <w:rPr>
          <w:rFonts w:cs="Arial"/>
        </w:rPr>
        <w:t>trained in Developmental Assets.</w:t>
      </w:r>
      <w:r w:rsidRPr="00CD26AE">
        <w:rPr>
          <w:rFonts w:cs="Arial"/>
        </w:rPr>
        <w:t xml:space="preserve"> Training focuses on identifying and rewarding positive character traits in staff and students and empowering all youth.  </w:t>
      </w:r>
      <w:r w:rsidR="0041489E" w:rsidRPr="00CD26AE">
        <w:rPr>
          <w:rFonts w:cs="Arial"/>
        </w:rPr>
        <w:t>Tangible and social/emotional rewards are given for regular attendance. Staff is trained in the importance of developing a supportive, asset building relationship with all students, problem solving with difficult students and teaching appropriate social behavior so all students can be successful in the after school program.</w:t>
      </w:r>
      <w:r w:rsidR="00CA7467">
        <w:rPr>
          <w:rFonts w:cs="Arial"/>
        </w:rPr>
        <w:t xml:space="preserve"> When necessary</w:t>
      </w:r>
      <w:r w:rsidR="00552CFE">
        <w:rPr>
          <w:rFonts w:cs="Arial"/>
        </w:rPr>
        <w:t>,</w:t>
      </w:r>
      <w:r w:rsidR="00CA7467">
        <w:rPr>
          <w:rFonts w:cs="Arial"/>
        </w:rPr>
        <w:t xml:space="preserve"> Special Education teachers meet with staff to provide appropriate information for working with students with special needs.  Bullying and associated behaviors are </w:t>
      </w:r>
      <w:r>
        <w:rPr>
          <w:rFonts w:cs="Arial"/>
        </w:rPr>
        <w:t>not tolerated and staff work with both bully and victim to develop strong personal assets.</w:t>
      </w:r>
    </w:p>
    <w:p w:rsidR="00BF28F3" w:rsidRDefault="00BF28F3" w:rsidP="00BF28F3">
      <w:pPr>
        <w:tabs>
          <w:tab w:val="left" w:pos="0"/>
        </w:tabs>
      </w:pPr>
    </w:p>
    <w:p w:rsidR="00BF28F3" w:rsidRDefault="00BF28F3" w:rsidP="00BF28F3">
      <w:pPr>
        <w:tabs>
          <w:tab w:val="left" w:pos="0"/>
        </w:tabs>
      </w:pPr>
      <w:r>
        <w:t>To measure whether goals have been met, e</w:t>
      </w:r>
      <w:r w:rsidRPr="000E6691">
        <w:t>ach year the needs of the community, students, parents, and school</w:t>
      </w:r>
      <w:r>
        <w:t xml:space="preserve"> are assessed using d</w:t>
      </w:r>
      <w:r w:rsidRPr="000E6691">
        <w:t xml:space="preserve">ata </w:t>
      </w:r>
      <w:r>
        <w:t xml:space="preserve">from </w:t>
      </w:r>
      <w:r w:rsidRPr="000E6691">
        <w:t>student</w:t>
      </w:r>
      <w:r>
        <w:t>, staff</w:t>
      </w:r>
      <w:r w:rsidRPr="000E6691">
        <w:t xml:space="preserve"> and</w:t>
      </w:r>
      <w:r>
        <w:t xml:space="preserve"> parent surveys, </w:t>
      </w:r>
      <w:r w:rsidRPr="00844494">
        <w:t xml:space="preserve">California Healthy Kids Survey, </w:t>
      </w:r>
      <w:r w:rsidR="00844494" w:rsidRPr="00844494">
        <w:t xml:space="preserve">and </w:t>
      </w:r>
      <w:r w:rsidR="00B7173A" w:rsidRPr="00844494">
        <w:t xml:space="preserve">academic </w:t>
      </w:r>
      <w:r w:rsidRPr="00844494">
        <w:t>scores</w:t>
      </w:r>
      <w:r w:rsidR="00844494" w:rsidRPr="00844494">
        <w:t>.</w:t>
      </w:r>
      <w:r w:rsidRPr="000E6691">
        <w:t xml:space="preserve"> </w:t>
      </w:r>
      <w:r>
        <w:t xml:space="preserve">Staff meets with teachers and administrators and </w:t>
      </w:r>
      <w:r w:rsidR="00B7173A">
        <w:t>many attend</w:t>
      </w:r>
      <w:r>
        <w:t xml:space="preserve"> </w:t>
      </w:r>
      <w:r w:rsidR="004C3B7B">
        <w:t xml:space="preserve">School Site Council and/or </w:t>
      </w:r>
      <w:r>
        <w:t>site-based PT</w:t>
      </w:r>
      <w:r w:rsidR="00A72EFD">
        <w:t>O</w:t>
      </w:r>
      <w:r w:rsidR="00791C96">
        <w:t>/PTA</w:t>
      </w:r>
      <w:r w:rsidR="00A72EFD">
        <w:t xml:space="preserve"> meetings. District staff hold</w:t>
      </w:r>
      <w:r>
        <w:t xml:space="preserve"> monthly meetings with partners and site facilitators. </w:t>
      </w:r>
    </w:p>
    <w:p w:rsidR="00EF53C9" w:rsidRDefault="00EF53C9" w:rsidP="00EF53C9">
      <w:pPr>
        <w:tabs>
          <w:tab w:val="left" w:pos="0"/>
        </w:tabs>
        <w:rPr>
          <w:rFonts w:cs="Arial"/>
        </w:rPr>
      </w:pPr>
    </w:p>
    <w:p w:rsidR="00EF53C9" w:rsidRDefault="00EF53C9" w:rsidP="00EF53C9">
      <w:pPr>
        <w:tabs>
          <w:tab w:val="left" w:pos="0"/>
        </w:tabs>
        <w:rPr>
          <w:rFonts w:cs="Arial"/>
        </w:rPr>
      </w:pPr>
      <w:r w:rsidRPr="00CD26AE">
        <w:rPr>
          <w:rFonts w:cs="Arial"/>
        </w:rPr>
        <w:t xml:space="preserve">Each site, </w:t>
      </w:r>
      <w:r w:rsidR="004C3B7B">
        <w:rPr>
          <w:rFonts w:cs="Arial"/>
        </w:rPr>
        <w:t>in collaboration with the site p</w:t>
      </w:r>
      <w:r w:rsidRPr="00CD26AE">
        <w:rPr>
          <w:rFonts w:cs="Arial"/>
        </w:rPr>
        <w:t xml:space="preserve">rincipal, develops a </w:t>
      </w:r>
      <w:r>
        <w:rPr>
          <w:rFonts w:cs="Arial"/>
        </w:rPr>
        <w:t xml:space="preserve">required </w:t>
      </w:r>
      <w:r w:rsidRPr="00CD26AE">
        <w:rPr>
          <w:rFonts w:cs="Arial"/>
        </w:rPr>
        <w:t>disaster plan with a yearly schedule of monthly drills. Staff is trained in the tasks</w:t>
      </w:r>
      <w:r>
        <w:rPr>
          <w:rFonts w:cs="Arial"/>
        </w:rPr>
        <w:t xml:space="preserve"> for which</w:t>
      </w:r>
      <w:r w:rsidRPr="00CD26AE">
        <w:rPr>
          <w:rFonts w:cs="Arial"/>
        </w:rPr>
        <w:t xml:space="preserve"> they will be responsible in the event of a disaster. The planning, tasks and drill schedule reflects the </w:t>
      </w:r>
      <w:r>
        <w:rPr>
          <w:rFonts w:cs="Arial"/>
        </w:rPr>
        <w:t>D</w:t>
      </w:r>
      <w:r w:rsidRPr="00CD26AE">
        <w:rPr>
          <w:rFonts w:cs="Arial"/>
        </w:rPr>
        <w:t xml:space="preserve">istrict’s emergency crisis response plan. All staff </w:t>
      </w:r>
      <w:r w:rsidR="006A5047">
        <w:rPr>
          <w:rFonts w:cs="Arial"/>
        </w:rPr>
        <w:t xml:space="preserve">members are encouraged </w:t>
      </w:r>
      <w:r w:rsidR="004C3B7B">
        <w:rPr>
          <w:rFonts w:cs="Arial"/>
        </w:rPr>
        <w:t xml:space="preserve">to </w:t>
      </w:r>
      <w:r w:rsidR="00A72EFD">
        <w:rPr>
          <w:rFonts w:cs="Arial"/>
        </w:rPr>
        <w:t>obtain</w:t>
      </w:r>
      <w:r w:rsidR="006A5047">
        <w:rPr>
          <w:rFonts w:cs="Arial"/>
        </w:rPr>
        <w:t xml:space="preserve"> </w:t>
      </w:r>
      <w:r w:rsidRPr="00CD26AE">
        <w:rPr>
          <w:rFonts w:cs="Arial"/>
        </w:rPr>
        <w:t>CPR/First Aid training.</w:t>
      </w:r>
    </w:p>
    <w:p w:rsidR="007869A8" w:rsidRDefault="007869A8" w:rsidP="007869A8"/>
    <w:p w:rsidR="009F04C8" w:rsidRPr="009F04C8" w:rsidRDefault="009F04C8" w:rsidP="009F04C8">
      <w:pPr>
        <w:ind w:left="720"/>
      </w:pPr>
    </w:p>
    <w:p w:rsidR="00085335" w:rsidRDefault="00085335" w:rsidP="00F65743">
      <w:pPr>
        <w:tabs>
          <w:tab w:val="left" w:pos="360"/>
        </w:tabs>
        <w:rPr>
          <w:b/>
        </w:rPr>
      </w:pPr>
    </w:p>
    <w:p w:rsidR="00A142FF" w:rsidRDefault="00A142FF" w:rsidP="00F65743">
      <w:pPr>
        <w:tabs>
          <w:tab w:val="left" w:pos="360"/>
        </w:tabs>
        <w:rPr>
          <w:b/>
        </w:rPr>
      </w:pPr>
    </w:p>
    <w:p w:rsidR="00A142FF" w:rsidRDefault="00A142FF" w:rsidP="00F65743">
      <w:pPr>
        <w:tabs>
          <w:tab w:val="left" w:pos="360"/>
        </w:tabs>
        <w:rPr>
          <w:b/>
        </w:rPr>
      </w:pPr>
    </w:p>
    <w:p w:rsidR="00A142FF" w:rsidRDefault="00A142FF" w:rsidP="00F65743">
      <w:pPr>
        <w:tabs>
          <w:tab w:val="left" w:pos="360"/>
        </w:tabs>
        <w:rPr>
          <w:b/>
        </w:rPr>
      </w:pPr>
    </w:p>
    <w:p w:rsidR="00085335" w:rsidRDefault="00085335" w:rsidP="00F65743">
      <w:pPr>
        <w:tabs>
          <w:tab w:val="left" w:pos="360"/>
        </w:tabs>
        <w:rPr>
          <w:b/>
        </w:rPr>
      </w:pPr>
    </w:p>
    <w:p w:rsidR="00A142FF" w:rsidRDefault="00A142FF" w:rsidP="00F65743">
      <w:pPr>
        <w:tabs>
          <w:tab w:val="left" w:pos="360"/>
        </w:tabs>
        <w:rPr>
          <w:b/>
        </w:rPr>
      </w:pPr>
    </w:p>
    <w:p w:rsidR="00774688" w:rsidRDefault="00774688" w:rsidP="00F65743">
      <w:pPr>
        <w:tabs>
          <w:tab w:val="left" w:pos="360"/>
        </w:tabs>
        <w:rPr>
          <w:b/>
        </w:rPr>
      </w:pPr>
      <w:r w:rsidRPr="00774688">
        <w:rPr>
          <w:b/>
        </w:rPr>
        <w:lastRenderedPageBreak/>
        <w:t>Program Content</w:t>
      </w:r>
      <w:r w:rsidR="00B76340">
        <w:rPr>
          <w:b/>
        </w:rPr>
        <w:t xml:space="preserve"> and </w:t>
      </w:r>
      <w:r w:rsidR="009536BB">
        <w:rPr>
          <w:b/>
        </w:rPr>
        <w:t>Quality</w:t>
      </w:r>
    </w:p>
    <w:p w:rsidR="00CE2C78" w:rsidRPr="00774688" w:rsidRDefault="00CE2C78" w:rsidP="00CE2C78">
      <w:pPr>
        <w:ind w:left="360"/>
        <w:rPr>
          <w:b/>
        </w:rPr>
      </w:pPr>
    </w:p>
    <w:p w:rsidR="00791C96" w:rsidRDefault="007225CA" w:rsidP="00EA763E">
      <w:pPr>
        <w:tabs>
          <w:tab w:val="left" w:pos="0"/>
        </w:tabs>
        <w:rPr>
          <w:rFonts w:cs="Arial"/>
        </w:rPr>
      </w:pPr>
      <w:r w:rsidRPr="003917C2">
        <w:rPr>
          <w:rFonts w:cs="Arial"/>
        </w:rPr>
        <w:t xml:space="preserve">All programs include a minimum of </w:t>
      </w:r>
      <w:r w:rsidR="00791C96">
        <w:rPr>
          <w:rFonts w:cs="Arial"/>
        </w:rPr>
        <w:t>five</w:t>
      </w:r>
      <w:r w:rsidRPr="003917C2">
        <w:rPr>
          <w:rFonts w:cs="Arial"/>
        </w:rPr>
        <w:t xml:space="preserve"> hours a week of academic support for all stude</w:t>
      </w:r>
      <w:r w:rsidR="00646533">
        <w:rPr>
          <w:rFonts w:cs="Arial"/>
        </w:rPr>
        <w:t xml:space="preserve">nts registered in the program. </w:t>
      </w:r>
      <w:r w:rsidRPr="003917C2">
        <w:rPr>
          <w:rFonts w:cs="Arial"/>
        </w:rPr>
        <w:t xml:space="preserve">Certificated teachers provide a district approved academic </w:t>
      </w:r>
      <w:r w:rsidR="00791C96">
        <w:rPr>
          <w:rFonts w:cs="Arial"/>
        </w:rPr>
        <w:t xml:space="preserve">intervention three hours a week to students identified for Tier 2 </w:t>
      </w:r>
      <w:r w:rsidR="00AF28AD">
        <w:rPr>
          <w:rFonts w:cs="Arial"/>
        </w:rPr>
        <w:t xml:space="preserve">and 3 </w:t>
      </w:r>
      <w:r w:rsidR="004C3B7B">
        <w:rPr>
          <w:rFonts w:cs="Arial"/>
        </w:rPr>
        <w:t>intervention</w:t>
      </w:r>
      <w:r w:rsidR="00AF28AD">
        <w:rPr>
          <w:rFonts w:cs="Arial"/>
        </w:rPr>
        <w:t>s</w:t>
      </w:r>
      <w:r w:rsidR="00791C96">
        <w:rPr>
          <w:rFonts w:cs="Arial"/>
        </w:rPr>
        <w:t>.</w:t>
      </w:r>
      <w:r w:rsidRPr="003917C2">
        <w:rPr>
          <w:rFonts w:cs="Arial"/>
        </w:rPr>
        <w:t xml:space="preserve">  Literacy is a predominant academic focus </w:t>
      </w:r>
      <w:r>
        <w:rPr>
          <w:rFonts w:cs="Arial"/>
        </w:rPr>
        <w:t xml:space="preserve">throughout the program </w:t>
      </w:r>
      <w:r w:rsidRPr="003917C2">
        <w:rPr>
          <w:rFonts w:cs="Arial"/>
        </w:rPr>
        <w:t>because without strong reading skills students struggle in all other subject areas</w:t>
      </w:r>
    </w:p>
    <w:p w:rsidR="008A10EC" w:rsidRDefault="00791C96" w:rsidP="00EA763E">
      <w:pPr>
        <w:tabs>
          <w:tab w:val="left" w:pos="0"/>
        </w:tabs>
        <w:rPr>
          <w:rFonts w:cs="Arial"/>
        </w:rPr>
      </w:pPr>
      <w:r>
        <w:rPr>
          <w:rFonts w:cs="Arial"/>
        </w:rPr>
        <w:t xml:space="preserve">After school line staff are trained and provided with ELA and math guides that connect after school support materials to school day pacing guides. </w:t>
      </w:r>
      <w:r w:rsidR="008A10EC">
        <w:rPr>
          <w:rFonts w:cs="Arial"/>
        </w:rPr>
        <w:t>Thus, staff can easily choose appropriate activities to better support students in each grade level.</w:t>
      </w:r>
    </w:p>
    <w:p w:rsidR="00962372" w:rsidRPr="00EA763E" w:rsidRDefault="00962372" w:rsidP="00EA763E">
      <w:pPr>
        <w:tabs>
          <w:tab w:val="left" w:pos="0"/>
        </w:tabs>
        <w:rPr>
          <w:rFonts w:cs="Arial"/>
          <w:sz w:val="22"/>
          <w:szCs w:val="22"/>
        </w:rPr>
      </w:pPr>
    </w:p>
    <w:p w:rsidR="007225CA" w:rsidRPr="00CD26AE" w:rsidRDefault="007225CA" w:rsidP="007225CA">
      <w:pPr>
        <w:tabs>
          <w:tab w:val="left" w:pos="0"/>
        </w:tabs>
        <w:rPr>
          <w:rFonts w:cs="Arial"/>
        </w:rPr>
      </w:pPr>
      <w:r w:rsidRPr="00514AB3">
        <w:rPr>
          <w:rFonts w:cs="Arial"/>
        </w:rPr>
        <w:t xml:space="preserve">The educational enrichment element </w:t>
      </w:r>
      <w:r w:rsidR="00060729">
        <w:rPr>
          <w:rFonts w:cs="Arial"/>
        </w:rPr>
        <w:t>comprises</w:t>
      </w:r>
      <w:r w:rsidRPr="00514AB3">
        <w:rPr>
          <w:rFonts w:cs="Arial"/>
        </w:rPr>
        <w:t xml:space="preserve"> </w:t>
      </w:r>
      <w:r w:rsidR="0045766A">
        <w:rPr>
          <w:rFonts w:cs="Arial"/>
        </w:rPr>
        <w:t xml:space="preserve">up to </w:t>
      </w:r>
      <w:r w:rsidRPr="00514AB3">
        <w:rPr>
          <w:rFonts w:cs="Arial"/>
        </w:rPr>
        <w:t>a</w:t>
      </w:r>
      <w:r>
        <w:rPr>
          <w:rFonts w:cs="Arial"/>
        </w:rPr>
        <w:t>t</w:t>
      </w:r>
      <w:r w:rsidRPr="00514AB3">
        <w:rPr>
          <w:rFonts w:cs="Arial"/>
        </w:rPr>
        <w:t xml:space="preserve"> least two hours of each day’s program. Staff is trained in basic tutoring procedures and positive behavior management as well as implementation </w:t>
      </w:r>
      <w:r>
        <w:rPr>
          <w:rFonts w:cs="Arial"/>
        </w:rPr>
        <w:t xml:space="preserve">of </w:t>
      </w:r>
      <w:r w:rsidRPr="00514AB3">
        <w:rPr>
          <w:rFonts w:cs="Arial"/>
        </w:rPr>
        <w:t xml:space="preserve">purchased materials.  </w:t>
      </w:r>
      <w:r>
        <w:rPr>
          <w:rFonts w:cs="Arial"/>
        </w:rPr>
        <w:t>All</w:t>
      </w:r>
      <w:r w:rsidRPr="00514AB3">
        <w:rPr>
          <w:rFonts w:cs="Arial"/>
        </w:rPr>
        <w:t xml:space="preserve"> enrichment activities</w:t>
      </w:r>
      <w:r w:rsidR="00F93310">
        <w:rPr>
          <w:rFonts w:cs="Arial"/>
        </w:rPr>
        <w:t xml:space="preserve"> are linked to the program goals.</w:t>
      </w:r>
      <w:r w:rsidR="00646533">
        <w:rPr>
          <w:rFonts w:cs="Arial"/>
        </w:rPr>
        <w:t xml:space="preserve"> </w:t>
      </w:r>
      <w:r w:rsidR="00EF53C9">
        <w:rPr>
          <w:rFonts w:cs="Arial"/>
        </w:rPr>
        <w:t xml:space="preserve">Enrichment activities </w:t>
      </w:r>
      <w:r w:rsidRPr="00CD26AE">
        <w:rPr>
          <w:rFonts w:cs="Arial"/>
        </w:rPr>
        <w:t xml:space="preserve">engage learning in the areas of literacy, math, social studies, science, visual and performing arts, and civics. Each day, students participate in guided physical activities from the SPARK curriculum.  </w:t>
      </w:r>
      <w:r w:rsidR="008A10EC">
        <w:rPr>
          <w:rFonts w:cs="Arial"/>
        </w:rPr>
        <w:t>In addition, thematic binders have been created to help promote project and performance- based activities to increase student engagement.</w:t>
      </w:r>
    </w:p>
    <w:p w:rsidR="00950B53" w:rsidRDefault="00950B53" w:rsidP="007225CA">
      <w:pPr>
        <w:tabs>
          <w:tab w:val="left" w:pos="0"/>
        </w:tabs>
        <w:rPr>
          <w:rFonts w:cs="Arial"/>
        </w:rPr>
      </w:pPr>
    </w:p>
    <w:p w:rsidR="007225CA" w:rsidRPr="00CD26AE" w:rsidRDefault="007225CA" w:rsidP="007225CA">
      <w:pPr>
        <w:tabs>
          <w:tab w:val="left" w:pos="0"/>
        </w:tabs>
        <w:rPr>
          <w:rFonts w:cs="Arial"/>
        </w:rPr>
      </w:pPr>
      <w:r w:rsidRPr="00CD26AE">
        <w:rPr>
          <w:rFonts w:cs="Arial"/>
        </w:rPr>
        <w:t xml:space="preserve">A variety of educational supplies and activities were purchased including educational games, Lakeshore learning centers, SRA math kits, activities from Teacher Created Materials, Mind Ware, Nasco Math, Pearson Learning Group, and other resources. </w:t>
      </w:r>
    </w:p>
    <w:p w:rsidR="00471C9C" w:rsidRDefault="00471C9C" w:rsidP="006A5047"/>
    <w:p w:rsidR="009172AF" w:rsidRDefault="009C5898" w:rsidP="009C5898">
      <w:pPr>
        <w:rPr>
          <w:rFonts w:cs="Arial"/>
        </w:rPr>
      </w:pPr>
      <w:r>
        <w:t>The a</w:t>
      </w:r>
      <w:r w:rsidR="00F06272" w:rsidRPr="009C5898">
        <w:t>f</w:t>
      </w:r>
      <w:r w:rsidR="002E5A06" w:rsidRPr="009C5898">
        <w:t xml:space="preserve">ter school program </w:t>
      </w:r>
      <w:r w:rsidR="00283A2B" w:rsidRPr="009C5898">
        <w:t xml:space="preserve">is aligned </w:t>
      </w:r>
      <w:r w:rsidR="002E5A06" w:rsidRPr="009C5898">
        <w:t>with the regular</w:t>
      </w:r>
      <w:r w:rsidR="004F2927" w:rsidRPr="009C5898">
        <w:t xml:space="preserve"> school</w:t>
      </w:r>
      <w:r w:rsidR="002E5A06" w:rsidRPr="009C5898">
        <w:t xml:space="preserve"> day.</w:t>
      </w:r>
      <w:r>
        <w:t xml:space="preserve"> </w:t>
      </w:r>
      <w:r w:rsidR="007225CA" w:rsidRPr="00514AB3">
        <w:rPr>
          <w:rFonts w:cs="Arial"/>
        </w:rPr>
        <w:t xml:space="preserve">Each site has an Academic Hour teacher coordinator, </w:t>
      </w:r>
      <w:r w:rsidR="007225CA">
        <w:rPr>
          <w:rFonts w:cs="Arial"/>
        </w:rPr>
        <w:t xml:space="preserve">who </w:t>
      </w:r>
      <w:r w:rsidR="00B3715B">
        <w:rPr>
          <w:rFonts w:cs="Arial"/>
        </w:rPr>
        <w:t>is</w:t>
      </w:r>
      <w:r w:rsidR="007225CA">
        <w:rPr>
          <w:rFonts w:cs="Arial"/>
        </w:rPr>
        <w:t xml:space="preserve"> one of the regular school day teachers, </w:t>
      </w:r>
      <w:r w:rsidR="007225CA" w:rsidRPr="00514AB3">
        <w:rPr>
          <w:rFonts w:cs="Arial"/>
        </w:rPr>
        <w:t>providing a link to the regular school day</w:t>
      </w:r>
      <w:r w:rsidR="007225CA">
        <w:rPr>
          <w:rFonts w:cs="Arial"/>
        </w:rPr>
        <w:t xml:space="preserve"> staff and administrators</w:t>
      </w:r>
      <w:r w:rsidR="007225CA" w:rsidRPr="00514AB3">
        <w:rPr>
          <w:rFonts w:cs="Arial"/>
        </w:rPr>
        <w:t xml:space="preserve">. Academic groups are formed using data from student records </w:t>
      </w:r>
      <w:r w:rsidR="007225CA">
        <w:rPr>
          <w:rFonts w:cs="Arial"/>
        </w:rPr>
        <w:t xml:space="preserve">and progress in the classroom. </w:t>
      </w:r>
      <w:r w:rsidR="00D860A4" w:rsidRPr="00514AB3">
        <w:rPr>
          <w:rFonts w:cs="Arial"/>
        </w:rPr>
        <w:t xml:space="preserve">SUSD </w:t>
      </w:r>
      <w:r w:rsidR="008A10EC">
        <w:rPr>
          <w:rFonts w:cs="Arial"/>
        </w:rPr>
        <w:t>has p</w:t>
      </w:r>
      <w:r w:rsidR="00E814AC">
        <w:rPr>
          <w:rFonts w:cs="Arial"/>
        </w:rPr>
        <w:t xml:space="preserve">urchased </w:t>
      </w:r>
      <w:r w:rsidR="008A10EC" w:rsidRPr="009172AF">
        <w:rPr>
          <w:rFonts w:cs="Arial"/>
          <w:i/>
        </w:rPr>
        <w:t>Imagine Learning</w:t>
      </w:r>
      <w:r w:rsidR="008A10EC">
        <w:rPr>
          <w:rFonts w:cs="Arial"/>
        </w:rPr>
        <w:t xml:space="preserve"> (an</w:t>
      </w:r>
      <w:r w:rsidR="00E814AC">
        <w:rPr>
          <w:rFonts w:cs="Arial"/>
        </w:rPr>
        <w:t xml:space="preserve"> </w:t>
      </w:r>
      <w:r w:rsidR="008A10EC">
        <w:rPr>
          <w:rFonts w:cs="Arial"/>
        </w:rPr>
        <w:t>ELA intervention)</w:t>
      </w:r>
      <w:r w:rsidR="00E814AC">
        <w:rPr>
          <w:rFonts w:cs="Arial"/>
        </w:rPr>
        <w:t xml:space="preserve"> site licenses </w:t>
      </w:r>
      <w:r w:rsidR="008A10EC">
        <w:rPr>
          <w:rFonts w:cs="Arial"/>
        </w:rPr>
        <w:t>that can be used after school or duri</w:t>
      </w:r>
      <w:r w:rsidR="004C3B7B">
        <w:rPr>
          <w:rFonts w:cs="Arial"/>
        </w:rPr>
        <w:t>ng school hours as a Tier 2</w:t>
      </w:r>
      <w:r w:rsidR="008A10EC">
        <w:rPr>
          <w:rFonts w:cs="Arial"/>
        </w:rPr>
        <w:t xml:space="preserve"> </w:t>
      </w:r>
      <w:r w:rsidR="00AF28AD">
        <w:rPr>
          <w:rFonts w:cs="Arial"/>
        </w:rPr>
        <w:t xml:space="preserve">and 3 </w:t>
      </w:r>
      <w:r w:rsidR="008A10EC">
        <w:rPr>
          <w:rFonts w:cs="Arial"/>
        </w:rPr>
        <w:t>intervention</w:t>
      </w:r>
      <w:r w:rsidR="00AF28AD">
        <w:rPr>
          <w:rFonts w:cs="Arial"/>
        </w:rPr>
        <w:t>s</w:t>
      </w:r>
      <w:r w:rsidR="008A10EC">
        <w:rPr>
          <w:rFonts w:cs="Arial"/>
        </w:rPr>
        <w:t>.</w:t>
      </w:r>
      <w:r w:rsidR="009172AF">
        <w:rPr>
          <w:rFonts w:cs="Arial"/>
        </w:rPr>
        <w:t xml:space="preserve"> </w:t>
      </w:r>
      <w:r w:rsidR="009172AF" w:rsidRPr="009172AF">
        <w:rPr>
          <w:rFonts w:cs="Arial"/>
          <w:i/>
        </w:rPr>
        <w:t>English 3D</w:t>
      </w:r>
      <w:r w:rsidR="009172AF">
        <w:rPr>
          <w:rFonts w:cs="Arial"/>
        </w:rPr>
        <w:t xml:space="preserve"> (an English Learner intervention for 4</w:t>
      </w:r>
      <w:r w:rsidR="009172AF" w:rsidRPr="009172AF">
        <w:rPr>
          <w:rFonts w:cs="Arial"/>
          <w:vertAlign w:val="superscript"/>
        </w:rPr>
        <w:t>th</w:t>
      </w:r>
      <w:r w:rsidR="009172AF">
        <w:rPr>
          <w:rFonts w:cs="Arial"/>
        </w:rPr>
        <w:t xml:space="preserve"> -8</w:t>
      </w:r>
      <w:r w:rsidR="009172AF" w:rsidRPr="009172AF">
        <w:rPr>
          <w:rFonts w:cs="Arial"/>
          <w:vertAlign w:val="superscript"/>
        </w:rPr>
        <w:t>th</w:t>
      </w:r>
      <w:r w:rsidR="002829A4">
        <w:rPr>
          <w:rFonts w:cs="Arial"/>
        </w:rPr>
        <w:t xml:space="preserve"> grade) will be</w:t>
      </w:r>
      <w:r w:rsidR="009172AF">
        <w:rPr>
          <w:rFonts w:cs="Arial"/>
        </w:rPr>
        <w:t xml:space="preserve"> available for </w:t>
      </w:r>
      <w:r w:rsidR="002829A4">
        <w:rPr>
          <w:rFonts w:cs="Arial"/>
        </w:rPr>
        <w:t xml:space="preserve">sites as needed.  </w:t>
      </w:r>
      <w:r w:rsidR="00E814AC">
        <w:rPr>
          <w:rFonts w:cs="Arial"/>
        </w:rPr>
        <w:t xml:space="preserve">In addition, ASP line staff lead groups using </w:t>
      </w:r>
      <w:r w:rsidR="00D860A4" w:rsidRPr="00514AB3">
        <w:rPr>
          <w:rFonts w:cs="Arial"/>
        </w:rPr>
        <w:t xml:space="preserve"> </w:t>
      </w:r>
      <w:r w:rsidR="00291BA3" w:rsidRPr="002829A4">
        <w:rPr>
          <w:rFonts w:cs="Arial"/>
          <w:i/>
        </w:rPr>
        <w:t>SRA Math Labs K-3</w:t>
      </w:r>
      <w:r w:rsidR="00291BA3">
        <w:rPr>
          <w:rFonts w:cs="Arial"/>
        </w:rPr>
        <w:t xml:space="preserve">, </w:t>
      </w:r>
      <w:r w:rsidR="00D860A4" w:rsidRPr="002829A4">
        <w:rPr>
          <w:rFonts w:cs="Arial"/>
          <w:i/>
        </w:rPr>
        <w:t xml:space="preserve">SRA </w:t>
      </w:r>
      <w:r w:rsidR="00884164" w:rsidRPr="002829A4">
        <w:rPr>
          <w:rFonts w:cs="Arial"/>
          <w:i/>
        </w:rPr>
        <w:t>M</w:t>
      </w:r>
      <w:r w:rsidR="00D860A4" w:rsidRPr="002829A4">
        <w:rPr>
          <w:rFonts w:cs="Arial"/>
          <w:i/>
        </w:rPr>
        <w:t xml:space="preserve">ath </w:t>
      </w:r>
      <w:r w:rsidR="00884164" w:rsidRPr="002829A4">
        <w:rPr>
          <w:rFonts w:cs="Arial"/>
          <w:i/>
        </w:rPr>
        <w:t>Mat Games</w:t>
      </w:r>
      <w:r w:rsidR="00884164">
        <w:rPr>
          <w:rFonts w:cs="Arial"/>
        </w:rPr>
        <w:t>,</w:t>
      </w:r>
      <w:r w:rsidR="00291BA3">
        <w:rPr>
          <w:rFonts w:cs="Arial"/>
        </w:rPr>
        <w:t xml:space="preserve"> </w:t>
      </w:r>
      <w:r w:rsidR="00884164" w:rsidRPr="002829A4">
        <w:rPr>
          <w:rFonts w:cs="Arial"/>
          <w:i/>
        </w:rPr>
        <w:t xml:space="preserve">KidzLit, </w:t>
      </w:r>
      <w:r w:rsidR="00E814AC" w:rsidRPr="002829A4">
        <w:rPr>
          <w:rFonts w:cs="Arial"/>
          <w:i/>
        </w:rPr>
        <w:t>Kidzmath</w:t>
      </w:r>
      <w:r w:rsidR="00E814AC">
        <w:rPr>
          <w:rFonts w:cs="Arial"/>
        </w:rPr>
        <w:t xml:space="preserve">, Reader’s Theater, </w:t>
      </w:r>
      <w:r w:rsidR="00884164" w:rsidRPr="002829A4">
        <w:rPr>
          <w:rFonts w:cs="Arial"/>
          <w:i/>
        </w:rPr>
        <w:t>Compass Learning</w:t>
      </w:r>
      <w:r w:rsidR="00884164">
        <w:rPr>
          <w:rFonts w:cs="Arial"/>
        </w:rPr>
        <w:t xml:space="preserve"> (computer based program</w:t>
      </w:r>
      <w:r w:rsidR="00D860A4" w:rsidRPr="00514AB3">
        <w:rPr>
          <w:rFonts w:cs="Arial"/>
        </w:rPr>
        <w:t>),</w:t>
      </w:r>
      <w:r w:rsidR="00E814AC">
        <w:rPr>
          <w:rFonts w:cs="Arial"/>
        </w:rPr>
        <w:t xml:space="preserve"> as well as other academic support materials.</w:t>
      </w:r>
    </w:p>
    <w:p w:rsidR="006A5047" w:rsidRDefault="006A5047" w:rsidP="009C5898">
      <w:pPr>
        <w:rPr>
          <w:rFonts w:cs="Arial"/>
        </w:rPr>
      </w:pPr>
    </w:p>
    <w:p w:rsidR="007225CA" w:rsidRPr="00E814AC" w:rsidRDefault="00B62C1B" w:rsidP="00E814AC">
      <w:pPr>
        <w:pStyle w:val="ListParagraph"/>
        <w:ind w:left="0"/>
        <w:contextualSpacing/>
      </w:pPr>
      <w:r w:rsidRPr="00683D0F">
        <w:rPr>
          <w:rFonts w:cs="Arial"/>
        </w:rPr>
        <w:t>Basic mathematic</w:t>
      </w:r>
      <w:r w:rsidR="006A5047" w:rsidRPr="00683D0F">
        <w:rPr>
          <w:rFonts w:cs="Arial"/>
        </w:rPr>
        <w:t xml:space="preserve"> skills are reinforced</w:t>
      </w:r>
      <w:r w:rsidRPr="00683D0F">
        <w:rPr>
          <w:rFonts w:cs="Arial"/>
        </w:rPr>
        <w:t xml:space="preserve"> through drills, games and</w:t>
      </w:r>
      <w:r w:rsidR="00683D0F" w:rsidRPr="00683D0F">
        <w:rPr>
          <w:rFonts w:cs="Arial"/>
        </w:rPr>
        <w:t xml:space="preserve"> movement.</w:t>
      </w:r>
      <w:r w:rsidR="00646533">
        <w:rPr>
          <w:rFonts w:cs="Arial"/>
        </w:rPr>
        <w:t xml:space="preserve"> All K-5 students </w:t>
      </w:r>
      <w:r w:rsidR="004C3B7B">
        <w:rPr>
          <w:rFonts w:cs="Arial"/>
        </w:rPr>
        <w:t>are recommended to</w:t>
      </w:r>
      <w:r w:rsidR="00646533">
        <w:rPr>
          <w:rFonts w:cs="Arial"/>
        </w:rPr>
        <w:t xml:space="preserve"> </w:t>
      </w:r>
      <w:r w:rsidR="00C612B1">
        <w:rPr>
          <w:rFonts w:cs="Arial"/>
        </w:rPr>
        <w:t xml:space="preserve">spend at least thirty minutes a week on </w:t>
      </w:r>
      <w:r w:rsidR="00C612B1" w:rsidRPr="002829A4">
        <w:rPr>
          <w:rFonts w:cs="Arial"/>
          <w:i/>
        </w:rPr>
        <w:t>ST Math</w:t>
      </w:r>
      <w:r w:rsidR="00C612B1">
        <w:rPr>
          <w:rFonts w:cs="Arial"/>
        </w:rPr>
        <w:t xml:space="preserve"> (a spatial temporal math program online) to review topics from the school da</w:t>
      </w:r>
      <w:r w:rsidR="00935623">
        <w:rPr>
          <w:rFonts w:cs="Arial"/>
        </w:rPr>
        <w:t>y and/or practice basic skills</w:t>
      </w:r>
      <w:r w:rsidR="00E814AC">
        <w:rPr>
          <w:rFonts w:cs="Arial"/>
        </w:rPr>
        <w:t xml:space="preserve">. </w:t>
      </w:r>
      <w:r w:rsidR="007225CA" w:rsidRPr="00514AB3">
        <w:rPr>
          <w:rFonts w:cs="Arial"/>
        </w:rPr>
        <w:t xml:space="preserve">To </w:t>
      </w:r>
      <w:r w:rsidR="007225CA">
        <w:rPr>
          <w:rFonts w:cs="Arial"/>
        </w:rPr>
        <w:t>en</w:t>
      </w:r>
      <w:r w:rsidR="007225CA" w:rsidRPr="00514AB3">
        <w:rPr>
          <w:rFonts w:cs="Arial"/>
        </w:rPr>
        <w:t xml:space="preserve">sure effective assistance with homework the after school staff </w:t>
      </w:r>
      <w:r w:rsidR="00935623">
        <w:rPr>
          <w:rFonts w:cs="Arial"/>
        </w:rPr>
        <w:t>use homework logs</w:t>
      </w:r>
      <w:r w:rsidR="007225CA">
        <w:rPr>
          <w:rFonts w:cs="Arial"/>
        </w:rPr>
        <w:t xml:space="preserve"> </w:t>
      </w:r>
      <w:r w:rsidR="00935623">
        <w:rPr>
          <w:rFonts w:cs="Arial"/>
        </w:rPr>
        <w:t xml:space="preserve">to communicate with classroom teachers (See Appendix </w:t>
      </w:r>
      <w:r w:rsidR="00DB3F36">
        <w:rPr>
          <w:rFonts w:cs="Arial"/>
        </w:rPr>
        <w:t>C</w:t>
      </w:r>
      <w:r w:rsidR="00935623">
        <w:rPr>
          <w:rFonts w:cs="Arial"/>
        </w:rPr>
        <w:t>).</w:t>
      </w:r>
      <w:r w:rsidR="00962372">
        <w:rPr>
          <w:rFonts w:cs="Arial"/>
        </w:rPr>
        <w:t xml:space="preserve"> </w:t>
      </w:r>
    </w:p>
    <w:p w:rsidR="007225CA" w:rsidRDefault="007225CA" w:rsidP="007225CA">
      <w:pPr>
        <w:tabs>
          <w:tab w:val="left" w:pos="0"/>
        </w:tabs>
        <w:rPr>
          <w:rFonts w:cs="Arial"/>
        </w:rPr>
      </w:pPr>
    </w:p>
    <w:p w:rsidR="007225CA" w:rsidRPr="00CD26AE" w:rsidRDefault="007225CA" w:rsidP="007225CA">
      <w:pPr>
        <w:tabs>
          <w:tab w:val="left" w:pos="0"/>
        </w:tabs>
        <w:rPr>
          <w:rFonts w:cs="Arial"/>
          <w:sz w:val="22"/>
          <w:szCs w:val="22"/>
        </w:rPr>
      </w:pPr>
      <w:r w:rsidRPr="00CD26AE">
        <w:rPr>
          <w:rFonts w:cs="Arial"/>
        </w:rPr>
        <w:t>Each site has their individual process for scheduling; however all have the same basic components.  Every week is planned in a</w:t>
      </w:r>
      <w:r w:rsidR="009F4485">
        <w:rPr>
          <w:rFonts w:cs="Arial"/>
        </w:rPr>
        <w:t>dvance and includes: a nutritious</w:t>
      </w:r>
      <w:r w:rsidRPr="00CD26AE">
        <w:rPr>
          <w:rFonts w:cs="Arial"/>
        </w:rPr>
        <w:t xml:space="preserve"> snack, plann</w:t>
      </w:r>
      <w:r w:rsidR="001738C8">
        <w:rPr>
          <w:rFonts w:cs="Arial"/>
        </w:rPr>
        <w:t xml:space="preserve">ed supervised bathroom breaks, </w:t>
      </w:r>
      <w:r w:rsidRPr="00CD26AE">
        <w:rPr>
          <w:rFonts w:cs="Arial"/>
        </w:rPr>
        <w:t>a minimum of three hours a week of an academic intervention, a minim</w:t>
      </w:r>
      <w:r w:rsidR="004C3B7B">
        <w:rPr>
          <w:rFonts w:cs="Arial"/>
        </w:rPr>
        <w:t>um of 30 minutes a day of SPARK</w:t>
      </w:r>
      <w:r w:rsidRPr="00CD26AE">
        <w:rPr>
          <w:rFonts w:cs="Arial"/>
        </w:rPr>
        <w:t xml:space="preserve"> planned physical activity, age appropriate enrichment activities and grade level appropriate daily homework time.  </w:t>
      </w:r>
      <w:r w:rsidRPr="001738C8">
        <w:rPr>
          <w:rFonts w:cs="Arial"/>
        </w:rPr>
        <w:t xml:space="preserve">Throughout the year all sites participate </w:t>
      </w:r>
      <w:r w:rsidR="004C3B7B">
        <w:rPr>
          <w:rFonts w:cs="Arial"/>
        </w:rPr>
        <w:t>with</w:t>
      </w:r>
      <w:r w:rsidRPr="001738C8">
        <w:rPr>
          <w:rFonts w:cs="Arial"/>
        </w:rPr>
        <w:t xml:space="preserve"> programs </w:t>
      </w:r>
      <w:r w:rsidR="001738C8">
        <w:rPr>
          <w:rFonts w:cs="Arial"/>
        </w:rPr>
        <w:t xml:space="preserve">and presentations </w:t>
      </w:r>
      <w:r w:rsidRPr="001738C8">
        <w:rPr>
          <w:rFonts w:cs="Arial"/>
        </w:rPr>
        <w:t>offered by community based organizations: Center for Community Involvement/University of the Pacific, Water Conservation, Fire Department</w:t>
      </w:r>
      <w:r w:rsidR="001738C8" w:rsidRPr="001738C8">
        <w:rPr>
          <w:rFonts w:cs="Arial"/>
        </w:rPr>
        <w:t xml:space="preserve"> visits</w:t>
      </w:r>
      <w:r w:rsidR="00340641" w:rsidRPr="001738C8">
        <w:rPr>
          <w:rFonts w:cs="Arial"/>
        </w:rPr>
        <w:t>, Safe Moves (bike safety)</w:t>
      </w:r>
      <w:r w:rsidRPr="001738C8">
        <w:rPr>
          <w:rFonts w:cs="Arial"/>
        </w:rPr>
        <w:t xml:space="preserve"> and others.  In addition</w:t>
      </w:r>
      <w:r w:rsidR="00094642">
        <w:rPr>
          <w:rFonts w:cs="Arial"/>
        </w:rPr>
        <w:t>,</w:t>
      </w:r>
      <w:r w:rsidRPr="001738C8">
        <w:rPr>
          <w:rFonts w:cs="Arial"/>
        </w:rPr>
        <w:t xml:space="preserve"> </w:t>
      </w:r>
      <w:r w:rsidRPr="001738C8">
        <w:rPr>
          <w:rFonts w:cs="Arial"/>
        </w:rPr>
        <w:lastRenderedPageBreak/>
        <w:t xml:space="preserve">throughout the year there are </w:t>
      </w:r>
      <w:r w:rsidR="00327153" w:rsidRPr="001738C8">
        <w:rPr>
          <w:rFonts w:cs="Arial"/>
        </w:rPr>
        <w:t>district-wide</w:t>
      </w:r>
      <w:r w:rsidRPr="001738C8">
        <w:rPr>
          <w:rFonts w:cs="Arial"/>
        </w:rPr>
        <w:t xml:space="preserve"> activities such as Lights On</w:t>
      </w:r>
      <w:proofErr w:type="gramStart"/>
      <w:r w:rsidRPr="001738C8">
        <w:rPr>
          <w:rFonts w:cs="Arial"/>
        </w:rPr>
        <w:t>!,</w:t>
      </w:r>
      <w:proofErr w:type="gramEnd"/>
      <w:r w:rsidRPr="001738C8">
        <w:rPr>
          <w:rFonts w:cs="Arial"/>
        </w:rPr>
        <w:t xml:space="preserve"> letter writing campaigns as a service to a broader community, </w:t>
      </w:r>
      <w:r w:rsidR="00990078" w:rsidRPr="001738C8">
        <w:rPr>
          <w:rFonts w:cs="Arial"/>
        </w:rPr>
        <w:t>and coat</w:t>
      </w:r>
      <w:r w:rsidRPr="001738C8">
        <w:rPr>
          <w:rFonts w:cs="Arial"/>
        </w:rPr>
        <w:t xml:space="preserve"> or food collection projects.</w:t>
      </w:r>
      <w:r w:rsidRPr="00CD26AE">
        <w:rPr>
          <w:rFonts w:cs="Arial"/>
        </w:rPr>
        <w:t xml:space="preserve"> </w:t>
      </w:r>
    </w:p>
    <w:p w:rsidR="00DD60F5" w:rsidRDefault="00DD60F5" w:rsidP="00DD60F5">
      <w:pPr>
        <w:rPr>
          <w:b/>
        </w:rPr>
      </w:pPr>
    </w:p>
    <w:p w:rsidR="00755031" w:rsidRPr="003105CF" w:rsidRDefault="003105CF" w:rsidP="00DD60F5">
      <w:pPr>
        <w:rPr>
          <w:color w:val="000000"/>
        </w:rPr>
      </w:pPr>
      <w:r w:rsidRPr="003105CF">
        <w:rPr>
          <w:color w:val="000000"/>
        </w:rPr>
        <w:t xml:space="preserve">Nutritious snacks are provided </w:t>
      </w:r>
      <w:r w:rsidR="001040D3">
        <w:rPr>
          <w:color w:val="000000"/>
        </w:rPr>
        <w:t xml:space="preserve">for all students who participate in the after school program </w:t>
      </w:r>
      <w:r w:rsidRPr="003105CF">
        <w:rPr>
          <w:color w:val="000000"/>
        </w:rPr>
        <w:t xml:space="preserve">through </w:t>
      </w:r>
      <w:r w:rsidR="001040D3">
        <w:rPr>
          <w:color w:val="000000"/>
        </w:rPr>
        <w:t>SUSD’s</w:t>
      </w:r>
      <w:r w:rsidRPr="003105CF">
        <w:rPr>
          <w:color w:val="000000"/>
        </w:rPr>
        <w:t xml:space="preserve"> Food Services Department </w:t>
      </w:r>
      <w:r w:rsidR="001040D3">
        <w:rPr>
          <w:color w:val="000000"/>
        </w:rPr>
        <w:t>and funded by</w:t>
      </w:r>
      <w:r w:rsidRPr="003105CF">
        <w:rPr>
          <w:color w:val="000000"/>
        </w:rPr>
        <w:t xml:space="preserve"> the National </w:t>
      </w:r>
      <w:r w:rsidR="00755031" w:rsidRPr="003105CF">
        <w:rPr>
          <w:color w:val="000000"/>
        </w:rPr>
        <w:t>School Lunch Program (NSLP)</w:t>
      </w:r>
      <w:r w:rsidRPr="003105CF">
        <w:rPr>
          <w:color w:val="000000"/>
        </w:rPr>
        <w:t xml:space="preserve">. </w:t>
      </w:r>
      <w:r w:rsidR="00755031" w:rsidRPr="003105CF">
        <w:rPr>
          <w:color w:val="000000"/>
        </w:rPr>
        <w:t>After-school snacks under the NSLP are authorized by the United States Department</w:t>
      </w:r>
      <w:r w:rsidR="00F93310">
        <w:rPr>
          <w:color w:val="000000"/>
        </w:rPr>
        <w:t xml:space="preserve"> of Agriculture (USDA) and</w:t>
      </w:r>
      <w:r w:rsidRPr="003105CF">
        <w:rPr>
          <w:color w:val="000000"/>
        </w:rPr>
        <w:t xml:space="preserve"> </w:t>
      </w:r>
      <w:r w:rsidR="00755031" w:rsidRPr="003105CF">
        <w:rPr>
          <w:color w:val="000000"/>
        </w:rPr>
        <w:t>the California Department of Education, Nutrition Services Division.</w:t>
      </w:r>
      <w:r w:rsidR="00C612B1">
        <w:rPr>
          <w:color w:val="000000"/>
        </w:rPr>
        <w:t xml:space="preserve"> Examples of snacks served are attached in Appendix </w:t>
      </w:r>
      <w:r w:rsidR="00DB3F36">
        <w:rPr>
          <w:color w:val="000000"/>
        </w:rPr>
        <w:t>D</w:t>
      </w:r>
      <w:r w:rsidR="00C612B1">
        <w:rPr>
          <w:color w:val="000000"/>
        </w:rPr>
        <w:t>.</w:t>
      </w:r>
    </w:p>
    <w:p w:rsidR="00755031" w:rsidRPr="003105CF" w:rsidRDefault="00755031" w:rsidP="003105CF">
      <w:pPr>
        <w:spacing w:before="100" w:beforeAutospacing="1" w:after="100" w:afterAutospacing="1"/>
        <w:rPr>
          <w:rFonts w:cs="Arial"/>
          <w:color w:val="000000"/>
        </w:rPr>
      </w:pPr>
      <w:r w:rsidRPr="003105CF">
        <w:rPr>
          <w:rFonts w:cs="Arial"/>
          <w:color w:val="000000"/>
        </w:rPr>
        <w:t>A reimbursable snack must contain full servings of any two of the following four food components:</w:t>
      </w:r>
    </w:p>
    <w:p w:rsidR="00755031" w:rsidRPr="003105CF" w:rsidRDefault="00755031" w:rsidP="0074185D">
      <w:pPr>
        <w:numPr>
          <w:ilvl w:val="1"/>
          <w:numId w:val="3"/>
        </w:numPr>
        <w:spacing w:before="100" w:beforeAutospacing="1" w:after="72"/>
        <w:rPr>
          <w:rFonts w:cs="Arial"/>
          <w:color w:val="000000"/>
        </w:rPr>
      </w:pPr>
      <w:r w:rsidRPr="003105CF">
        <w:rPr>
          <w:rFonts w:cs="Arial"/>
          <w:color w:val="000000"/>
        </w:rPr>
        <w:t xml:space="preserve">Fluid milk; </w:t>
      </w:r>
    </w:p>
    <w:p w:rsidR="00755031" w:rsidRPr="003105CF" w:rsidRDefault="00755031" w:rsidP="0074185D">
      <w:pPr>
        <w:numPr>
          <w:ilvl w:val="1"/>
          <w:numId w:val="3"/>
        </w:numPr>
        <w:spacing w:before="100" w:beforeAutospacing="1" w:after="72"/>
        <w:rPr>
          <w:rFonts w:cs="Arial"/>
          <w:color w:val="000000"/>
        </w:rPr>
      </w:pPr>
      <w:r w:rsidRPr="003105CF">
        <w:rPr>
          <w:rFonts w:cs="Arial"/>
          <w:color w:val="000000"/>
        </w:rPr>
        <w:t xml:space="preserve">Meat or meat alternate; </w:t>
      </w:r>
    </w:p>
    <w:p w:rsidR="003105CF" w:rsidRPr="003105CF" w:rsidRDefault="00755031" w:rsidP="0074185D">
      <w:pPr>
        <w:numPr>
          <w:ilvl w:val="1"/>
          <w:numId w:val="3"/>
        </w:numPr>
        <w:spacing w:before="100" w:beforeAutospacing="1" w:after="72"/>
        <w:rPr>
          <w:rFonts w:cs="Arial"/>
          <w:color w:val="000000"/>
        </w:rPr>
      </w:pPr>
      <w:r w:rsidRPr="003105CF">
        <w:rPr>
          <w:rFonts w:cs="Arial"/>
          <w:color w:val="000000"/>
        </w:rPr>
        <w:t xml:space="preserve">Fruit, vegetable, or 100% juice; and </w:t>
      </w:r>
    </w:p>
    <w:p w:rsidR="00755031" w:rsidRPr="003105CF" w:rsidRDefault="00755031" w:rsidP="0074185D">
      <w:pPr>
        <w:numPr>
          <w:ilvl w:val="1"/>
          <w:numId w:val="3"/>
        </w:numPr>
        <w:spacing w:before="100" w:beforeAutospacing="1" w:after="72"/>
        <w:rPr>
          <w:rFonts w:cs="Arial"/>
          <w:color w:val="000000"/>
        </w:rPr>
      </w:pPr>
      <w:r w:rsidRPr="003105CF">
        <w:rPr>
          <w:rFonts w:cs="Arial"/>
          <w:color w:val="000000"/>
        </w:rPr>
        <w:t xml:space="preserve">Grain or bread product. </w:t>
      </w:r>
    </w:p>
    <w:p w:rsidR="001738C8" w:rsidRDefault="001738C8" w:rsidP="000E1510">
      <w:pPr>
        <w:tabs>
          <w:tab w:val="left" w:pos="360"/>
        </w:tabs>
        <w:rPr>
          <w:b/>
        </w:rPr>
      </w:pPr>
    </w:p>
    <w:p w:rsidR="002829A4" w:rsidRDefault="004C3B7B" w:rsidP="000E1510">
      <w:pPr>
        <w:tabs>
          <w:tab w:val="left" w:pos="360"/>
        </w:tabs>
      </w:pPr>
      <w:r>
        <w:t>T</w:t>
      </w:r>
      <w:r w:rsidR="001738C8" w:rsidRPr="001738C8">
        <w:t xml:space="preserve">he Supper Program </w:t>
      </w:r>
      <w:r w:rsidR="00753D8B">
        <w:t xml:space="preserve">will be </w:t>
      </w:r>
      <w:r w:rsidR="001738C8" w:rsidRPr="001738C8">
        <w:t>implemented throughout the District</w:t>
      </w:r>
      <w:r w:rsidR="00753D8B">
        <w:t xml:space="preserve"> beginning in the </w:t>
      </w:r>
      <w:proofErr w:type="gramStart"/>
      <w:r w:rsidR="00753D8B">
        <w:t>Fall</w:t>
      </w:r>
      <w:proofErr w:type="gramEnd"/>
      <w:r w:rsidR="00753D8B">
        <w:t xml:space="preserve"> of 2016</w:t>
      </w:r>
      <w:r w:rsidR="001738C8" w:rsidRPr="001738C8">
        <w:t xml:space="preserve">. </w:t>
      </w:r>
      <w:r w:rsidR="002829A4">
        <w:t>All meals served through this program must include all of the following:</w:t>
      </w:r>
    </w:p>
    <w:p w:rsidR="002829A4" w:rsidRDefault="002829A4" w:rsidP="002829A4">
      <w:pPr>
        <w:numPr>
          <w:ilvl w:val="0"/>
          <w:numId w:val="14"/>
        </w:numPr>
        <w:tabs>
          <w:tab w:val="left" w:pos="360"/>
        </w:tabs>
      </w:pPr>
      <w:r>
        <w:t>1 serving of milk</w:t>
      </w:r>
    </w:p>
    <w:p w:rsidR="002829A4" w:rsidRDefault="002829A4" w:rsidP="002829A4">
      <w:pPr>
        <w:numPr>
          <w:ilvl w:val="0"/>
          <w:numId w:val="14"/>
        </w:numPr>
        <w:tabs>
          <w:tab w:val="left" w:pos="360"/>
        </w:tabs>
      </w:pPr>
      <w:r>
        <w:t>2 servings of fruits and/or vegetables</w:t>
      </w:r>
    </w:p>
    <w:p w:rsidR="002829A4" w:rsidRDefault="002829A4" w:rsidP="002829A4">
      <w:pPr>
        <w:numPr>
          <w:ilvl w:val="0"/>
          <w:numId w:val="14"/>
        </w:numPr>
        <w:tabs>
          <w:tab w:val="left" w:pos="360"/>
        </w:tabs>
      </w:pPr>
      <w:r>
        <w:t>1 serving of grains</w:t>
      </w:r>
    </w:p>
    <w:p w:rsidR="002829A4" w:rsidRDefault="002829A4" w:rsidP="002829A4">
      <w:pPr>
        <w:numPr>
          <w:ilvl w:val="0"/>
          <w:numId w:val="14"/>
        </w:numPr>
        <w:tabs>
          <w:tab w:val="left" w:pos="360"/>
        </w:tabs>
      </w:pPr>
      <w:r>
        <w:t>1 serving of protein</w:t>
      </w:r>
    </w:p>
    <w:p w:rsidR="002829A4" w:rsidRDefault="002829A4" w:rsidP="000E1510">
      <w:pPr>
        <w:tabs>
          <w:tab w:val="left" w:pos="360"/>
        </w:tabs>
      </w:pPr>
    </w:p>
    <w:p w:rsidR="002829A4" w:rsidRPr="001738C8" w:rsidRDefault="002829A4" w:rsidP="000E1510">
      <w:pPr>
        <w:tabs>
          <w:tab w:val="left" w:pos="360"/>
        </w:tabs>
      </w:pPr>
      <w:r>
        <w:t>Meals can be hot or cold as simple as a ham sandwich, cucumber slices, apple, and a carton of low-fat milk. An after school snack can also be included with this meal.</w:t>
      </w:r>
    </w:p>
    <w:p w:rsidR="001738C8" w:rsidRDefault="001738C8" w:rsidP="000E1510">
      <w:pPr>
        <w:tabs>
          <w:tab w:val="left" w:pos="360"/>
        </w:tabs>
        <w:rPr>
          <w:b/>
        </w:rPr>
      </w:pPr>
    </w:p>
    <w:p w:rsidR="002D0753" w:rsidRDefault="002D0753" w:rsidP="000E1510">
      <w:pPr>
        <w:tabs>
          <w:tab w:val="left" w:pos="360"/>
        </w:tabs>
        <w:rPr>
          <w:b/>
        </w:rPr>
      </w:pPr>
      <w:r w:rsidRPr="002D0753">
        <w:rPr>
          <w:b/>
        </w:rPr>
        <w:t>Collaboration and Partnerships</w:t>
      </w:r>
    </w:p>
    <w:p w:rsidR="00DD60F5" w:rsidRDefault="00DD60F5" w:rsidP="00DD60F5">
      <w:pPr>
        <w:rPr>
          <w:b/>
        </w:rPr>
      </w:pPr>
    </w:p>
    <w:p w:rsidR="00A82B8D" w:rsidRDefault="00E02B76" w:rsidP="00DD60F5">
      <w:r>
        <w:t>Collaboration m</w:t>
      </w:r>
      <w:r w:rsidR="00D237B1">
        <w:t>eetings are held at the District and community level. The Assistant Superintendent of E</w:t>
      </w:r>
      <w:r w:rsidR="001738C8">
        <w:t>ducation Services</w:t>
      </w:r>
      <w:r w:rsidR="00D237B1">
        <w:t xml:space="preserve"> meet</w:t>
      </w:r>
      <w:r w:rsidR="001738C8">
        <w:t>s</w:t>
      </w:r>
      <w:r w:rsidR="00D237B1">
        <w:t xml:space="preserve"> with After School Administration and principals. After School Administration meets with After School Program Facilitators and partner agencies to support and </w:t>
      </w:r>
      <w:r w:rsidR="003709DA">
        <w:t xml:space="preserve">provide training required for </w:t>
      </w:r>
      <w:r w:rsidR="00D237B1">
        <w:t xml:space="preserve">new </w:t>
      </w:r>
      <w:r w:rsidR="00F93310">
        <w:t>implementations</w:t>
      </w:r>
      <w:r w:rsidR="00D237B1">
        <w:t xml:space="preserve">. </w:t>
      </w:r>
      <w:r w:rsidR="003709DA">
        <w:t>The STEP Up Advisory Committee also participates in the process</w:t>
      </w:r>
      <w:r>
        <w:t xml:space="preserve"> as i</w:t>
      </w:r>
      <w:r w:rsidR="003709DA">
        <w:t>nformation is shared with committee members regarding the school district needs for student support and academic achievement, and plans are put in place to support</w:t>
      </w:r>
      <w:r w:rsidR="009F4485">
        <w:t xml:space="preserve"> these goals.</w:t>
      </w:r>
      <w:r w:rsidR="002F1065">
        <w:t xml:space="preserve"> Members contribute staffing, safety information, cultural enrichment activities, and provide training. </w:t>
      </w:r>
    </w:p>
    <w:p w:rsidR="00A82B8D" w:rsidRDefault="00A82B8D" w:rsidP="00A82B8D">
      <w:pPr>
        <w:ind w:left="720"/>
      </w:pPr>
    </w:p>
    <w:p w:rsidR="007869A8" w:rsidRDefault="00FE1919" w:rsidP="007869A8">
      <w:r>
        <w:t>Collaborative members</w:t>
      </w:r>
      <w:r w:rsidR="00F93310">
        <w:t xml:space="preserve"> of the STEP Up Advisory include</w:t>
      </w:r>
      <w:r>
        <w:t xml:space="preserve"> the Center for Community Involvement, University of Pacific; </w:t>
      </w:r>
      <w:r w:rsidR="00222D02">
        <w:t>Emergency</w:t>
      </w:r>
      <w:r>
        <w:t xml:space="preserve"> Services</w:t>
      </w:r>
      <w:r w:rsidR="0067306E">
        <w:t>/School Safety Program Coordinator</w:t>
      </w:r>
      <w:r>
        <w:t xml:space="preserve">; </w:t>
      </w:r>
      <w:r w:rsidR="00753D8B">
        <w:t xml:space="preserve">Give Every Child </w:t>
      </w:r>
      <w:proofErr w:type="gramStart"/>
      <w:r w:rsidR="00753D8B">
        <w:t>A</w:t>
      </w:r>
      <w:proofErr w:type="gramEnd"/>
      <w:r w:rsidR="00753D8B">
        <w:t xml:space="preserve"> Chance, </w:t>
      </w:r>
      <w:r>
        <w:t>Jacoby Center for Public Service and Civic Leadership, University of Pacific;</w:t>
      </w:r>
      <w:r w:rsidR="001738C8">
        <w:t xml:space="preserve"> th</w:t>
      </w:r>
      <w:r w:rsidR="00753D8B">
        <w:t>e Table Community Foundation,</w:t>
      </w:r>
      <w:r w:rsidR="001738C8">
        <w:t xml:space="preserve"> the YMCA of San Joaquin County</w:t>
      </w:r>
      <w:r w:rsidR="00753D8B">
        <w:t xml:space="preserve"> and a representative site facilitator</w:t>
      </w:r>
      <w:r w:rsidR="001738C8">
        <w:t>.</w:t>
      </w:r>
      <w:r>
        <w:t xml:space="preserve"> </w:t>
      </w:r>
      <w:r w:rsidR="00753D8B">
        <w:t xml:space="preserve">Site collaborative </w:t>
      </w:r>
      <w:r w:rsidR="005653CC">
        <w:t>groups include Academic Hour Teacher</w:t>
      </w:r>
      <w:r w:rsidR="009F4485">
        <w:t xml:space="preserve"> coordinators, </w:t>
      </w:r>
      <w:r w:rsidR="005653CC">
        <w:t>After School Site Facilitators</w:t>
      </w:r>
      <w:r w:rsidR="006C5A45">
        <w:t>, and partner staff.</w:t>
      </w:r>
    </w:p>
    <w:p w:rsidR="000A5C61" w:rsidRDefault="000A5C61" w:rsidP="009648F9"/>
    <w:p w:rsidR="007869A8" w:rsidRPr="00497033" w:rsidRDefault="009F4485" w:rsidP="007869A8">
      <w:r>
        <w:lastRenderedPageBreak/>
        <w:t>Parent representatives would be a valuable partnership to have. Finding a consistent and ac</w:t>
      </w:r>
      <w:r w:rsidR="00F93310">
        <w:t>cessible meeting time has proven</w:t>
      </w:r>
      <w:r>
        <w:t xml:space="preserve"> to be difficult.  To assure parent collaboration ea</w:t>
      </w:r>
      <w:r w:rsidR="005653CC">
        <w:t xml:space="preserve">ch after school facilitator </w:t>
      </w:r>
      <w:r w:rsidR="00452659">
        <w:t xml:space="preserve">is encouraged to attend Parent/Teacher Organization (PTO) or School Site Council (SSC) </w:t>
      </w:r>
      <w:r w:rsidR="005653CC">
        <w:t>meetings</w:t>
      </w:r>
      <w:r>
        <w:t xml:space="preserve">. </w:t>
      </w:r>
      <w:r w:rsidR="005653CC">
        <w:t xml:space="preserve"> Each site is encouraged to set up formal student leadership groups</w:t>
      </w:r>
      <w:r w:rsidR="00F93310">
        <w:t xml:space="preserve">, </w:t>
      </w:r>
      <w:r w:rsidR="00E02B76">
        <w:t xml:space="preserve">a </w:t>
      </w:r>
      <w:r w:rsidR="00F93310">
        <w:t>Youth Council, to en</w:t>
      </w:r>
      <w:r>
        <w:t>sure student groups</w:t>
      </w:r>
      <w:r w:rsidR="005653CC">
        <w:t xml:space="preserve"> provide input and assist in </w:t>
      </w:r>
      <w:r w:rsidR="005653CC" w:rsidRPr="00497033">
        <w:t>planning activities for each program.</w:t>
      </w:r>
      <w:r w:rsidR="00497033" w:rsidRPr="00497033">
        <w:t xml:space="preserve"> Engaging the business sector, a</w:t>
      </w:r>
      <w:r w:rsidRPr="00497033">
        <w:t>rts community and other local organizations is an ongoi</w:t>
      </w:r>
      <w:r w:rsidR="00497033" w:rsidRPr="00497033">
        <w:t>ng process.</w:t>
      </w:r>
    </w:p>
    <w:p w:rsidR="002D0753" w:rsidRDefault="002D0753" w:rsidP="009648F9"/>
    <w:p w:rsidR="007E765F" w:rsidRPr="00552CFE" w:rsidRDefault="000E1510" w:rsidP="007E765F">
      <w:r w:rsidRPr="00552CFE">
        <w:t xml:space="preserve">The STEP Up Advisory meets </w:t>
      </w:r>
      <w:r w:rsidR="00452659">
        <w:t>quarterly</w:t>
      </w:r>
      <w:r w:rsidRPr="00552CFE">
        <w:t xml:space="preserve">. </w:t>
      </w:r>
      <w:r w:rsidR="002B090E" w:rsidRPr="00552CFE">
        <w:t xml:space="preserve"> The </w:t>
      </w:r>
      <w:r w:rsidR="005653CC" w:rsidRPr="00552CFE">
        <w:t>Academic Hour Teacher</w:t>
      </w:r>
      <w:r w:rsidR="005A682E" w:rsidRPr="00552CFE">
        <w:t xml:space="preserve"> </w:t>
      </w:r>
      <w:r w:rsidRPr="00552CFE">
        <w:t xml:space="preserve">Coordinators </w:t>
      </w:r>
      <w:r w:rsidR="001B353F" w:rsidRPr="00552CFE">
        <w:t>meet every six weeks</w:t>
      </w:r>
      <w:r w:rsidR="002B090E" w:rsidRPr="00552CFE">
        <w:t xml:space="preserve">, Partner Agencies meet once a month, Agency coordinators and </w:t>
      </w:r>
      <w:r w:rsidR="006C00D9" w:rsidRPr="00552CFE">
        <w:t>Program F</w:t>
      </w:r>
      <w:r w:rsidR="002B090E" w:rsidRPr="00552CFE">
        <w:t xml:space="preserve">acilitators meet </w:t>
      </w:r>
      <w:r w:rsidR="002F1065">
        <w:t xml:space="preserve">a minimum of </w:t>
      </w:r>
      <w:r w:rsidR="002B090E" w:rsidRPr="00552CFE">
        <w:t>once a month</w:t>
      </w:r>
      <w:r w:rsidR="00003B77">
        <w:t xml:space="preserve"> (</w:t>
      </w:r>
      <w:r w:rsidR="0095540A">
        <w:t xml:space="preserve">See Appendix </w:t>
      </w:r>
      <w:r w:rsidR="00DB3F36">
        <w:t>E</w:t>
      </w:r>
      <w:r w:rsidR="0095540A">
        <w:t xml:space="preserve"> for </w:t>
      </w:r>
      <w:r w:rsidR="007E765F">
        <w:t>t</w:t>
      </w:r>
      <w:r w:rsidR="00003B77">
        <w:t>he projected meeting schedules</w:t>
      </w:r>
      <w:r w:rsidR="00DB3F36">
        <w:t xml:space="preserve"> and Appendix F for the organizational chart</w:t>
      </w:r>
      <w:r w:rsidR="00003B77">
        <w:t>).</w:t>
      </w:r>
    </w:p>
    <w:p w:rsidR="005A682E" w:rsidRDefault="005A682E" w:rsidP="007869A8"/>
    <w:p w:rsidR="00774688" w:rsidRPr="00C77844" w:rsidRDefault="00691EA6" w:rsidP="00DD60F5">
      <w:r>
        <w:rPr>
          <w:b/>
        </w:rPr>
        <w:t>Staffing</w:t>
      </w:r>
    </w:p>
    <w:p w:rsidR="00CE2C78" w:rsidRDefault="00CE2C78" w:rsidP="00CE2C78">
      <w:pPr>
        <w:tabs>
          <w:tab w:val="left" w:pos="360"/>
          <w:tab w:val="left" w:pos="540"/>
        </w:tabs>
        <w:rPr>
          <w:b/>
        </w:rPr>
      </w:pPr>
    </w:p>
    <w:p w:rsidR="005A682E" w:rsidRPr="00DD60F5" w:rsidRDefault="00D860A4" w:rsidP="00EC3162">
      <w:pPr>
        <w:pStyle w:val="BodyText"/>
        <w:spacing w:after="0"/>
        <w:ind w:firstLine="0"/>
        <w:rPr>
          <w:rFonts w:ascii="Arial" w:hAnsi="Arial" w:cs="Arial"/>
        </w:rPr>
      </w:pPr>
      <w:r w:rsidRPr="00DD60F5">
        <w:rPr>
          <w:rFonts w:ascii="Arial" w:hAnsi="Arial" w:cs="Arial"/>
        </w:rPr>
        <w:t xml:space="preserve">All staff </w:t>
      </w:r>
      <w:r>
        <w:rPr>
          <w:rFonts w:ascii="Arial" w:hAnsi="Arial" w:cs="Arial"/>
        </w:rPr>
        <w:t xml:space="preserve">members </w:t>
      </w:r>
      <w:r w:rsidRPr="00DD60F5">
        <w:rPr>
          <w:rFonts w:ascii="Arial" w:hAnsi="Arial" w:cs="Arial"/>
        </w:rPr>
        <w:t xml:space="preserve">who supervise students must </w:t>
      </w:r>
      <w:r>
        <w:rPr>
          <w:rFonts w:ascii="Arial" w:hAnsi="Arial" w:cs="Arial"/>
        </w:rPr>
        <w:t>meet the minimum qualifications of a paraprofessional which include:</w:t>
      </w:r>
    </w:p>
    <w:p w:rsidR="00EC3162" w:rsidRPr="00DD60F5" w:rsidRDefault="00EC3162" w:rsidP="00EC3162">
      <w:pPr>
        <w:pStyle w:val="BodyText"/>
        <w:spacing w:after="0"/>
        <w:ind w:firstLine="0"/>
        <w:rPr>
          <w:rFonts w:ascii="Arial" w:hAnsi="Arial" w:cs="Arial"/>
        </w:rPr>
      </w:pPr>
    </w:p>
    <w:p w:rsidR="00EC3162" w:rsidRPr="00DD60F5" w:rsidRDefault="00EC3162" w:rsidP="0074185D">
      <w:pPr>
        <w:pStyle w:val="BodyText"/>
        <w:numPr>
          <w:ilvl w:val="0"/>
          <w:numId w:val="4"/>
        </w:numPr>
        <w:spacing w:after="0"/>
        <w:rPr>
          <w:rFonts w:ascii="Arial" w:hAnsi="Arial" w:cs="Arial"/>
        </w:rPr>
      </w:pPr>
      <w:r w:rsidRPr="00DD60F5">
        <w:rPr>
          <w:rFonts w:ascii="Arial" w:hAnsi="Arial" w:cs="Arial"/>
        </w:rPr>
        <w:t xml:space="preserve">high school diploma or GED </w:t>
      </w:r>
      <w:r w:rsidR="0067306E">
        <w:rPr>
          <w:rFonts w:ascii="Arial" w:hAnsi="Arial" w:cs="Arial"/>
        </w:rPr>
        <w:t>and,</w:t>
      </w:r>
    </w:p>
    <w:p w:rsidR="00EC3162" w:rsidRPr="00DD60F5" w:rsidRDefault="00EC3162" w:rsidP="0074185D">
      <w:pPr>
        <w:pStyle w:val="BodyText"/>
        <w:numPr>
          <w:ilvl w:val="0"/>
          <w:numId w:val="4"/>
        </w:numPr>
        <w:spacing w:after="0"/>
        <w:rPr>
          <w:rFonts w:ascii="Arial" w:hAnsi="Arial" w:cs="Arial"/>
        </w:rPr>
      </w:pPr>
      <w:r w:rsidRPr="00DD60F5">
        <w:rPr>
          <w:rFonts w:ascii="Arial" w:hAnsi="Arial" w:cs="Arial"/>
        </w:rPr>
        <w:t xml:space="preserve">completed at least 2 years of college (minimum 48 semester units) </w:t>
      </w:r>
    </w:p>
    <w:p w:rsidR="00EC3162" w:rsidRPr="00DD60F5" w:rsidRDefault="00EC3162" w:rsidP="0074185D">
      <w:pPr>
        <w:pStyle w:val="BodyText"/>
        <w:numPr>
          <w:ilvl w:val="0"/>
          <w:numId w:val="4"/>
        </w:numPr>
        <w:spacing w:after="0"/>
        <w:rPr>
          <w:rFonts w:ascii="Arial" w:hAnsi="Arial" w:cs="Arial"/>
        </w:rPr>
      </w:pPr>
      <w:r w:rsidRPr="00DD60F5">
        <w:rPr>
          <w:rFonts w:ascii="Arial" w:hAnsi="Arial" w:cs="Arial"/>
        </w:rPr>
        <w:t>obtained an Associates (or higher) degree; or</w:t>
      </w:r>
    </w:p>
    <w:p w:rsidR="00EC3162" w:rsidRPr="00DD60F5" w:rsidRDefault="00EC3162" w:rsidP="0074185D">
      <w:pPr>
        <w:pStyle w:val="BodyText"/>
        <w:numPr>
          <w:ilvl w:val="0"/>
          <w:numId w:val="4"/>
        </w:numPr>
        <w:spacing w:after="0"/>
        <w:rPr>
          <w:rFonts w:ascii="Arial" w:hAnsi="Arial" w:cs="Arial"/>
        </w:rPr>
      </w:pPr>
      <w:proofErr w:type="gramStart"/>
      <w:r w:rsidRPr="00DD60F5">
        <w:rPr>
          <w:rFonts w:ascii="Arial" w:hAnsi="Arial" w:cs="Arial"/>
        </w:rPr>
        <w:t>met</w:t>
      </w:r>
      <w:proofErr w:type="gramEnd"/>
      <w:r w:rsidRPr="00DD60F5">
        <w:rPr>
          <w:rFonts w:ascii="Arial" w:hAnsi="Arial" w:cs="Arial"/>
        </w:rPr>
        <w:t xml:space="preserve"> a rigorous standard of quality and can demonstrate, through a formal local academic assessment and proof of certification through the San Joaquin County </w:t>
      </w:r>
      <w:r w:rsidR="00F93310">
        <w:rPr>
          <w:rFonts w:ascii="Arial" w:hAnsi="Arial" w:cs="Arial"/>
        </w:rPr>
        <w:t xml:space="preserve">Office </w:t>
      </w:r>
      <w:r w:rsidRPr="00DD60F5">
        <w:rPr>
          <w:rFonts w:ascii="Arial" w:hAnsi="Arial" w:cs="Arial"/>
        </w:rPr>
        <w:t>of Education.</w:t>
      </w:r>
    </w:p>
    <w:p w:rsidR="007869A8" w:rsidRDefault="007869A8" w:rsidP="007869A8"/>
    <w:p w:rsidR="00DD60F5" w:rsidRDefault="00DD60F5" w:rsidP="007869A8">
      <w:r>
        <w:t xml:space="preserve">In addition, each staff member must be fingerprinted and have </w:t>
      </w:r>
      <w:r w:rsidR="006A485E">
        <w:t xml:space="preserve">a </w:t>
      </w:r>
      <w:r>
        <w:t>current T.B. clearance.</w:t>
      </w:r>
    </w:p>
    <w:p w:rsidR="007869A8" w:rsidRDefault="007869A8" w:rsidP="007869A8"/>
    <w:p w:rsidR="007869A8" w:rsidRDefault="00F071E5" w:rsidP="007869A8">
      <w:r>
        <w:t xml:space="preserve">SUSD </w:t>
      </w:r>
      <w:proofErr w:type="gramStart"/>
      <w:r>
        <w:t>After</w:t>
      </w:r>
      <w:proofErr w:type="gramEnd"/>
      <w:r>
        <w:t xml:space="preserve"> School</w:t>
      </w:r>
      <w:r w:rsidR="006E7924">
        <w:t xml:space="preserve"> Program Facilitator positions are advertised on-line through EDJoin.org.  ASP staff are trained and encouraged to apply for facilitator jobs. Partner staff agencies run advertisements in the news</w:t>
      </w:r>
      <w:r w:rsidR="00F93F4B">
        <w:t xml:space="preserve">paper, recruit at job fairs, </w:t>
      </w:r>
      <w:r w:rsidR="006E7924">
        <w:t>college campuses</w:t>
      </w:r>
      <w:r w:rsidR="00F93F4B">
        <w:t>, and on-line job boards</w:t>
      </w:r>
      <w:r w:rsidR="006E7924">
        <w:t>.</w:t>
      </w:r>
      <w:r w:rsidR="009F4485">
        <w:t xml:space="preserve"> Staff retention is encouraged through on-going training providing skills to enhance</w:t>
      </w:r>
      <w:r w:rsidR="0010050A">
        <w:t xml:space="preserve"> </w:t>
      </w:r>
      <w:r w:rsidR="0010050A" w:rsidRPr="00497033">
        <w:t xml:space="preserve">their job </w:t>
      </w:r>
      <w:r w:rsidR="00497033">
        <w:t>performance</w:t>
      </w:r>
      <w:r w:rsidR="0010050A">
        <w:t>. Regular meetings with program facilitators and partner agencies include teambuilding activities as well as informational items to be shared with staff. Each facilitator is encouraged to celebrate staff successes</w:t>
      </w:r>
      <w:r w:rsidR="00AF28AD">
        <w:t>.</w:t>
      </w:r>
    </w:p>
    <w:p w:rsidR="00AF28AD" w:rsidRDefault="00AF28AD" w:rsidP="007869A8"/>
    <w:p w:rsidR="007869A8" w:rsidRPr="00D923E4" w:rsidRDefault="00F93310" w:rsidP="007869A8">
      <w:r>
        <w:t xml:space="preserve">Partners or sub-contractors </w:t>
      </w:r>
      <w:r w:rsidR="00D923E4" w:rsidRPr="00D923E4">
        <w:t xml:space="preserve">provide </w:t>
      </w:r>
      <w:r w:rsidR="00D923E4">
        <w:t xml:space="preserve">ASP </w:t>
      </w:r>
      <w:r w:rsidR="00D923E4" w:rsidRPr="00D923E4">
        <w:t xml:space="preserve">line staff to lead </w:t>
      </w:r>
      <w:r w:rsidR="00A72EFD">
        <w:t xml:space="preserve">academic support, </w:t>
      </w:r>
      <w:r w:rsidR="00D923E4" w:rsidRPr="00D923E4">
        <w:t>enrichment,</w:t>
      </w:r>
      <w:r w:rsidR="00D923E4">
        <w:t xml:space="preserve"> r</w:t>
      </w:r>
      <w:r w:rsidR="00D923E4" w:rsidRPr="00D923E4">
        <w:t>ecreation</w:t>
      </w:r>
      <w:r w:rsidR="00D923E4">
        <w:t>, and homework help</w:t>
      </w:r>
      <w:r w:rsidR="00D923E4" w:rsidRPr="00D923E4">
        <w:t xml:space="preserve"> activities; </w:t>
      </w:r>
      <w:r w:rsidR="0062514D">
        <w:t>other sub-contractors provide specific enrichment act</w:t>
      </w:r>
      <w:r w:rsidR="00780E27">
        <w:t xml:space="preserve">ivities such as </w:t>
      </w:r>
      <w:proofErr w:type="spellStart"/>
      <w:r w:rsidR="00AF28AD">
        <w:t>Zumba</w:t>
      </w:r>
      <w:proofErr w:type="spellEnd"/>
      <w:r w:rsidR="00AF28AD">
        <w:t>, or VAPA.</w:t>
      </w:r>
      <w:r w:rsidR="0010050A">
        <w:t xml:space="preserve">  All </w:t>
      </w:r>
      <w:r w:rsidR="002F1065">
        <w:t xml:space="preserve">partners and </w:t>
      </w:r>
      <w:r w:rsidR="0010050A">
        <w:t xml:space="preserve">sub-contractors sign a contract </w:t>
      </w:r>
      <w:r w:rsidR="00497033">
        <w:t>guaranteeing</w:t>
      </w:r>
      <w:r w:rsidR="0010050A">
        <w:t xml:space="preserve"> all employees have met the minimum requirements of an instructional aide</w:t>
      </w:r>
      <w:r w:rsidR="00DD60F5">
        <w:t xml:space="preserve">, have </w:t>
      </w:r>
      <w:r w:rsidR="006C00D9">
        <w:t xml:space="preserve">recorded evidence of </w:t>
      </w:r>
      <w:r w:rsidR="00DD60F5">
        <w:t>fingerprinting and</w:t>
      </w:r>
      <w:r w:rsidR="006C00D9">
        <w:t xml:space="preserve"> a current</w:t>
      </w:r>
      <w:r w:rsidR="00DD60F5">
        <w:t xml:space="preserve"> T.B. clearance</w:t>
      </w:r>
      <w:r w:rsidR="0010050A">
        <w:t>.</w:t>
      </w:r>
      <w:r>
        <w:t xml:space="preserve"> </w:t>
      </w:r>
    </w:p>
    <w:p w:rsidR="00D16415" w:rsidRDefault="00D16415" w:rsidP="00E67B94"/>
    <w:p w:rsidR="00363E27" w:rsidRDefault="002A4EE5" w:rsidP="009648F9">
      <w:r>
        <w:t xml:space="preserve">Professional development </w:t>
      </w:r>
      <w:r w:rsidR="00E67B94">
        <w:t>is</w:t>
      </w:r>
      <w:r>
        <w:t xml:space="preserve"> determined based on staff survey needs</w:t>
      </w:r>
      <w:r w:rsidR="00780E27">
        <w:t>, site observations</w:t>
      </w:r>
      <w:r>
        <w:t xml:space="preserve"> and programming needs. The following trainings are provided yearly: behavior management, lesson planning</w:t>
      </w:r>
      <w:r w:rsidR="00363E27">
        <w:t xml:space="preserve"> and leading groups</w:t>
      </w:r>
      <w:r>
        <w:t xml:space="preserve">, </w:t>
      </w:r>
      <w:r w:rsidR="00363E27">
        <w:t xml:space="preserve">policies and </w:t>
      </w:r>
      <w:r>
        <w:t>procedures</w:t>
      </w:r>
      <w:r w:rsidR="00363E27">
        <w:t xml:space="preserve">, SPARK, KidzLit, </w:t>
      </w:r>
      <w:r w:rsidR="005F7019">
        <w:t>safety planning</w:t>
      </w:r>
      <w:r w:rsidR="00363E27">
        <w:t xml:space="preserve">, </w:t>
      </w:r>
      <w:r w:rsidR="0010050A">
        <w:t xml:space="preserve">and </w:t>
      </w:r>
      <w:r w:rsidR="00363E27">
        <w:t>connection</w:t>
      </w:r>
      <w:r w:rsidR="0010050A">
        <w:t>s</w:t>
      </w:r>
      <w:r w:rsidR="00363E27">
        <w:t xml:space="preserve"> to the academic school day core materials.</w:t>
      </w:r>
      <w:r w:rsidR="002F1065">
        <w:t xml:space="preserve"> Additional areas of professional development are provided based on staff needs, such as new curriculum and technology.</w:t>
      </w:r>
    </w:p>
    <w:p w:rsidR="00FB740A" w:rsidRPr="00EA763E" w:rsidRDefault="002A4EE5" w:rsidP="00EA763E">
      <w:r>
        <w:lastRenderedPageBreak/>
        <w:t xml:space="preserve"> </w:t>
      </w:r>
    </w:p>
    <w:p w:rsidR="007869A8" w:rsidRPr="00E67B94" w:rsidRDefault="00691EA6" w:rsidP="00E67B94">
      <w:pPr>
        <w:tabs>
          <w:tab w:val="left" w:pos="360"/>
        </w:tabs>
        <w:rPr>
          <w:b/>
        </w:rPr>
      </w:pPr>
      <w:r w:rsidRPr="00691EA6">
        <w:rPr>
          <w:b/>
        </w:rPr>
        <w:t>Program Administration</w:t>
      </w:r>
    </w:p>
    <w:p w:rsidR="00E67B94" w:rsidRDefault="00E67B94" w:rsidP="007869A8"/>
    <w:p w:rsidR="0010050A" w:rsidRDefault="00363E27" w:rsidP="007869A8">
      <w:r>
        <w:t xml:space="preserve">The after school administrator </w:t>
      </w:r>
      <w:r w:rsidR="0010050A">
        <w:t>establishes</w:t>
      </w:r>
      <w:r>
        <w:t xml:space="preserve"> the budget and </w:t>
      </w:r>
      <w:r w:rsidR="0010050A">
        <w:t>presents</w:t>
      </w:r>
      <w:r>
        <w:t xml:space="preserve"> it </w:t>
      </w:r>
      <w:r w:rsidR="0010050A">
        <w:t>to</w:t>
      </w:r>
      <w:r>
        <w:t xml:space="preserve"> the advisory council and district’s business services office. Indirect rates and administrative costs are determined and set</w:t>
      </w:r>
      <w:r w:rsidR="00F11BDF">
        <w:t xml:space="preserve"> not to exceed 15</w:t>
      </w:r>
      <w:r w:rsidR="00950B53">
        <w:t>% of the total budget</w:t>
      </w:r>
      <w:r>
        <w:t xml:space="preserve">. Partner contracts are </w:t>
      </w:r>
      <w:r w:rsidR="0010050A">
        <w:t>determined</w:t>
      </w:r>
      <w:r>
        <w:t xml:space="preserve"> based on staffing needs. All invoices are reviewed and must be accompanied </w:t>
      </w:r>
      <w:r w:rsidR="00AC5361">
        <w:t>by</w:t>
      </w:r>
      <w:r>
        <w:t xml:space="preserve"> appropriate documentation. School site expenditures for supplies, materials, and teacher timesheets are routed through the after school offic</w:t>
      </w:r>
      <w:r w:rsidR="00F11BDF">
        <w:t xml:space="preserve">e for approval. Funds are </w:t>
      </w:r>
      <w:r w:rsidR="00990078">
        <w:t>solely</w:t>
      </w:r>
      <w:r w:rsidR="00F11BDF">
        <w:t xml:space="preserve"> used for after school activities and only </w:t>
      </w:r>
      <w:r w:rsidR="00990078">
        <w:t xml:space="preserve">used </w:t>
      </w:r>
      <w:r w:rsidR="00F11BDF">
        <w:t xml:space="preserve">to supplement </w:t>
      </w:r>
      <w:r w:rsidR="00990078">
        <w:t>not supplant other funding.</w:t>
      </w:r>
    </w:p>
    <w:p w:rsidR="006A485E" w:rsidRDefault="006A485E" w:rsidP="007869A8"/>
    <w:p w:rsidR="009F22DD" w:rsidRDefault="00363E27" w:rsidP="007869A8">
      <w:r>
        <w:t xml:space="preserve">The budget is managed through the after school office and the district’s business office. At the end of each quarter, the after school administrator and the assigned accounting technician confirm the budget before the quarterly expenditure report is </w:t>
      </w:r>
      <w:r w:rsidR="00D65B87">
        <w:t>uploaded into ASSIST.</w:t>
      </w:r>
      <w:r w:rsidR="00F11BDF">
        <w:t xml:space="preserve"> The District also conducts an annual fiscal audit yearly to maintain compliance.</w:t>
      </w:r>
      <w:r w:rsidR="00112017">
        <w:t xml:space="preserve"> </w:t>
      </w:r>
    </w:p>
    <w:p w:rsidR="009F22DD" w:rsidRDefault="009F22DD" w:rsidP="007869A8"/>
    <w:p w:rsidR="007869A8" w:rsidRDefault="009F22DD" w:rsidP="007869A8">
      <w:r>
        <w:t xml:space="preserve">Each year, an inventory of all equipment at each site is </w:t>
      </w:r>
      <w:r w:rsidR="00112017">
        <w:t>conducted</w:t>
      </w:r>
      <w:r w:rsidR="00794597">
        <w:t xml:space="preserve"> and physically </w:t>
      </w:r>
      <w:r>
        <w:t>checked by after school staff.</w:t>
      </w:r>
    </w:p>
    <w:p w:rsidR="00F9628F" w:rsidRPr="00E67B94" w:rsidRDefault="00F9628F" w:rsidP="007869A8">
      <w:pPr>
        <w:rPr>
          <w:b/>
        </w:rPr>
      </w:pPr>
    </w:p>
    <w:p w:rsidR="007869A8" w:rsidRDefault="00A82B8D" w:rsidP="007869A8">
      <w:r>
        <w:t>At the beg</w:t>
      </w:r>
      <w:r w:rsidR="00E67B94">
        <w:t xml:space="preserve">inning of each school year, </w:t>
      </w:r>
      <w:r>
        <w:t xml:space="preserve">partners submit </w:t>
      </w:r>
      <w:r w:rsidR="0010050A">
        <w:t>an estimate</w:t>
      </w:r>
      <w:r>
        <w:t xml:space="preserve"> of matching funds they </w:t>
      </w:r>
      <w:r w:rsidR="0010050A">
        <w:t>believe</w:t>
      </w:r>
      <w:r>
        <w:t xml:space="preserve"> they will be able to provide. The amount is included in the contact signed between SUSD and each partner. At the end of the year, each partner submits a memo with the specific match amount for the </w:t>
      </w:r>
      <w:r w:rsidR="00AC5361">
        <w:t xml:space="preserve">year. In addition, SUSD </w:t>
      </w:r>
      <w:r w:rsidR="005F7019">
        <w:t>uses</w:t>
      </w:r>
      <w:r>
        <w:t xml:space="preserve"> other funds such as </w:t>
      </w:r>
      <w:r w:rsidR="005F7019">
        <w:t>LCAP, SES, Title I</w:t>
      </w:r>
      <w:r>
        <w:t xml:space="preserve">, </w:t>
      </w:r>
      <w:r w:rsidR="005F7019">
        <w:t xml:space="preserve">Title III, NSLP snacks, </w:t>
      </w:r>
      <w:r>
        <w:t xml:space="preserve">and other funds to </w:t>
      </w:r>
      <w:r w:rsidR="00F11BDF">
        <w:t xml:space="preserve">guarantee the required 33% </w:t>
      </w:r>
      <w:r>
        <w:t xml:space="preserve">match </w:t>
      </w:r>
      <w:r w:rsidR="00F11BDF">
        <w:t>for ASES</w:t>
      </w:r>
      <w:r w:rsidR="00452659">
        <w:t>.</w:t>
      </w:r>
      <w:r w:rsidR="00CD4F2B">
        <w:t xml:space="preserve"> </w:t>
      </w:r>
      <w:r w:rsidR="0045766A">
        <w:t>The District grant writer actively looks for additional grant opportunities to support after school activities.</w:t>
      </w:r>
      <w:r w:rsidR="00E67B94">
        <w:t xml:space="preserve"> Each school site facilitator secures match</w:t>
      </w:r>
      <w:r w:rsidR="00AC5361">
        <w:t>,</w:t>
      </w:r>
      <w:r w:rsidR="00E67B94">
        <w:t xml:space="preserve"> as well</w:t>
      </w:r>
      <w:r w:rsidR="00AC5361">
        <w:t>,</w:t>
      </w:r>
      <w:r w:rsidR="00E67B94">
        <w:t xml:space="preserve"> through volunteers, donations and fundraising</w:t>
      </w:r>
      <w:r w:rsidR="002F1065">
        <w:t xml:space="preserve"> (Summary of matching funds Appendix G)</w:t>
      </w:r>
      <w:r w:rsidR="00E67B94">
        <w:t>.</w:t>
      </w:r>
    </w:p>
    <w:p w:rsidR="001A1590" w:rsidRDefault="001A1590" w:rsidP="00B53FA1"/>
    <w:p w:rsidR="005F7019" w:rsidRDefault="0045766A" w:rsidP="00F65743">
      <w:r>
        <w:t xml:space="preserve">The after school program commences immediately upon the conclusion of the regular school day and operates a minimum of 15 hours per week and at least until 6 p.m. on every regular school day. </w:t>
      </w:r>
      <w:r w:rsidR="00B17A22">
        <w:t>As students enter the program, each staff person checks in their group. The daily site absence list is used to assure all students are present. Every student must be signed out daily by an authorized person, as recorded in the student’s registration form or by designated staff. The time and reason</w:t>
      </w:r>
      <w:r w:rsidR="00AC5361">
        <w:t xml:space="preserve"> </w:t>
      </w:r>
      <w:r w:rsidR="00B17A22">
        <w:t>for early release must be recorded</w:t>
      </w:r>
      <w:r w:rsidR="00AC5361">
        <w:t xml:space="preserve"> if early release is necessary</w:t>
      </w:r>
      <w:r w:rsidR="00003B77">
        <w:t xml:space="preserve"> (See A</w:t>
      </w:r>
      <w:r w:rsidR="00935623">
        <w:t>ppendix</w:t>
      </w:r>
      <w:r w:rsidR="00003B77">
        <w:t xml:space="preserve"> </w:t>
      </w:r>
      <w:r w:rsidR="00DB3F36">
        <w:t>H</w:t>
      </w:r>
      <w:r w:rsidR="00003B77">
        <w:t xml:space="preserve"> – Early Release Forms).</w:t>
      </w:r>
    </w:p>
    <w:p w:rsidR="00085335" w:rsidRDefault="00085335" w:rsidP="00F65743"/>
    <w:p w:rsidR="00003B77" w:rsidRDefault="005F7019" w:rsidP="00F65743">
      <w:r>
        <w:t>Attendance numbers are determined by t</w:t>
      </w:r>
      <w:r w:rsidR="00B17A22">
        <w:t>he total number of signatures per page</w:t>
      </w:r>
      <w:r w:rsidR="00AF28AD">
        <w:t xml:space="preserve"> in the parent sign-out sheets</w:t>
      </w:r>
      <w:r w:rsidR="009172AF">
        <w:t>.</w:t>
      </w:r>
      <w:r w:rsidR="00B17A22">
        <w:t xml:space="preserve"> </w:t>
      </w:r>
      <w:r w:rsidR="009172AF">
        <w:t>A</w:t>
      </w:r>
      <w:r w:rsidR="00B17A22">
        <w:t xml:space="preserve">ll of the pages are totaled together and recorded on the attendance cover sheet. Attendance is taken from the sign-out sheets for each student and </w:t>
      </w:r>
      <w:r w:rsidR="00D819DC">
        <w:t xml:space="preserve">absences are entered into Synergy, our District Student Information System. The electronic </w:t>
      </w:r>
      <w:r w:rsidR="00B17A22">
        <w:t>attendance must match the number of sign-outs counted.</w:t>
      </w:r>
      <w:r w:rsidR="00086E54">
        <w:t xml:space="preserve"> The total attendance for each school site is entered in ASSIST for the first and second semester of the school year.</w:t>
      </w:r>
      <w:r w:rsidR="009C5898">
        <w:t xml:space="preserve"> </w:t>
      </w:r>
    </w:p>
    <w:p w:rsidR="007869A8" w:rsidRDefault="007869A8" w:rsidP="00691EA6">
      <w:pPr>
        <w:ind w:left="1080"/>
      </w:pPr>
    </w:p>
    <w:p w:rsidR="00EF53C9" w:rsidRDefault="00EF53C9" w:rsidP="00EF53C9">
      <w:r>
        <w:t>The program plan will be reviewed at the beginning of the year with ASP staff to assure the program is unde</w:t>
      </w:r>
      <w:r w:rsidR="00CD4F2B">
        <w:t xml:space="preserve">rstood, followed and in place. </w:t>
      </w:r>
      <w:r>
        <w:t xml:space="preserve">The plan will also be reviewed at the end of each year with the Advisory Committee. The program plan and all records and required </w:t>
      </w:r>
      <w:r>
        <w:lastRenderedPageBreak/>
        <w:t xml:space="preserve">documentation </w:t>
      </w:r>
      <w:r w:rsidR="00C323CE">
        <w:t>are</w:t>
      </w:r>
      <w:r>
        <w:t xml:space="preserve"> maintained for at least five (5) years</w:t>
      </w:r>
      <w:r w:rsidR="0081020D">
        <w:t xml:space="preserve"> and stored at school sites and in storage at the STEP Up Office</w:t>
      </w:r>
      <w:r>
        <w:t xml:space="preserve">. </w:t>
      </w:r>
    </w:p>
    <w:p w:rsidR="00EA763E" w:rsidRDefault="00EA763E" w:rsidP="00F9628F">
      <w:pPr>
        <w:tabs>
          <w:tab w:val="left" w:pos="360"/>
        </w:tabs>
        <w:rPr>
          <w:b/>
        </w:rPr>
      </w:pPr>
    </w:p>
    <w:p w:rsidR="00774688" w:rsidRDefault="00774688" w:rsidP="00F9628F">
      <w:pPr>
        <w:tabs>
          <w:tab w:val="left" w:pos="360"/>
        </w:tabs>
        <w:rPr>
          <w:b/>
        </w:rPr>
      </w:pPr>
      <w:r>
        <w:rPr>
          <w:b/>
        </w:rPr>
        <w:t>Outcome Measures and Evaluation</w:t>
      </w:r>
    </w:p>
    <w:p w:rsidR="00691EA6" w:rsidRDefault="00691EA6" w:rsidP="00F9628F"/>
    <w:p w:rsidR="00497033" w:rsidRDefault="00B25F41" w:rsidP="006A485E">
      <w:pPr>
        <w:rPr>
          <w:rFonts w:cs="Arial"/>
        </w:rPr>
      </w:pPr>
      <w:r>
        <w:rPr>
          <w:rFonts w:cs="Arial"/>
        </w:rPr>
        <w:t>To evaluate the program’s effectiveness</w:t>
      </w:r>
      <w:r w:rsidR="00AC5361">
        <w:rPr>
          <w:rFonts w:cs="Arial"/>
        </w:rPr>
        <w:t>,</w:t>
      </w:r>
      <w:r>
        <w:rPr>
          <w:rFonts w:cs="Arial"/>
        </w:rPr>
        <w:t xml:space="preserve"> s</w:t>
      </w:r>
      <w:r w:rsidR="00D83F07">
        <w:rPr>
          <w:rFonts w:cs="Arial"/>
        </w:rPr>
        <w:t xml:space="preserve">urveys will be given to parents, students, staff and principals regarding satisfaction with the program, safety, student academic support, collaboration, professional development </w:t>
      </w:r>
      <w:r w:rsidR="00497033">
        <w:rPr>
          <w:rFonts w:cs="Arial"/>
        </w:rPr>
        <w:t>and communication with parents.</w:t>
      </w:r>
    </w:p>
    <w:p w:rsidR="00497033" w:rsidRDefault="00497033" w:rsidP="00497033">
      <w:pPr>
        <w:ind w:left="360"/>
        <w:rPr>
          <w:rFonts w:cs="Arial"/>
        </w:rPr>
      </w:pPr>
    </w:p>
    <w:p w:rsidR="0098651E" w:rsidRPr="00497033" w:rsidRDefault="00497033" w:rsidP="00497033">
      <w:pPr>
        <w:ind w:left="360"/>
        <w:rPr>
          <w:rFonts w:cs="Arial"/>
        </w:rPr>
      </w:pPr>
      <w:r>
        <w:rPr>
          <w:rFonts w:cs="Arial"/>
        </w:rPr>
        <w:t xml:space="preserve">In addition, the following student data will be </w:t>
      </w:r>
      <w:r w:rsidR="00AC5361">
        <w:rPr>
          <w:rFonts w:cs="Arial"/>
        </w:rPr>
        <w:t>examined</w:t>
      </w:r>
      <w:r>
        <w:rPr>
          <w:rFonts w:cs="Arial"/>
        </w:rPr>
        <w:t>:</w:t>
      </w:r>
    </w:p>
    <w:p w:rsidR="0098651E" w:rsidRPr="00497033" w:rsidRDefault="0098651E" w:rsidP="0074185D">
      <w:pPr>
        <w:numPr>
          <w:ilvl w:val="0"/>
          <w:numId w:val="5"/>
        </w:numPr>
        <w:rPr>
          <w:rFonts w:cs="Arial"/>
        </w:rPr>
      </w:pPr>
      <w:r w:rsidRPr="00497033">
        <w:rPr>
          <w:rFonts w:cs="Arial"/>
        </w:rPr>
        <w:t>Grade 5 and 7 Physical Fitness Test results comparing program</w:t>
      </w:r>
      <w:r w:rsidR="00D83F07" w:rsidRPr="00497033">
        <w:rPr>
          <w:rFonts w:cs="Arial"/>
        </w:rPr>
        <w:t xml:space="preserve"> students vs. non-program students</w:t>
      </w:r>
      <w:r w:rsidRPr="00497033">
        <w:rPr>
          <w:rFonts w:cs="Arial"/>
        </w:rPr>
        <w:t xml:space="preserve">’ performance on the </w:t>
      </w:r>
      <w:r w:rsidR="00085335" w:rsidRPr="00497033">
        <w:rPr>
          <w:rFonts w:cs="Arial"/>
        </w:rPr>
        <w:t>one-mile</w:t>
      </w:r>
      <w:r w:rsidRPr="00497033">
        <w:rPr>
          <w:rFonts w:cs="Arial"/>
        </w:rPr>
        <w:t xml:space="preserve"> run and </w:t>
      </w:r>
      <w:r w:rsidR="00AC5361">
        <w:rPr>
          <w:rFonts w:cs="Arial"/>
        </w:rPr>
        <w:t xml:space="preserve">the </w:t>
      </w:r>
      <w:r w:rsidRPr="00497033">
        <w:rPr>
          <w:rFonts w:cs="Arial"/>
        </w:rPr>
        <w:t>percent</w:t>
      </w:r>
      <w:r w:rsidR="00AC5361">
        <w:rPr>
          <w:rFonts w:cs="Arial"/>
        </w:rPr>
        <w:t>age</w:t>
      </w:r>
      <w:r w:rsidRPr="00497033">
        <w:rPr>
          <w:rFonts w:cs="Arial"/>
        </w:rPr>
        <w:t xml:space="preserve"> meeting 4 or more of 6 healthy fitness zones.</w:t>
      </w:r>
    </w:p>
    <w:p w:rsidR="00497033" w:rsidRPr="00497033" w:rsidRDefault="0098651E" w:rsidP="0074185D">
      <w:pPr>
        <w:numPr>
          <w:ilvl w:val="0"/>
          <w:numId w:val="5"/>
        </w:numPr>
        <w:rPr>
          <w:rFonts w:cs="Arial"/>
        </w:rPr>
      </w:pPr>
      <w:r w:rsidRPr="00497033">
        <w:rPr>
          <w:rFonts w:cs="Arial"/>
        </w:rPr>
        <w:t xml:space="preserve">ELA and Math </w:t>
      </w:r>
      <w:r w:rsidR="00AC5361">
        <w:rPr>
          <w:rFonts w:cs="Arial"/>
        </w:rPr>
        <w:t>gains and decreases</w:t>
      </w:r>
      <w:r w:rsidR="0067306E">
        <w:rPr>
          <w:rFonts w:cs="Arial"/>
        </w:rPr>
        <w:t xml:space="preserve"> demonstrated by </w:t>
      </w:r>
      <w:r w:rsidR="00185BB5">
        <w:rPr>
          <w:rFonts w:cs="Arial"/>
        </w:rPr>
        <w:t>MAP Scores</w:t>
      </w:r>
    </w:p>
    <w:p w:rsidR="007869A8" w:rsidRPr="00497033" w:rsidRDefault="00086E54" w:rsidP="0074185D">
      <w:pPr>
        <w:numPr>
          <w:ilvl w:val="0"/>
          <w:numId w:val="5"/>
        </w:numPr>
      </w:pPr>
      <w:r>
        <w:rPr>
          <w:rFonts w:cs="Arial"/>
        </w:rPr>
        <w:t>Regular school day a</w:t>
      </w:r>
      <w:r w:rsidR="00D83F07" w:rsidRPr="00497033">
        <w:rPr>
          <w:rFonts w:cs="Arial"/>
        </w:rPr>
        <w:t>ttendance rates for program students vs. non-prog</w:t>
      </w:r>
      <w:r w:rsidR="002F1065">
        <w:rPr>
          <w:rFonts w:cs="Arial"/>
        </w:rPr>
        <w:t>ram students yearly</w:t>
      </w:r>
      <w:r w:rsidR="00F3350E">
        <w:rPr>
          <w:rFonts w:cs="Arial"/>
        </w:rPr>
        <w:t xml:space="preserve">. </w:t>
      </w:r>
      <w:r w:rsidR="00D83F07" w:rsidRPr="00497033">
        <w:rPr>
          <w:rFonts w:cs="Arial"/>
        </w:rPr>
        <w:t>Attendance will be calculated as days attended vs. days enrolled</w:t>
      </w:r>
      <w:r>
        <w:rPr>
          <w:rFonts w:cs="Arial"/>
        </w:rPr>
        <w:t xml:space="preserve">. Regular school day attendance for after school students will </w:t>
      </w:r>
      <w:r w:rsidR="00990078">
        <w:rPr>
          <w:rFonts w:cs="Arial"/>
        </w:rPr>
        <w:t xml:space="preserve">be </w:t>
      </w:r>
      <w:r w:rsidR="00D860A4">
        <w:rPr>
          <w:rFonts w:cs="Arial"/>
        </w:rPr>
        <w:t>submitted</w:t>
      </w:r>
      <w:r>
        <w:rPr>
          <w:rFonts w:cs="Arial"/>
        </w:rPr>
        <w:t xml:space="preserve"> as part of the yearly evaluation to the CDE.</w:t>
      </w:r>
      <w:r w:rsidR="00D83F07" w:rsidRPr="00497033">
        <w:rPr>
          <w:rFonts w:cs="Arial"/>
        </w:rPr>
        <w:t xml:space="preserve"> </w:t>
      </w:r>
    </w:p>
    <w:p w:rsidR="00497033" w:rsidRDefault="00497033" w:rsidP="00497033">
      <w:pPr>
        <w:rPr>
          <w:rFonts w:cs="Arial"/>
        </w:rPr>
      </w:pPr>
    </w:p>
    <w:p w:rsidR="00B01727" w:rsidRDefault="00FB740A" w:rsidP="00B01727">
      <w:r>
        <w:t>Data collected over the last year</w:t>
      </w:r>
      <w:r w:rsidR="00B01727">
        <w:t xml:space="preserve"> showed the following results:</w:t>
      </w:r>
    </w:p>
    <w:p w:rsidR="00B01727" w:rsidRDefault="00B01727" w:rsidP="00B01727">
      <w:pPr>
        <w:rPr>
          <w:rFonts w:cs="Arial"/>
          <w:u w:val="single"/>
        </w:rPr>
      </w:pPr>
    </w:p>
    <w:p w:rsidR="00D819DC" w:rsidRDefault="00B01727" w:rsidP="0074185D">
      <w:pPr>
        <w:numPr>
          <w:ilvl w:val="0"/>
          <w:numId w:val="6"/>
        </w:numPr>
        <w:rPr>
          <w:rFonts w:cs="Arial"/>
        </w:rPr>
      </w:pPr>
      <w:r>
        <w:rPr>
          <w:rFonts w:cs="Arial"/>
        </w:rPr>
        <w:t>Parents continued to be highly satisfied with the program</w:t>
      </w:r>
    </w:p>
    <w:p w:rsidR="0081020D" w:rsidRDefault="00B01727" w:rsidP="00C54388">
      <w:pPr>
        <w:numPr>
          <w:ilvl w:val="0"/>
          <w:numId w:val="6"/>
        </w:numPr>
        <w:rPr>
          <w:rFonts w:cs="Arial"/>
        </w:rPr>
      </w:pPr>
      <w:r w:rsidRPr="0081020D">
        <w:rPr>
          <w:rFonts w:cs="Arial"/>
        </w:rPr>
        <w:t xml:space="preserve">K-8 students in the program had higher attendance rates.  </w:t>
      </w:r>
    </w:p>
    <w:p w:rsidR="00C54388" w:rsidRPr="0081020D" w:rsidRDefault="006C0105" w:rsidP="00C54388">
      <w:pPr>
        <w:numPr>
          <w:ilvl w:val="0"/>
          <w:numId w:val="6"/>
        </w:numPr>
        <w:rPr>
          <w:rFonts w:cs="Arial"/>
        </w:rPr>
      </w:pPr>
      <w:r w:rsidRPr="0081020D">
        <w:rPr>
          <w:rFonts w:cs="Arial"/>
        </w:rPr>
        <w:t xml:space="preserve">Nearly </w:t>
      </w:r>
      <w:r w:rsidR="0081020D">
        <w:rPr>
          <w:rFonts w:cs="Arial"/>
        </w:rPr>
        <w:t>82</w:t>
      </w:r>
      <w:r w:rsidRPr="0081020D">
        <w:rPr>
          <w:rFonts w:cs="Arial"/>
        </w:rPr>
        <w:t>% of students reported that they like</w:t>
      </w:r>
      <w:r w:rsidR="0081020D">
        <w:rPr>
          <w:rFonts w:cs="Arial"/>
        </w:rPr>
        <w:t>d</w:t>
      </w:r>
      <w:r w:rsidRPr="0081020D">
        <w:rPr>
          <w:rFonts w:cs="Arial"/>
        </w:rPr>
        <w:t xml:space="preserve"> physical activities more </w:t>
      </w:r>
      <w:r w:rsidR="0081020D">
        <w:rPr>
          <w:rFonts w:cs="Arial"/>
        </w:rPr>
        <w:t>and 74%</w:t>
      </w:r>
      <w:r w:rsidRPr="0081020D">
        <w:rPr>
          <w:rFonts w:cs="Arial"/>
        </w:rPr>
        <w:t xml:space="preserve"> </w:t>
      </w:r>
      <w:r w:rsidR="0081020D">
        <w:rPr>
          <w:rFonts w:cs="Arial"/>
        </w:rPr>
        <w:t xml:space="preserve">said they </w:t>
      </w:r>
      <w:r w:rsidRPr="0081020D">
        <w:rPr>
          <w:rFonts w:cs="Arial"/>
        </w:rPr>
        <w:t>were in better shape due to the physical activity component of the program</w:t>
      </w:r>
      <w:r w:rsidR="00066639" w:rsidRPr="0081020D">
        <w:rPr>
          <w:rFonts w:cs="Arial"/>
        </w:rPr>
        <w:t>. Eighty</w:t>
      </w:r>
      <w:r w:rsidR="00F1319A" w:rsidRPr="0081020D">
        <w:rPr>
          <w:rFonts w:cs="Arial"/>
        </w:rPr>
        <w:t>-</w:t>
      </w:r>
      <w:r w:rsidR="009172AF">
        <w:rPr>
          <w:rFonts w:cs="Arial"/>
        </w:rPr>
        <w:t>eight</w:t>
      </w:r>
      <w:r w:rsidR="00066639" w:rsidRPr="0081020D">
        <w:rPr>
          <w:rFonts w:cs="Arial"/>
        </w:rPr>
        <w:t xml:space="preserve"> </w:t>
      </w:r>
      <w:r w:rsidRPr="0081020D">
        <w:rPr>
          <w:rFonts w:cs="Arial"/>
        </w:rPr>
        <w:t>percent of the program staff also agreed that it benefitted students.</w:t>
      </w:r>
    </w:p>
    <w:p w:rsidR="006C0105" w:rsidRPr="00C54388" w:rsidRDefault="0081020D" w:rsidP="00C54388">
      <w:pPr>
        <w:numPr>
          <w:ilvl w:val="0"/>
          <w:numId w:val="6"/>
        </w:numPr>
        <w:rPr>
          <w:rFonts w:cs="Arial"/>
        </w:rPr>
      </w:pPr>
      <w:r>
        <w:rPr>
          <w:rFonts w:cs="Arial"/>
        </w:rPr>
        <w:t>S</w:t>
      </w:r>
      <w:r w:rsidR="00C54388" w:rsidRPr="00473738">
        <w:rPr>
          <w:rFonts w:cs="Arial"/>
        </w:rPr>
        <w:t xml:space="preserve">tudents who participated in the program showed </w:t>
      </w:r>
      <w:r>
        <w:rPr>
          <w:rFonts w:cs="Arial"/>
        </w:rPr>
        <w:t>no</w:t>
      </w:r>
      <w:r w:rsidR="00C54388" w:rsidRPr="00473738">
        <w:rPr>
          <w:rFonts w:cs="Arial"/>
        </w:rPr>
        <w:t xml:space="preserve"> gains in </w:t>
      </w:r>
      <w:r>
        <w:rPr>
          <w:rFonts w:cs="Arial"/>
        </w:rPr>
        <w:t>ELA and</w:t>
      </w:r>
      <w:r w:rsidR="00EF061D">
        <w:rPr>
          <w:rFonts w:cs="Arial"/>
        </w:rPr>
        <w:t xml:space="preserve"> math compared to students not in the program</w:t>
      </w:r>
      <w:r w:rsidR="00C54388" w:rsidRPr="00473738">
        <w:rPr>
          <w:rFonts w:cs="Arial"/>
        </w:rPr>
        <w:t>.</w:t>
      </w:r>
    </w:p>
    <w:p w:rsidR="00D82E36" w:rsidRDefault="00D82E36" w:rsidP="006C0105">
      <w:pPr>
        <w:numPr>
          <w:ilvl w:val="0"/>
          <w:numId w:val="7"/>
        </w:numPr>
        <w:autoSpaceDE w:val="0"/>
        <w:autoSpaceDN w:val="0"/>
        <w:adjustRightInd w:val="0"/>
        <w:rPr>
          <w:rFonts w:cs="Arial"/>
        </w:rPr>
      </w:pPr>
      <w:r>
        <w:rPr>
          <w:rFonts w:cs="Arial"/>
        </w:rPr>
        <w:t>The chart below shows the average progress students made at sites across the district. The largest growth in basic math skills occurred 1</w:t>
      </w:r>
      <w:r w:rsidRPr="00D82E36">
        <w:rPr>
          <w:rFonts w:cs="Arial"/>
          <w:vertAlign w:val="superscript"/>
        </w:rPr>
        <w:t>st</w:t>
      </w:r>
      <w:r>
        <w:rPr>
          <w:rFonts w:cs="Arial"/>
        </w:rPr>
        <w:t xml:space="preserve"> grade through 5</w:t>
      </w:r>
      <w:r w:rsidRPr="00D82E36">
        <w:rPr>
          <w:rFonts w:cs="Arial"/>
          <w:vertAlign w:val="superscript"/>
        </w:rPr>
        <w:t>th</w:t>
      </w:r>
      <w:r>
        <w:rPr>
          <w:rFonts w:cs="Arial"/>
        </w:rPr>
        <w:t>.</w:t>
      </w:r>
    </w:p>
    <w:p w:rsidR="0083201E" w:rsidRDefault="0083201E" w:rsidP="0083201E">
      <w:pPr>
        <w:autoSpaceDE w:val="0"/>
        <w:autoSpaceDN w:val="0"/>
        <w:adjustRightInd w:val="0"/>
        <w:rPr>
          <w:rFonts w:cs="Arial"/>
        </w:rPr>
      </w:pPr>
    </w:p>
    <w:tbl>
      <w:tblPr>
        <w:tblW w:w="8371" w:type="dxa"/>
        <w:tblInd w:w="93" w:type="dxa"/>
        <w:tblLook w:val="04A0" w:firstRow="1" w:lastRow="0" w:firstColumn="1" w:lastColumn="0" w:noHBand="0" w:noVBand="1"/>
      </w:tblPr>
      <w:tblGrid>
        <w:gridCol w:w="234"/>
        <w:gridCol w:w="3105"/>
        <w:gridCol w:w="249"/>
        <w:gridCol w:w="1013"/>
        <w:gridCol w:w="1172"/>
        <w:gridCol w:w="1269"/>
        <w:gridCol w:w="1329"/>
      </w:tblGrid>
      <w:tr w:rsidR="0083201E" w:rsidRPr="00F84F22" w:rsidTr="0083201E">
        <w:trPr>
          <w:trHeight w:val="697"/>
        </w:trPr>
        <w:tc>
          <w:tcPr>
            <w:tcW w:w="234" w:type="dxa"/>
            <w:tcBorders>
              <w:top w:val="nil"/>
              <w:left w:val="nil"/>
              <w:bottom w:val="nil"/>
              <w:right w:val="nil"/>
            </w:tcBorders>
            <w:shd w:val="clear" w:color="auto" w:fill="auto"/>
            <w:noWrap/>
            <w:vAlign w:val="bottom"/>
            <w:hideMark/>
          </w:tcPr>
          <w:p w:rsidR="0083201E" w:rsidRPr="0083201E" w:rsidRDefault="0083201E" w:rsidP="0083201E">
            <w:pPr>
              <w:rPr>
                <w:rFonts w:ascii="Calibri" w:hAnsi="Calibri" w:cs="Calibri"/>
                <w:color w:val="000000"/>
                <w:sz w:val="22"/>
                <w:szCs w:val="22"/>
              </w:rPr>
            </w:pPr>
          </w:p>
        </w:tc>
        <w:tc>
          <w:tcPr>
            <w:tcW w:w="3105" w:type="dxa"/>
            <w:tcBorders>
              <w:top w:val="nil"/>
              <w:left w:val="nil"/>
              <w:bottom w:val="nil"/>
              <w:right w:val="nil"/>
            </w:tcBorders>
            <w:shd w:val="clear" w:color="auto" w:fill="auto"/>
            <w:noWrap/>
            <w:vAlign w:val="bottom"/>
            <w:hideMark/>
          </w:tcPr>
          <w:p w:rsidR="0083201E" w:rsidRPr="00F84F22" w:rsidRDefault="0083201E" w:rsidP="0083201E">
            <w:pPr>
              <w:rPr>
                <w:rFonts w:ascii="Calibri" w:hAnsi="Calibri" w:cs="Calibri"/>
                <w:b/>
                <w:color w:val="000000"/>
              </w:rPr>
            </w:pPr>
            <w:r w:rsidRPr="00F84F22">
              <w:rPr>
                <w:rFonts w:ascii="Calibri" w:hAnsi="Calibri" w:cs="Calibri"/>
                <w:b/>
                <w:color w:val="000000"/>
              </w:rPr>
              <w:t>District Average Math Scores</w:t>
            </w:r>
          </w:p>
        </w:tc>
        <w:tc>
          <w:tcPr>
            <w:tcW w:w="249" w:type="dxa"/>
            <w:tcBorders>
              <w:top w:val="nil"/>
              <w:left w:val="nil"/>
              <w:bottom w:val="nil"/>
              <w:right w:val="nil"/>
            </w:tcBorders>
            <w:shd w:val="clear" w:color="auto" w:fill="auto"/>
            <w:noWrap/>
            <w:vAlign w:val="bottom"/>
            <w:hideMark/>
          </w:tcPr>
          <w:p w:rsidR="0083201E" w:rsidRPr="00F84F22" w:rsidRDefault="0083201E" w:rsidP="0083201E">
            <w:pPr>
              <w:rPr>
                <w:rFonts w:ascii="Calibri" w:hAnsi="Calibri" w:cs="Calibri"/>
                <w:color w:val="000000"/>
                <w:sz w:val="22"/>
                <w:szCs w:val="22"/>
              </w:rPr>
            </w:pPr>
          </w:p>
        </w:tc>
        <w:tc>
          <w:tcPr>
            <w:tcW w:w="1013" w:type="dxa"/>
            <w:tcBorders>
              <w:top w:val="nil"/>
              <w:left w:val="nil"/>
              <w:bottom w:val="nil"/>
              <w:right w:val="nil"/>
            </w:tcBorders>
            <w:shd w:val="clear" w:color="auto" w:fill="auto"/>
            <w:noWrap/>
            <w:vAlign w:val="bottom"/>
            <w:hideMark/>
          </w:tcPr>
          <w:p w:rsidR="0083201E" w:rsidRPr="00F84F22" w:rsidRDefault="0083201E" w:rsidP="0083201E">
            <w:pPr>
              <w:rPr>
                <w:rFonts w:ascii="Calibri" w:hAnsi="Calibri" w:cs="Calibri"/>
                <w:b/>
                <w:bCs/>
                <w:color w:val="000000"/>
                <w:sz w:val="22"/>
                <w:szCs w:val="22"/>
              </w:rPr>
            </w:pPr>
            <w:r w:rsidRPr="00F84F22">
              <w:rPr>
                <w:rFonts w:ascii="Calibri" w:hAnsi="Calibri" w:cs="Calibri"/>
                <w:b/>
                <w:bCs/>
                <w:color w:val="000000"/>
                <w:sz w:val="22"/>
                <w:szCs w:val="22"/>
              </w:rPr>
              <w:t>Pre Test</w:t>
            </w:r>
          </w:p>
        </w:tc>
        <w:tc>
          <w:tcPr>
            <w:tcW w:w="1172" w:type="dxa"/>
            <w:tcBorders>
              <w:top w:val="nil"/>
              <w:left w:val="nil"/>
              <w:bottom w:val="nil"/>
              <w:right w:val="nil"/>
            </w:tcBorders>
            <w:shd w:val="clear" w:color="auto" w:fill="auto"/>
            <w:noWrap/>
            <w:vAlign w:val="bottom"/>
            <w:hideMark/>
          </w:tcPr>
          <w:p w:rsidR="0083201E" w:rsidRPr="00F84F22" w:rsidRDefault="0083201E" w:rsidP="0083201E">
            <w:pPr>
              <w:rPr>
                <w:rFonts w:ascii="Calibri" w:hAnsi="Calibri" w:cs="Calibri"/>
                <w:b/>
                <w:bCs/>
                <w:color w:val="000000"/>
                <w:sz w:val="22"/>
                <w:szCs w:val="22"/>
              </w:rPr>
            </w:pPr>
            <w:r w:rsidRPr="00F84F22">
              <w:rPr>
                <w:rFonts w:ascii="Calibri" w:hAnsi="Calibri" w:cs="Calibri"/>
                <w:b/>
                <w:bCs/>
                <w:color w:val="000000"/>
                <w:sz w:val="22"/>
                <w:szCs w:val="22"/>
              </w:rPr>
              <w:t>Mid-Year</w:t>
            </w:r>
          </w:p>
        </w:tc>
        <w:tc>
          <w:tcPr>
            <w:tcW w:w="1269" w:type="dxa"/>
            <w:tcBorders>
              <w:top w:val="nil"/>
              <w:left w:val="nil"/>
              <w:bottom w:val="nil"/>
              <w:right w:val="nil"/>
            </w:tcBorders>
            <w:shd w:val="clear" w:color="auto" w:fill="auto"/>
            <w:noWrap/>
            <w:vAlign w:val="bottom"/>
            <w:hideMark/>
          </w:tcPr>
          <w:p w:rsidR="0083201E" w:rsidRPr="00F84F22" w:rsidRDefault="00440A51" w:rsidP="0083201E">
            <w:pPr>
              <w:rPr>
                <w:rFonts w:ascii="Calibri" w:hAnsi="Calibri" w:cs="Calibri"/>
                <w:b/>
                <w:bCs/>
                <w:color w:val="000000"/>
                <w:sz w:val="22"/>
                <w:szCs w:val="22"/>
              </w:rPr>
            </w:pPr>
            <w:r w:rsidRPr="00F84F22">
              <w:rPr>
                <w:rFonts w:ascii="Calibri" w:hAnsi="Calibri" w:cs="Calibri"/>
                <w:b/>
                <w:bCs/>
                <w:color w:val="000000"/>
                <w:sz w:val="22"/>
                <w:szCs w:val="22"/>
              </w:rPr>
              <w:t xml:space="preserve">  </w:t>
            </w:r>
            <w:r w:rsidR="0083201E" w:rsidRPr="00F84F22">
              <w:rPr>
                <w:rFonts w:ascii="Calibri" w:hAnsi="Calibri" w:cs="Calibri"/>
                <w:b/>
                <w:bCs/>
                <w:color w:val="000000"/>
                <w:sz w:val="22"/>
                <w:szCs w:val="22"/>
              </w:rPr>
              <w:t>Post Test</w:t>
            </w:r>
          </w:p>
        </w:tc>
        <w:tc>
          <w:tcPr>
            <w:tcW w:w="1329" w:type="dxa"/>
            <w:tcBorders>
              <w:top w:val="nil"/>
              <w:left w:val="nil"/>
              <w:bottom w:val="nil"/>
              <w:right w:val="nil"/>
            </w:tcBorders>
            <w:shd w:val="clear" w:color="auto" w:fill="auto"/>
            <w:vAlign w:val="bottom"/>
            <w:hideMark/>
          </w:tcPr>
          <w:p w:rsidR="0083201E" w:rsidRPr="00F84F22" w:rsidRDefault="0083201E" w:rsidP="0083201E">
            <w:pPr>
              <w:jc w:val="center"/>
              <w:rPr>
                <w:rFonts w:ascii="Calibri" w:hAnsi="Calibri" w:cs="Calibri"/>
                <w:b/>
                <w:bCs/>
                <w:color w:val="000000"/>
                <w:sz w:val="20"/>
                <w:szCs w:val="20"/>
              </w:rPr>
            </w:pPr>
            <w:r w:rsidRPr="00F84F22">
              <w:rPr>
                <w:rFonts w:ascii="Calibri" w:hAnsi="Calibri" w:cs="Calibri"/>
                <w:b/>
                <w:bCs/>
                <w:color w:val="000000"/>
                <w:sz w:val="20"/>
                <w:szCs w:val="20"/>
              </w:rPr>
              <w:t>% Increase (Pre/ Post)</w:t>
            </w:r>
          </w:p>
        </w:tc>
      </w:tr>
      <w:tr w:rsidR="0083201E" w:rsidRPr="00F84F22" w:rsidTr="0083201E">
        <w:trPr>
          <w:trHeight w:val="303"/>
        </w:trPr>
        <w:tc>
          <w:tcPr>
            <w:tcW w:w="234" w:type="dxa"/>
            <w:tcBorders>
              <w:top w:val="nil"/>
              <w:left w:val="nil"/>
              <w:bottom w:val="nil"/>
              <w:right w:val="nil"/>
            </w:tcBorders>
            <w:shd w:val="clear" w:color="auto" w:fill="auto"/>
            <w:noWrap/>
            <w:vAlign w:val="bottom"/>
            <w:hideMark/>
          </w:tcPr>
          <w:p w:rsidR="0083201E" w:rsidRPr="00F84F22" w:rsidRDefault="0083201E" w:rsidP="0083201E">
            <w:pPr>
              <w:rPr>
                <w:rFonts w:ascii="Calibri" w:hAnsi="Calibri" w:cs="Calibri"/>
                <w:color w:val="000000"/>
                <w:sz w:val="22"/>
                <w:szCs w:val="22"/>
              </w:rPr>
            </w:pPr>
          </w:p>
        </w:tc>
        <w:tc>
          <w:tcPr>
            <w:tcW w:w="31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3201E" w:rsidRPr="00F84F22" w:rsidRDefault="0083201E" w:rsidP="0083201E">
            <w:pPr>
              <w:rPr>
                <w:rFonts w:ascii="Calibri" w:hAnsi="Calibri" w:cs="Calibri"/>
                <w:b/>
                <w:bCs/>
                <w:color w:val="000000"/>
                <w:sz w:val="22"/>
                <w:szCs w:val="22"/>
              </w:rPr>
            </w:pPr>
            <w:r w:rsidRPr="00F84F22">
              <w:rPr>
                <w:rFonts w:ascii="Calibri" w:hAnsi="Calibri" w:cs="Calibri"/>
                <w:b/>
                <w:bCs/>
                <w:color w:val="000000"/>
                <w:sz w:val="22"/>
                <w:szCs w:val="22"/>
              </w:rPr>
              <w:t>1st Grade</w:t>
            </w:r>
          </w:p>
        </w:tc>
        <w:tc>
          <w:tcPr>
            <w:tcW w:w="1262" w:type="dxa"/>
            <w:gridSpan w:val="2"/>
            <w:tcBorders>
              <w:top w:val="single" w:sz="4" w:space="0" w:color="auto"/>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46.70</w:t>
            </w:r>
            <w:r w:rsidR="0083201E" w:rsidRPr="00F84F22">
              <w:rPr>
                <w:rFonts w:ascii="Calibri" w:hAnsi="Calibri" w:cs="Calibri"/>
                <w:color w:val="000000"/>
                <w:sz w:val="22"/>
                <w:szCs w:val="22"/>
              </w:rPr>
              <w:t>%</w:t>
            </w:r>
          </w:p>
        </w:tc>
        <w:tc>
          <w:tcPr>
            <w:tcW w:w="1172" w:type="dxa"/>
            <w:tcBorders>
              <w:top w:val="single" w:sz="4" w:space="0" w:color="auto"/>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71.5</w:t>
            </w:r>
            <w:r w:rsidR="0083201E" w:rsidRPr="00F84F22">
              <w:rPr>
                <w:rFonts w:ascii="Calibri" w:hAnsi="Calibri" w:cs="Calibri"/>
                <w:color w:val="000000"/>
                <w:sz w:val="22"/>
                <w:szCs w:val="22"/>
              </w:rPr>
              <w:t>%</w:t>
            </w:r>
          </w:p>
        </w:tc>
        <w:tc>
          <w:tcPr>
            <w:tcW w:w="1269" w:type="dxa"/>
            <w:tcBorders>
              <w:top w:val="single" w:sz="4" w:space="0" w:color="auto"/>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80.4</w:t>
            </w:r>
            <w:r w:rsidR="0083201E" w:rsidRPr="00F84F22">
              <w:rPr>
                <w:rFonts w:ascii="Calibri" w:hAnsi="Calibri" w:cs="Calibri"/>
                <w:color w:val="000000"/>
                <w:sz w:val="22"/>
                <w:szCs w:val="22"/>
              </w:rPr>
              <w:t>%</w:t>
            </w:r>
          </w:p>
        </w:tc>
        <w:tc>
          <w:tcPr>
            <w:tcW w:w="1329" w:type="dxa"/>
            <w:tcBorders>
              <w:top w:val="single" w:sz="4" w:space="0" w:color="auto"/>
              <w:left w:val="nil"/>
              <w:bottom w:val="single" w:sz="4" w:space="0" w:color="auto"/>
              <w:right w:val="single" w:sz="4" w:space="0" w:color="auto"/>
            </w:tcBorders>
            <w:shd w:val="clear" w:color="000000" w:fill="EEECE1"/>
            <w:noWrap/>
            <w:vAlign w:val="bottom"/>
            <w:hideMark/>
          </w:tcPr>
          <w:p w:rsidR="0083201E" w:rsidRPr="00F84F22" w:rsidRDefault="00F84F22" w:rsidP="0083201E">
            <w:pPr>
              <w:jc w:val="right"/>
              <w:rPr>
                <w:rFonts w:ascii="Calibri" w:hAnsi="Calibri" w:cs="Calibri"/>
                <w:b/>
                <w:bCs/>
                <w:color w:val="000000"/>
                <w:sz w:val="22"/>
                <w:szCs w:val="22"/>
              </w:rPr>
            </w:pPr>
            <w:r>
              <w:rPr>
                <w:rFonts w:ascii="Calibri" w:hAnsi="Calibri" w:cs="Calibri"/>
                <w:b/>
                <w:bCs/>
                <w:color w:val="000000"/>
                <w:sz w:val="22"/>
                <w:szCs w:val="22"/>
              </w:rPr>
              <w:t>72</w:t>
            </w:r>
            <w:r w:rsidR="0083201E" w:rsidRPr="00F84F22">
              <w:rPr>
                <w:rFonts w:ascii="Calibri" w:hAnsi="Calibri" w:cs="Calibri"/>
                <w:b/>
                <w:bCs/>
                <w:color w:val="000000"/>
                <w:sz w:val="22"/>
                <w:szCs w:val="22"/>
              </w:rPr>
              <w:t>%</w:t>
            </w:r>
          </w:p>
        </w:tc>
      </w:tr>
      <w:tr w:rsidR="0083201E" w:rsidRPr="00F84F22" w:rsidTr="0083201E">
        <w:trPr>
          <w:trHeight w:val="303"/>
        </w:trPr>
        <w:tc>
          <w:tcPr>
            <w:tcW w:w="234" w:type="dxa"/>
            <w:tcBorders>
              <w:top w:val="nil"/>
              <w:left w:val="nil"/>
              <w:bottom w:val="nil"/>
              <w:right w:val="nil"/>
            </w:tcBorders>
            <w:shd w:val="clear" w:color="auto" w:fill="auto"/>
            <w:noWrap/>
            <w:vAlign w:val="bottom"/>
            <w:hideMark/>
          </w:tcPr>
          <w:p w:rsidR="0083201E" w:rsidRPr="00F84F22" w:rsidRDefault="0083201E" w:rsidP="0083201E">
            <w:pPr>
              <w:rPr>
                <w:rFonts w:ascii="Calibri" w:hAnsi="Calibri" w:cs="Calibri"/>
                <w:color w:val="000000"/>
                <w:sz w:val="22"/>
                <w:szCs w:val="22"/>
              </w:rPr>
            </w:pPr>
          </w:p>
        </w:tc>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83201E" w:rsidRPr="00F84F22" w:rsidRDefault="0083201E" w:rsidP="0083201E">
            <w:pPr>
              <w:rPr>
                <w:rFonts w:ascii="Calibri" w:hAnsi="Calibri" w:cs="Calibri"/>
                <w:b/>
                <w:bCs/>
                <w:color w:val="000000"/>
                <w:sz w:val="22"/>
                <w:szCs w:val="22"/>
              </w:rPr>
            </w:pPr>
            <w:r w:rsidRPr="00F84F22">
              <w:rPr>
                <w:rFonts w:ascii="Calibri" w:hAnsi="Calibri" w:cs="Calibri"/>
                <w:b/>
                <w:bCs/>
                <w:color w:val="000000"/>
                <w:sz w:val="22"/>
                <w:szCs w:val="22"/>
              </w:rPr>
              <w:t>2nd Grade</w:t>
            </w:r>
          </w:p>
        </w:tc>
        <w:tc>
          <w:tcPr>
            <w:tcW w:w="1262" w:type="dxa"/>
            <w:gridSpan w:val="2"/>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60.36</w:t>
            </w:r>
            <w:r w:rsidR="0083201E" w:rsidRPr="00F84F22">
              <w:rPr>
                <w:rFonts w:ascii="Calibri" w:hAnsi="Calibri" w:cs="Calibri"/>
                <w:color w:val="000000"/>
                <w:sz w:val="22"/>
                <w:szCs w:val="22"/>
              </w:rPr>
              <w:t>%</w:t>
            </w:r>
          </w:p>
        </w:tc>
        <w:tc>
          <w:tcPr>
            <w:tcW w:w="1172" w:type="dxa"/>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58.8</w:t>
            </w:r>
            <w:r w:rsidR="0083201E" w:rsidRPr="00F84F22">
              <w:rPr>
                <w:rFonts w:ascii="Calibri" w:hAnsi="Calibri" w:cs="Calibri"/>
                <w:color w:val="000000"/>
                <w:sz w:val="22"/>
                <w:szCs w:val="22"/>
              </w:rPr>
              <w:t>%</w:t>
            </w:r>
          </w:p>
        </w:tc>
        <w:tc>
          <w:tcPr>
            <w:tcW w:w="1269" w:type="dxa"/>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76.8</w:t>
            </w:r>
            <w:r w:rsidR="0083201E" w:rsidRPr="00F84F22">
              <w:rPr>
                <w:rFonts w:ascii="Calibri" w:hAnsi="Calibri" w:cs="Calibri"/>
                <w:color w:val="000000"/>
                <w:sz w:val="22"/>
                <w:szCs w:val="22"/>
              </w:rPr>
              <w:t>%</w:t>
            </w:r>
          </w:p>
        </w:tc>
        <w:tc>
          <w:tcPr>
            <w:tcW w:w="1329" w:type="dxa"/>
            <w:tcBorders>
              <w:top w:val="nil"/>
              <w:left w:val="nil"/>
              <w:bottom w:val="single" w:sz="4" w:space="0" w:color="auto"/>
              <w:right w:val="single" w:sz="4" w:space="0" w:color="auto"/>
            </w:tcBorders>
            <w:shd w:val="clear" w:color="000000" w:fill="EEECE1"/>
            <w:noWrap/>
            <w:vAlign w:val="bottom"/>
            <w:hideMark/>
          </w:tcPr>
          <w:p w:rsidR="0083201E" w:rsidRPr="00F84F22" w:rsidRDefault="00F84F22" w:rsidP="0083201E">
            <w:pPr>
              <w:jc w:val="right"/>
              <w:rPr>
                <w:rFonts w:ascii="Calibri" w:hAnsi="Calibri" w:cs="Calibri"/>
                <w:b/>
                <w:bCs/>
                <w:color w:val="000000"/>
                <w:sz w:val="22"/>
                <w:szCs w:val="22"/>
              </w:rPr>
            </w:pPr>
            <w:r>
              <w:rPr>
                <w:rFonts w:ascii="Calibri" w:hAnsi="Calibri" w:cs="Calibri"/>
                <w:b/>
                <w:bCs/>
                <w:color w:val="000000"/>
                <w:sz w:val="22"/>
                <w:szCs w:val="22"/>
              </w:rPr>
              <w:t>27</w:t>
            </w:r>
            <w:r w:rsidR="0083201E" w:rsidRPr="00F84F22">
              <w:rPr>
                <w:rFonts w:ascii="Calibri" w:hAnsi="Calibri" w:cs="Calibri"/>
                <w:b/>
                <w:bCs/>
                <w:color w:val="000000"/>
                <w:sz w:val="22"/>
                <w:szCs w:val="22"/>
              </w:rPr>
              <w:t>%</w:t>
            </w:r>
          </w:p>
        </w:tc>
      </w:tr>
      <w:tr w:rsidR="0083201E" w:rsidRPr="00F84F22" w:rsidTr="0083201E">
        <w:trPr>
          <w:trHeight w:val="303"/>
        </w:trPr>
        <w:tc>
          <w:tcPr>
            <w:tcW w:w="234" w:type="dxa"/>
            <w:tcBorders>
              <w:top w:val="nil"/>
              <w:left w:val="nil"/>
              <w:bottom w:val="nil"/>
              <w:right w:val="nil"/>
            </w:tcBorders>
            <w:shd w:val="clear" w:color="auto" w:fill="auto"/>
            <w:noWrap/>
            <w:vAlign w:val="bottom"/>
            <w:hideMark/>
          </w:tcPr>
          <w:p w:rsidR="0083201E" w:rsidRPr="00F84F22" w:rsidRDefault="0083201E" w:rsidP="0083201E">
            <w:pPr>
              <w:rPr>
                <w:rFonts w:ascii="Calibri" w:hAnsi="Calibri" w:cs="Calibri"/>
                <w:color w:val="000000"/>
                <w:sz w:val="22"/>
                <w:szCs w:val="22"/>
              </w:rPr>
            </w:pPr>
          </w:p>
        </w:tc>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83201E" w:rsidRPr="00F84F22" w:rsidRDefault="0083201E" w:rsidP="0083201E">
            <w:pPr>
              <w:rPr>
                <w:rFonts w:ascii="Calibri" w:hAnsi="Calibri" w:cs="Calibri"/>
                <w:b/>
                <w:bCs/>
                <w:color w:val="000000"/>
                <w:sz w:val="22"/>
                <w:szCs w:val="22"/>
              </w:rPr>
            </w:pPr>
            <w:r w:rsidRPr="00F84F22">
              <w:rPr>
                <w:rFonts w:ascii="Calibri" w:hAnsi="Calibri" w:cs="Calibri"/>
                <w:b/>
                <w:bCs/>
                <w:color w:val="000000"/>
                <w:sz w:val="22"/>
                <w:szCs w:val="22"/>
              </w:rPr>
              <w:t>3rd grade</w:t>
            </w:r>
          </w:p>
        </w:tc>
        <w:tc>
          <w:tcPr>
            <w:tcW w:w="1262" w:type="dxa"/>
            <w:gridSpan w:val="2"/>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40.2</w:t>
            </w:r>
            <w:r w:rsidR="0083201E" w:rsidRPr="00F84F22">
              <w:rPr>
                <w:rFonts w:ascii="Calibri" w:hAnsi="Calibri" w:cs="Calibri"/>
                <w:color w:val="000000"/>
                <w:sz w:val="22"/>
                <w:szCs w:val="22"/>
              </w:rPr>
              <w:t>%</w:t>
            </w:r>
          </w:p>
        </w:tc>
        <w:tc>
          <w:tcPr>
            <w:tcW w:w="1172" w:type="dxa"/>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58.8</w:t>
            </w:r>
            <w:r w:rsidR="0083201E" w:rsidRPr="00F84F22">
              <w:rPr>
                <w:rFonts w:ascii="Calibri" w:hAnsi="Calibri" w:cs="Calibri"/>
                <w:color w:val="000000"/>
                <w:sz w:val="22"/>
                <w:szCs w:val="22"/>
              </w:rPr>
              <w:t>%</w:t>
            </w:r>
          </w:p>
        </w:tc>
        <w:tc>
          <w:tcPr>
            <w:tcW w:w="1269" w:type="dxa"/>
            <w:tcBorders>
              <w:top w:val="nil"/>
              <w:left w:val="nil"/>
              <w:bottom w:val="single" w:sz="4" w:space="0" w:color="auto"/>
              <w:right w:val="single" w:sz="4" w:space="0" w:color="auto"/>
            </w:tcBorders>
            <w:shd w:val="clear" w:color="auto" w:fill="auto"/>
            <w:noWrap/>
            <w:vAlign w:val="bottom"/>
            <w:hideMark/>
          </w:tcPr>
          <w:p w:rsidR="0083201E" w:rsidRPr="00F84F22" w:rsidRDefault="00F84F22" w:rsidP="00F84F22">
            <w:pPr>
              <w:jc w:val="right"/>
              <w:rPr>
                <w:rFonts w:ascii="Calibri" w:hAnsi="Calibri" w:cs="Calibri"/>
                <w:color w:val="000000"/>
                <w:sz w:val="22"/>
                <w:szCs w:val="22"/>
              </w:rPr>
            </w:pPr>
            <w:r>
              <w:rPr>
                <w:rFonts w:ascii="Calibri" w:hAnsi="Calibri" w:cs="Calibri"/>
                <w:color w:val="000000"/>
                <w:sz w:val="22"/>
                <w:szCs w:val="22"/>
              </w:rPr>
              <w:t>65.8</w:t>
            </w:r>
            <w:r w:rsidR="0083201E" w:rsidRPr="00F84F22">
              <w:rPr>
                <w:rFonts w:ascii="Calibri" w:hAnsi="Calibri" w:cs="Calibri"/>
                <w:color w:val="000000"/>
                <w:sz w:val="22"/>
                <w:szCs w:val="22"/>
              </w:rPr>
              <w:t>%</w:t>
            </w:r>
          </w:p>
        </w:tc>
        <w:tc>
          <w:tcPr>
            <w:tcW w:w="1329" w:type="dxa"/>
            <w:tcBorders>
              <w:top w:val="nil"/>
              <w:left w:val="nil"/>
              <w:bottom w:val="single" w:sz="4" w:space="0" w:color="auto"/>
              <w:right w:val="single" w:sz="4" w:space="0" w:color="auto"/>
            </w:tcBorders>
            <w:shd w:val="clear" w:color="000000" w:fill="EEECE1"/>
            <w:noWrap/>
            <w:vAlign w:val="bottom"/>
            <w:hideMark/>
          </w:tcPr>
          <w:p w:rsidR="0083201E" w:rsidRPr="00F84F22" w:rsidRDefault="00F84F22" w:rsidP="0083201E">
            <w:pPr>
              <w:jc w:val="right"/>
              <w:rPr>
                <w:rFonts w:ascii="Calibri" w:hAnsi="Calibri" w:cs="Calibri"/>
                <w:b/>
                <w:bCs/>
                <w:color w:val="000000"/>
                <w:sz w:val="22"/>
                <w:szCs w:val="22"/>
              </w:rPr>
            </w:pPr>
            <w:r>
              <w:rPr>
                <w:rFonts w:ascii="Calibri" w:hAnsi="Calibri" w:cs="Calibri"/>
                <w:b/>
                <w:bCs/>
                <w:color w:val="000000"/>
                <w:sz w:val="22"/>
                <w:szCs w:val="22"/>
              </w:rPr>
              <w:t>6</w:t>
            </w:r>
            <w:r w:rsidR="0083201E" w:rsidRPr="00F84F22">
              <w:rPr>
                <w:rFonts w:ascii="Calibri" w:hAnsi="Calibri" w:cs="Calibri"/>
                <w:b/>
                <w:bCs/>
                <w:color w:val="000000"/>
                <w:sz w:val="22"/>
                <w:szCs w:val="22"/>
              </w:rPr>
              <w:t>4%</w:t>
            </w:r>
          </w:p>
        </w:tc>
      </w:tr>
      <w:tr w:rsidR="0083201E" w:rsidRPr="00F84F22" w:rsidTr="0083201E">
        <w:trPr>
          <w:trHeight w:val="303"/>
        </w:trPr>
        <w:tc>
          <w:tcPr>
            <w:tcW w:w="234" w:type="dxa"/>
            <w:tcBorders>
              <w:top w:val="nil"/>
              <w:left w:val="nil"/>
              <w:bottom w:val="nil"/>
              <w:right w:val="nil"/>
            </w:tcBorders>
            <w:shd w:val="clear" w:color="auto" w:fill="auto"/>
            <w:noWrap/>
            <w:vAlign w:val="bottom"/>
            <w:hideMark/>
          </w:tcPr>
          <w:p w:rsidR="0083201E" w:rsidRPr="00F84F22" w:rsidRDefault="0083201E" w:rsidP="0083201E">
            <w:pPr>
              <w:rPr>
                <w:rFonts w:ascii="Calibri" w:hAnsi="Calibri" w:cs="Calibri"/>
                <w:color w:val="000000"/>
                <w:sz w:val="22"/>
                <w:szCs w:val="22"/>
              </w:rPr>
            </w:pPr>
          </w:p>
        </w:tc>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83201E" w:rsidRPr="00F84F22" w:rsidRDefault="0083201E" w:rsidP="0083201E">
            <w:pPr>
              <w:rPr>
                <w:rFonts w:ascii="Calibri" w:hAnsi="Calibri" w:cs="Calibri"/>
                <w:b/>
                <w:bCs/>
                <w:color w:val="000000"/>
                <w:sz w:val="22"/>
                <w:szCs w:val="22"/>
              </w:rPr>
            </w:pPr>
            <w:r w:rsidRPr="00F84F22">
              <w:rPr>
                <w:rFonts w:ascii="Calibri" w:hAnsi="Calibri" w:cs="Calibri"/>
                <w:b/>
                <w:bCs/>
                <w:color w:val="000000"/>
                <w:sz w:val="22"/>
                <w:szCs w:val="22"/>
              </w:rPr>
              <w:t>4th Grade</w:t>
            </w:r>
          </w:p>
        </w:tc>
        <w:tc>
          <w:tcPr>
            <w:tcW w:w="1262" w:type="dxa"/>
            <w:gridSpan w:val="2"/>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42.6</w:t>
            </w:r>
            <w:r w:rsidR="0083201E" w:rsidRPr="00F84F22">
              <w:rPr>
                <w:rFonts w:ascii="Calibri" w:hAnsi="Calibri" w:cs="Calibri"/>
                <w:color w:val="000000"/>
                <w:sz w:val="22"/>
                <w:szCs w:val="22"/>
              </w:rPr>
              <w:t>%</w:t>
            </w:r>
          </w:p>
        </w:tc>
        <w:tc>
          <w:tcPr>
            <w:tcW w:w="1172" w:type="dxa"/>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56.5</w:t>
            </w:r>
            <w:r w:rsidR="0083201E" w:rsidRPr="00F84F22">
              <w:rPr>
                <w:rFonts w:ascii="Calibri" w:hAnsi="Calibri" w:cs="Calibri"/>
                <w:color w:val="000000"/>
                <w:sz w:val="22"/>
                <w:szCs w:val="22"/>
              </w:rPr>
              <w:t>%</w:t>
            </w:r>
          </w:p>
        </w:tc>
        <w:tc>
          <w:tcPr>
            <w:tcW w:w="1269" w:type="dxa"/>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62.4</w:t>
            </w:r>
            <w:r w:rsidR="0083201E" w:rsidRPr="00F84F22">
              <w:rPr>
                <w:rFonts w:ascii="Calibri" w:hAnsi="Calibri" w:cs="Calibri"/>
                <w:color w:val="000000"/>
                <w:sz w:val="22"/>
                <w:szCs w:val="22"/>
              </w:rPr>
              <w:t>%</w:t>
            </w:r>
          </w:p>
        </w:tc>
        <w:tc>
          <w:tcPr>
            <w:tcW w:w="1329" w:type="dxa"/>
            <w:tcBorders>
              <w:top w:val="nil"/>
              <w:left w:val="nil"/>
              <w:bottom w:val="single" w:sz="4" w:space="0" w:color="auto"/>
              <w:right w:val="single" w:sz="4" w:space="0" w:color="auto"/>
            </w:tcBorders>
            <w:shd w:val="clear" w:color="000000" w:fill="EEECE1"/>
            <w:noWrap/>
            <w:vAlign w:val="bottom"/>
            <w:hideMark/>
          </w:tcPr>
          <w:p w:rsidR="0083201E" w:rsidRPr="00F84F22" w:rsidRDefault="00F84F22" w:rsidP="0083201E">
            <w:pPr>
              <w:jc w:val="right"/>
              <w:rPr>
                <w:rFonts w:ascii="Calibri" w:hAnsi="Calibri" w:cs="Calibri"/>
                <w:b/>
                <w:bCs/>
                <w:color w:val="000000"/>
                <w:sz w:val="22"/>
                <w:szCs w:val="22"/>
              </w:rPr>
            </w:pPr>
            <w:r>
              <w:rPr>
                <w:rFonts w:ascii="Calibri" w:hAnsi="Calibri" w:cs="Calibri"/>
                <w:b/>
                <w:bCs/>
                <w:color w:val="000000"/>
                <w:sz w:val="22"/>
                <w:szCs w:val="22"/>
              </w:rPr>
              <w:t>4</w:t>
            </w:r>
            <w:r w:rsidR="0083201E" w:rsidRPr="00F84F22">
              <w:rPr>
                <w:rFonts w:ascii="Calibri" w:hAnsi="Calibri" w:cs="Calibri"/>
                <w:b/>
                <w:bCs/>
                <w:color w:val="000000"/>
                <w:sz w:val="22"/>
                <w:szCs w:val="22"/>
              </w:rPr>
              <w:t>6%</w:t>
            </w:r>
          </w:p>
        </w:tc>
      </w:tr>
      <w:tr w:rsidR="0083201E" w:rsidRPr="00F84F22" w:rsidTr="0083201E">
        <w:trPr>
          <w:trHeight w:val="303"/>
        </w:trPr>
        <w:tc>
          <w:tcPr>
            <w:tcW w:w="234" w:type="dxa"/>
            <w:tcBorders>
              <w:top w:val="nil"/>
              <w:left w:val="nil"/>
              <w:bottom w:val="nil"/>
              <w:right w:val="nil"/>
            </w:tcBorders>
            <w:shd w:val="clear" w:color="auto" w:fill="auto"/>
            <w:noWrap/>
            <w:vAlign w:val="bottom"/>
            <w:hideMark/>
          </w:tcPr>
          <w:p w:rsidR="0083201E" w:rsidRPr="00F84F22" w:rsidRDefault="0083201E" w:rsidP="0083201E">
            <w:pPr>
              <w:rPr>
                <w:rFonts w:ascii="Calibri" w:hAnsi="Calibri" w:cs="Calibri"/>
                <w:color w:val="000000"/>
                <w:sz w:val="22"/>
                <w:szCs w:val="22"/>
              </w:rPr>
            </w:pPr>
          </w:p>
        </w:tc>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83201E" w:rsidRPr="00F84F22" w:rsidRDefault="0083201E" w:rsidP="0083201E">
            <w:pPr>
              <w:rPr>
                <w:rFonts w:ascii="Calibri" w:hAnsi="Calibri" w:cs="Calibri"/>
                <w:b/>
                <w:bCs/>
                <w:color w:val="000000"/>
                <w:sz w:val="22"/>
                <w:szCs w:val="22"/>
              </w:rPr>
            </w:pPr>
            <w:r w:rsidRPr="00F84F22">
              <w:rPr>
                <w:rFonts w:ascii="Calibri" w:hAnsi="Calibri" w:cs="Calibri"/>
                <w:b/>
                <w:bCs/>
                <w:color w:val="000000"/>
                <w:sz w:val="22"/>
                <w:szCs w:val="22"/>
              </w:rPr>
              <w:t>5th  Grade</w:t>
            </w:r>
          </w:p>
        </w:tc>
        <w:tc>
          <w:tcPr>
            <w:tcW w:w="1262" w:type="dxa"/>
            <w:gridSpan w:val="2"/>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39</w:t>
            </w:r>
            <w:r w:rsidR="0083201E" w:rsidRPr="00F84F22">
              <w:rPr>
                <w:rFonts w:ascii="Calibri" w:hAnsi="Calibri" w:cs="Calibri"/>
                <w:color w:val="000000"/>
                <w:sz w:val="22"/>
                <w:szCs w:val="22"/>
              </w:rPr>
              <w:t>%</w:t>
            </w:r>
          </w:p>
        </w:tc>
        <w:tc>
          <w:tcPr>
            <w:tcW w:w="1172" w:type="dxa"/>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51.4</w:t>
            </w:r>
            <w:r w:rsidR="0083201E" w:rsidRPr="00F84F22">
              <w:rPr>
                <w:rFonts w:ascii="Calibri" w:hAnsi="Calibri" w:cs="Calibri"/>
                <w:color w:val="000000"/>
                <w:sz w:val="22"/>
                <w:szCs w:val="22"/>
              </w:rPr>
              <w:t>%</w:t>
            </w:r>
          </w:p>
        </w:tc>
        <w:tc>
          <w:tcPr>
            <w:tcW w:w="1269" w:type="dxa"/>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53.4</w:t>
            </w:r>
            <w:r w:rsidR="0083201E" w:rsidRPr="00F84F22">
              <w:rPr>
                <w:rFonts w:ascii="Calibri" w:hAnsi="Calibri" w:cs="Calibri"/>
                <w:color w:val="000000"/>
                <w:sz w:val="22"/>
                <w:szCs w:val="22"/>
              </w:rPr>
              <w:t>%</w:t>
            </w:r>
          </w:p>
        </w:tc>
        <w:tc>
          <w:tcPr>
            <w:tcW w:w="1329" w:type="dxa"/>
            <w:tcBorders>
              <w:top w:val="nil"/>
              <w:left w:val="nil"/>
              <w:bottom w:val="single" w:sz="4" w:space="0" w:color="auto"/>
              <w:right w:val="single" w:sz="4" w:space="0" w:color="auto"/>
            </w:tcBorders>
            <w:shd w:val="clear" w:color="000000" w:fill="EEECE1"/>
            <w:noWrap/>
            <w:vAlign w:val="bottom"/>
            <w:hideMark/>
          </w:tcPr>
          <w:p w:rsidR="0083201E" w:rsidRPr="00F84F22" w:rsidRDefault="0083201E" w:rsidP="00F84F22">
            <w:pPr>
              <w:jc w:val="right"/>
              <w:rPr>
                <w:rFonts w:ascii="Calibri" w:hAnsi="Calibri" w:cs="Calibri"/>
                <w:b/>
                <w:bCs/>
                <w:color w:val="000000"/>
                <w:sz w:val="22"/>
                <w:szCs w:val="22"/>
              </w:rPr>
            </w:pPr>
            <w:r w:rsidRPr="00F84F22">
              <w:rPr>
                <w:rFonts w:ascii="Calibri" w:hAnsi="Calibri" w:cs="Calibri"/>
                <w:b/>
                <w:bCs/>
                <w:color w:val="000000"/>
                <w:sz w:val="22"/>
                <w:szCs w:val="22"/>
              </w:rPr>
              <w:t>3</w:t>
            </w:r>
            <w:r w:rsidR="00F84F22">
              <w:rPr>
                <w:rFonts w:ascii="Calibri" w:hAnsi="Calibri" w:cs="Calibri"/>
                <w:b/>
                <w:bCs/>
                <w:color w:val="000000"/>
                <w:sz w:val="22"/>
                <w:szCs w:val="22"/>
              </w:rPr>
              <w:t>7</w:t>
            </w:r>
            <w:r w:rsidRPr="00F84F22">
              <w:rPr>
                <w:rFonts w:ascii="Calibri" w:hAnsi="Calibri" w:cs="Calibri"/>
                <w:b/>
                <w:bCs/>
                <w:color w:val="000000"/>
                <w:sz w:val="22"/>
                <w:szCs w:val="22"/>
              </w:rPr>
              <w:t>%</w:t>
            </w:r>
          </w:p>
        </w:tc>
      </w:tr>
      <w:tr w:rsidR="0083201E" w:rsidRPr="00F84F22" w:rsidTr="0083201E">
        <w:trPr>
          <w:trHeight w:val="303"/>
        </w:trPr>
        <w:tc>
          <w:tcPr>
            <w:tcW w:w="234" w:type="dxa"/>
            <w:tcBorders>
              <w:top w:val="nil"/>
              <w:left w:val="nil"/>
              <w:bottom w:val="nil"/>
              <w:right w:val="nil"/>
            </w:tcBorders>
            <w:shd w:val="clear" w:color="auto" w:fill="auto"/>
            <w:noWrap/>
            <w:vAlign w:val="bottom"/>
            <w:hideMark/>
          </w:tcPr>
          <w:p w:rsidR="0083201E" w:rsidRPr="00F84F22" w:rsidRDefault="0083201E" w:rsidP="0083201E">
            <w:pPr>
              <w:rPr>
                <w:rFonts w:ascii="Calibri" w:hAnsi="Calibri" w:cs="Calibri"/>
                <w:color w:val="000000"/>
                <w:sz w:val="22"/>
                <w:szCs w:val="22"/>
              </w:rPr>
            </w:pPr>
          </w:p>
        </w:tc>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83201E" w:rsidRPr="00F84F22" w:rsidRDefault="0083201E" w:rsidP="0083201E">
            <w:pPr>
              <w:rPr>
                <w:rFonts w:ascii="Calibri" w:hAnsi="Calibri" w:cs="Calibri"/>
                <w:b/>
                <w:bCs/>
                <w:color w:val="000000"/>
                <w:sz w:val="22"/>
                <w:szCs w:val="22"/>
              </w:rPr>
            </w:pPr>
            <w:r w:rsidRPr="00F84F22">
              <w:rPr>
                <w:rFonts w:ascii="Calibri" w:hAnsi="Calibri" w:cs="Calibri"/>
                <w:b/>
                <w:bCs/>
                <w:color w:val="000000"/>
                <w:sz w:val="22"/>
                <w:szCs w:val="22"/>
              </w:rPr>
              <w:t>6th Grade</w:t>
            </w:r>
          </w:p>
        </w:tc>
        <w:tc>
          <w:tcPr>
            <w:tcW w:w="1262" w:type="dxa"/>
            <w:gridSpan w:val="2"/>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44.2</w:t>
            </w:r>
            <w:r w:rsidR="0083201E" w:rsidRPr="00F84F22">
              <w:rPr>
                <w:rFonts w:ascii="Calibri" w:hAnsi="Calibri" w:cs="Calibri"/>
                <w:color w:val="000000"/>
                <w:sz w:val="22"/>
                <w:szCs w:val="22"/>
              </w:rPr>
              <w:t>%</w:t>
            </w:r>
          </w:p>
        </w:tc>
        <w:tc>
          <w:tcPr>
            <w:tcW w:w="1172" w:type="dxa"/>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45.8</w:t>
            </w:r>
            <w:r w:rsidR="0083201E" w:rsidRPr="00F84F22">
              <w:rPr>
                <w:rFonts w:ascii="Calibri" w:hAnsi="Calibri" w:cs="Calibri"/>
                <w:color w:val="000000"/>
                <w:sz w:val="22"/>
                <w:szCs w:val="22"/>
              </w:rPr>
              <w:t>%</w:t>
            </w:r>
          </w:p>
        </w:tc>
        <w:tc>
          <w:tcPr>
            <w:tcW w:w="1269" w:type="dxa"/>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48.9</w:t>
            </w:r>
            <w:r w:rsidR="0083201E" w:rsidRPr="00F84F22">
              <w:rPr>
                <w:rFonts w:ascii="Calibri" w:hAnsi="Calibri" w:cs="Calibri"/>
                <w:color w:val="000000"/>
                <w:sz w:val="22"/>
                <w:szCs w:val="22"/>
              </w:rPr>
              <w:t>%</w:t>
            </w:r>
          </w:p>
        </w:tc>
        <w:tc>
          <w:tcPr>
            <w:tcW w:w="1329" w:type="dxa"/>
            <w:tcBorders>
              <w:top w:val="nil"/>
              <w:left w:val="nil"/>
              <w:bottom w:val="single" w:sz="4" w:space="0" w:color="auto"/>
              <w:right w:val="single" w:sz="4" w:space="0" w:color="auto"/>
            </w:tcBorders>
            <w:shd w:val="clear" w:color="000000" w:fill="EEECE1"/>
            <w:noWrap/>
            <w:vAlign w:val="bottom"/>
            <w:hideMark/>
          </w:tcPr>
          <w:p w:rsidR="0083201E" w:rsidRPr="00F84F22" w:rsidRDefault="00F84F22" w:rsidP="0083201E">
            <w:pPr>
              <w:jc w:val="right"/>
              <w:rPr>
                <w:rFonts w:ascii="Calibri" w:hAnsi="Calibri" w:cs="Calibri"/>
                <w:b/>
                <w:bCs/>
                <w:color w:val="000000"/>
                <w:sz w:val="22"/>
                <w:szCs w:val="22"/>
              </w:rPr>
            </w:pPr>
            <w:r>
              <w:rPr>
                <w:rFonts w:ascii="Calibri" w:hAnsi="Calibri" w:cs="Calibri"/>
                <w:b/>
                <w:bCs/>
                <w:color w:val="000000"/>
                <w:sz w:val="22"/>
                <w:szCs w:val="22"/>
              </w:rPr>
              <w:t>11</w:t>
            </w:r>
            <w:r w:rsidR="0083201E" w:rsidRPr="00F84F22">
              <w:rPr>
                <w:rFonts w:ascii="Calibri" w:hAnsi="Calibri" w:cs="Calibri"/>
                <w:b/>
                <w:bCs/>
                <w:color w:val="000000"/>
                <w:sz w:val="22"/>
                <w:szCs w:val="22"/>
              </w:rPr>
              <w:t>%</w:t>
            </w:r>
          </w:p>
        </w:tc>
      </w:tr>
      <w:tr w:rsidR="0083201E" w:rsidRPr="00F84F22" w:rsidTr="0083201E">
        <w:trPr>
          <w:trHeight w:val="303"/>
        </w:trPr>
        <w:tc>
          <w:tcPr>
            <w:tcW w:w="234" w:type="dxa"/>
            <w:tcBorders>
              <w:top w:val="nil"/>
              <w:left w:val="nil"/>
              <w:bottom w:val="nil"/>
              <w:right w:val="nil"/>
            </w:tcBorders>
            <w:shd w:val="clear" w:color="auto" w:fill="auto"/>
            <w:noWrap/>
            <w:vAlign w:val="bottom"/>
            <w:hideMark/>
          </w:tcPr>
          <w:p w:rsidR="0083201E" w:rsidRPr="00F84F22" w:rsidRDefault="0083201E" w:rsidP="0083201E">
            <w:pPr>
              <w:rPr>
                <w:rFonts w:ascii="Calibri" w:hAnsi="Calibri" w:cs="Calibri"/>
                <w:color w:val="000000"/>
                <w:sz w:val="22"/>
                <w:szCs w:val="22"/>
              </w:rPr>
            </w:pPr>
          </w:p>
        </w:tc>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83201E" w:rsidRPr="00F84F22" w:rsidRDefault="0083201E" w:rsidP="0083201E">
            <w:pPr>
              <w:rPr>
                <w:rFonts w:ascii="Calibri" w:hAnsi="Calibri" w:cs="Calibri"/>
                <w:b/>
                <w:bCs/>
                <w:color w:val="000000"/>
                <w:sz w:val="22"/>
                <w:szCs w:val="22"/>
              </w:rPr>
            </w:pPr>
            <w:r w:rsidRPr="00F84F22">
              <w:rPr>
                <w:rFonts w:ascii="Calibri" w:hAnsi="Calibri" w:cs="Calibri"/>
                <w:b/>
                <w:bCs/>
                <w:color w:val="000000"/>
                <w:sz w:val="22"/>
                <w:szCs w:val="22"/>
              </w:rPr>
              <w:t>7th Grade</w:t>
            </w:r>
          </w:p>
        </w:tc>
        <w:tc>
          <w:tcPr>
            <w:tcW w:w="1262" w:type="dxa"/>
            <w:gridSpan w:val="2"/>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38.2</w:t>
            </w:r>
            <w:r w:rsidR="0083201E" w:rsidRPr="00F84F22">
              <w:rPr>
                <w:rFonts w:ascii="Calibri" w:hAnsi="Calibri" w:cs="Calibri"/>
                <w:color w:val="000000"/>
                <w:sz w:val="22"/>
                <w:szCs w:val="22"/>
              </w:rPr>
              <w:t>%</w:t>
            </w:r>
          </w:p>
        </w:tc>
        <w:tc>
          <w:tcPr>
            <w:tcW w:w="1172" w:type="dxa"/>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42.3</w:t>
            </w:r>
            <w:r w:rsidR="0083201E" w:rsidRPr="00F84F22">
              <w:rPr>
                <w:rFonts w:ascii="Calibri" w:hAnsi="Calibri" w:cs="Calibri"/>
                <w:color w:val="000000"/>
                <w:sz w:val="22"/>
                <w:szCs w:val="22"/>
              </w:rPr>
              <w:t>%</w:t>
            </w:r>
          </w:p>
        </w:tc>
        <w:tc>
          <w:tcPr>
            <w:tcW w:w="1269" w:type="dxa"/>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46.6</w:t>
            </w:r>
            <w:r w:rsidR="0083201E" w:rsidRPr="00F84F22">
              <w:rPr>
                <w:rFonts w:ascii="Calibri" w:hAnsi="Calibri" w:cs="Calibri"/>
                <w:color w:val="000000"/>
                <w:sz w:val="22"/>
                <w:szCs w:val="22"/>
              </w:rPr>
              <w:t>%</w:t>
            </w:r>
          </w:p>
        </w:tc>
        <w:tc>
          <w:tcPr>
            <w:tcW w:w="1329" w:type="dxa"/>
            <w:tcBorders>
              <w:top w:val="nil"/>
              <w:left w:val="nil"/>
              <w:bottom w:val="single" w:sz="4" w:space="0" w:color="auto"/>
              <w:right w:val="single" w:sz="4" w:space="0" w:color="auto"/>
            </w:tcBorders>
            <w:shd w:val="clear" w:color="000000" w:fill="EEECE1"/>
            <w:noWrap/>
            <w:vAlign w:val="bottom"/>
            <w:hideMark/>
          </w:tcPr>
          <w:p w:rsidR="0083201E" w:rsidRPr="00F84F22" w:rsidRDefault="00F84F22" w:rsidP="0083201E">
            <w:pPr>
              <w:jc w:val="right"/>
              <w:rPr>
                <w:rFonts w:ascii="Calibri" w:hAnsi="Calibri" w:cs="Calibri"/>
                <w:b/>
                <w:bCs/>
                <w:color w:val="000000"/>
                <w:sz w:val="22"/>
                <w:szCs w:val="22"/>
              </w:rPr>
            </w:pPr>
            <w:r>
              <w:rPr>
                <w:rFonts w:ascii="Calibri" w:hAnsi="Calibri" w:cs="Calibri"/>
                <w:b/>
                <w:bCs/>
                <w:color w:val="000000"/>
                <w:sz w:val="22"/>
                <w:szCs w:val="22"/>
              </w:rPr>
              <w:t>22</w:t>
            </w:r>
            <w:r w:rsidR="0083201E" w:rsidRPr="00F84F22">
              <w:rPr>
                <w:rFonts w:ascii="Calibri" w:hAnsi="Calibri" w:cs="Calibri"/>
                <w:b/>
                <w:bCs/>
                <w:color w:val="000000"/>
                <w:sz w:val="22"/>
                <w:szCs w:val="22"/>
              </w:rPr>
              <w:t>%</w:t>
            </w:r>
          </w:p>
        </w:tc>
      </w:tr>
      <w:tr w:rsidR="0083201E" w:rsidRPr="0083201E" w:rsidTr="0083201E">
        <w:trPr>
          <w:trHeight w:val="303"/>
        </w:trPr>
        <w:tc>
          <w:tcPr>
            <w:tcW w:w="234" w:type="dxa"/>
            <w:tcBorders>
              <w:top w:val="nil"/>
              <w:left w:val="nil"/>
              <w:bottom w:val="nil"/>
              <w:right w:val="nil"/>
            </w:tcBorders>
            <w:shd w:val="clear" w:color="auto" w:fill="auto"/>
            <w:noWrap/>
            <w:vAlign w:val="bottom"/>
          </w:tcPr>
          <w:p w:rsidR="0083201E" w:rsidRPr="00F84F22" w:rsidRDefault="0083201E" w:rsidP="0083201E">
            <w:pPr>
              <w:rPr>
                <w:rFonts w:ascii="Calibri" w:hAnsi="Calibri" w:cs="Calibri"/>
                <w:color w:val="000000"/>
                <w:sz w:val="22"/>
                <w:szCs w:val="22"/>
              </w:rPr>
            </w:pPr>
          </w:p>
        </w:tc>
        <w:tc>
          <w:tcPr>
            <w:tcW w:w="3105" w:type="dxa"/>
            <w:tcBorders>
              <w:top w:val="nil"/>
              <w:left w:val="single" w:sz="4" w:space="0" w:color="auto"/>
              <w:bottom w:val="single" w:sz="4" w:space="0" w:color="auto"/>
              <w:right w:val="single" w:sz="4" w:space="0" w:color="auto"/>
            </w:tcBorders>
            <w:shd w:val="clear" w:color="auto" w:fill="auto"/>
            <w:noWrap/>
            <w:vAlign w:val="bottom"/>
          </w:tcPr>
          <w:p w:rsidR="0083201E" w:rsidRPr="00F84F22" w:rsidRDefault="0083201E" w:rsidP="0083201E">
            <w:pPr>
              <w:rPr>
                <w:rFonts w:ascii="Calibri" w:hAnsi="Calibri" w:cs="Calibri"/>
                <w:b/>
                <w:bCs/>
                <w:color w:val="000000"/>
                <w:sz w:val="22"/>
                <w:szCs w:val="22"/>
              </w:rPr>
            </w:pPr>
            <w:r w:rsidRPr="00F84F22">
              <w:rPr>
                <w:rFonts w:ascii="Calibri" w:hAnsi="Calibri" w:cs="Calibri"/>
                <w:b/>
                <w:bCs/>
                <w:color w:val="000000"/>
                <w:sz w:val="22"/>
                <w:szCs w:val="22"/>
              </w:rPr>
              <w:t>8</w:t>
            </w:r>
            <w:r w:rsidRPr="00F84F22">
              <w:rPr>
                <w:rFonts w:ascii="Calibri" w:hAnsi="Calibri" w:cs="Calibri"/>
                <w:b/>
                <w:bCs/>
                <w:color w:val="000000"/>
                <w:sz w:val="22"/>
                <w:szCs w:val="22"/>
                <w:vertAlign w:val="superscript"/>
              </w:rPr>
              <w:t>th</w:t>
            </w:r>
            <w:r w:rsidRPr="00F84F22">
              <w:rPr>
                <w:rFonts w:ascii="Calibri" w:hAnsi="Calibri" w:cs="Calibri"/>
                <w:b/>
                <w:bCs/>
                <w:color w:val="000000"/>
                <w:sz w:val="22"/>
                <w:szCs w:val="22"/>
              </w:rPr>
              <w:t xml:space="preserve"> Grade</w:t>
            </w:r>
          </w:p>
        </w:tc>
        <w:tc>
          <w:tcPr>
            <w:tcW w:w="1262" w:type="dxa"/>
            <w:gridSpan w:val="2"/>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42.4</w:t>
            </w:r>
            <w:r w:rsidR="0083201E" w:rsidRPr="00F84F22">
              <w:rPr>
                <w:rFonts w:ascii="Calibri" w:hAnsi="Calibri" w:cs="Calibri"/>
                <w:color w:val="000000"/>
                <w:sz w:val="22"/>
                <w:szCs w:val="22"/>
              </w:rPr>
              <w:t>%</w:t>
            </w:r>
          </w:p>
        </w:tc>
        <w:tc>
          <w:tcPr>
            <w:tcW w:w="1172" w:type="dxa"/>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42.7</w:t>
            </w:r>
            <w:r w:rsidR="0083201E" w:rsidRPr="00F84F22">
              <w:rPr>
                <w:rFonts w:ascii="Calibri" w:hAnsi="Calibri" w:cs="Calibri"/>
                <w:color w:val="000000"/>
                <w:sz w:val="22"/>
                <w:szCs w:val="22"/>
              </w:rPr>
              <w:t>%</w:t>
            </w:r>
          </w:p>
        </w:tc>
        <w:tc>
          <w:tcPr>
            <w:tcW w:w="1269" w:type="dxa"/>
            <w:tcBorders>
              <w:top w:val="nil"/>
              <w:left w:val="nil"/>
              <w:bottom w:val="single" w:sz="4" w:space="0" w:color="auto"/>
              <w:right w:val="single" w:sz="4" w:space="0" w:color="auto"/>
            </w:tcBorders>
            <w:shd w:val="clear" w:color="auto" w:fill="auto"/>
            <w:noWrap/>
            <w:vAlign w:val="bottom"/>
            <w:hideMark/>
          </w:tcPr>
          <w:p w:rsidR="0083201E" w:rsidRPr="00F84F22" w:rsidRDefault="00F84F22" w:rsidP="0083201E">
            <w:pPr>
              <w:jc w:val="right"/>
              <w:rPr>
                <w:rFonts w:ascii="Calibri" w:hAnsi="Calibri" w:cs="Calibri"/>
                <w:color w:val="000000"/>
                <w:sz w:val="22"/>
                <w:szCs w:val="22"/>
              </w:rPr>
            </w:pPr>
            <w:r>
              <w:rPr>
                <w:rFonts w:ascii="Calibri" w:hAnsi="Calibri" w:cs="Calibri"/>
                <w:color w:val="000000"/>
                <w:sz w:val="22"/>
                <w:szCs w:val="22"/>
              </w:rPr>
              <w:t>46.2</w:t>
            </w:r>
            <w:r w:rsidR="0083201E" w:rsidRPr="00F84F22">
              <w:rPr>
                <w:rFonts w:ascii="Calibri" w:hAnsi="Calibri" w:cs="Calibri"/>
                <w:color w:val="000000"/>
                <w:sz w:val="22"/>
                <w:szCs w:val="22"/>
              </w:rPr>
              <w:t>%</w:t>
            </w:r>
          </w:p>
        </w:tc>
        <w:tc>
          <w:tcPr>
            <w:tcW w:w="1329" w:type="dxa"/>
            <w:tcBorders>
              <w:top w:val="nil"/>
              <w:left w:val="nil"/>
              <w:bottom w:val="single" w:sz="4" w:space="0" w:color="auto"/>
              <w:right w:val="single" w:sz="4" w:space="0" w:color="auto"/>
            </w:tcBorders>
            <w:shd w:val="clear" w:color="000000" w:fill="EEECE1"/>
            <w:noWrap/>
            <w:vAlign w:val="bottom"/>
            <w:hideMark/>
          </w:tcPr>
          <w:p w:rsidR="0083201E" w:rsidRPr="0083201E" w:rsidRDefault="00F84F22" w:rsidP="0083201E">
            <w:pPr>
              <w:jc w:val="right"/>
              <w:rPr>
                <w:rFonts w:ascii="Calibri" w:hAnsi="Calibri" w:cs="Calibri"/>
                <w:b/>
                <w:bCs/>
                <w:color w:val="000000"/>
                <w:sz w:val="22"/>
                <w:szCs w:val="22"/>
              </w:rPr>
            </w:pPr>
            <w:r>
              <w:rPr>
                <w:rFonts w:ascii="Calibri" w:hAnsi="Calibri" w:cs="Calibri"/>
                <w:b/>
                <w:bCs/>
                <w:color w:val="000000"/>
                <w:sz w:val="22"/>
                <w:szCs w:val="22"/>
              </w:rPr>
              <w:t>9</w:t>
            </w:r>
            <w:r w:rsidR="0083201E" w:rsidRPr="00F84F22">
              <w:rPr>
                <w:rFonts w:ascii="Calibri" w:hAnsi="Calibri" w:cs="Calibri"/>
                <w:b/>
                <w:bCs/>
                <w:color w:val="000000"/>
                <w:sz w:val="22"/>
                <w:szCs w:val="22"/>
              </w:rPr>
              <w:t>%</w:t>
            </w:r>
          </w:p>
        </w:tc>
      </w:tr>
    </w:tbl>
    <w:p w:rsidR="0083201E" w:rsidRDefault="0083201E" w:rsidP="0083201E">
      <w:pPr>
        <w:autoSpaceDE w:val="0"/>
        <w:autoSpaceDN w:val="0"/>
        <w:adjustRightInd w:val="0"/>
        <w:rPr>
          <w:rFonts w:cs="Arial"/>
        </w:rPr>
      </w:pPr>
    </w:p>
    <w:p w:rsidR="00066639" w:rsidRDefault="00066639" w:rsidP="00066639">
      <w:pPr>
        <w:autoSpaceDE w:val="0"/>
        <w:autoSpaceDN w:val="0"/>
        <w:adjustRightInd w:val="0"/>
        <w:ind w:left="720"/>
        <w:rPr>
          <w:rFonts w:cs="Arial"/>
        </w:rPr>
      </w:pPr>
    </w:p>
    <w:p w:rsidR="00B01727" w:rsidRDefault="00F9628F" w:rsidP="000E1510">
      <w:r w:rsidRPr="000E1510">
        <w:t>T</w:t>
      </w:r>
      <w:r w:rsidR="000E1510">
        <w:t>o</w:t>
      </w:r>
      <w:r w:rsidR="00691EA6" w:rsidRPr="000E1510">
        <w:t xml:space="preserve"> improve </w:t>
      </w:r>
      <w:r w:rsidR="0081020D">
        <w:t>student achievement</w:t>
      </w:r>
      <w:r w:rsidR="000E1510" w:rsidRPr="000E1510">
        <w:t>, th</w:t>
      </w:r>
      <w:r w:rsidR="00797345" w:rsidRPr="000E1510">
        <w:t>e after school</w:t>
      </w:r>
      <w:r w:rsidR="00797345" w:rsidRPr="00797345">
        <w:t xml:space="preserve"> program will target English learners</w:t>
      </w:r>
      <w:r w:rsidR="00B25F41">
        <w:t xml:space="preserve"> at CELDT Level 3 and below</w:t>
      </w:r>
      <w:r w:rsidR="00797345" w:rsidRPr="00797345">
        <w:t xml:space="preserve">, and </w:t>
      </w:r>
      <w:r w:rsidR="00B25F41">
        <w:t xml:space="preserve">students </w:t>
      </w:r>
      <w:r w:rsidR="0081020D">
        <w:t>two years below grade level in ELA and math.</w:t>
      </w:r>
      <w:r w:rsidR="00B25F41">
        <w:t xml:space="preserve"> </w:t>
      </w:r>
      <w:r w:rsidR="00B25F41">
        <w:lastRenderedPageBreak/>
        <w:t>A</w:t>
      </w:r>
      <w:r w:rsidR="00797345" w:rsidRPr="00797345">
        <w:t xml:space="preserve">fter school support </w:t>
      </w:r>
      <w:r w:rsidR="00B25F41">
        <w:t xml:space="preserve">will be aligned </w:t>
      </w:r>
      <w:r w:rsidR="00797345" w:rsidRPr="00797345">
        <w:t xml:space="preserve">with the school day’s pacing guide. Core ancillary materials will be used to </w:t>
      </w:r>
      <w:r w:rsidR="00B25F41">
        <w:t>reinforce and re-teach</w:t>
      </w:r>
      <w:r w:rsidR="00797345" w:rsidRPr="00797345">
        <w:t xml:space="preserve"> skills during the academic hour of the program. Students with serious academic deficiencies will receive intensive support through </w:t>
      </w:r>
      <w:r w:rsidR="00742FD9">
        <w:t>teacher-led small group instruction</w:t>
      </w:r>
      <w:r w:rsidR="000B44D6">
        <w:t>.</w:t>
      </w:r>
      <w:r w:rsidR="00B25F41">
        <w:t xml:space="preserve"> Staff will be provided with materials and guides to further support daily grade level work during </w:t>
      </w:r>
      <w:r w:rsidR="000B44D6">
        <w:t xml:space="preserve">academic and </w:t>
      </w:r>
      <w:r w:rsidR="00B25F41">
        <w:t>enrichment hours.</w:t>
      </w:r>
      <w:r w:rsidR="00B01727">
        <w:t xml:space="preserve"> </w:t>
      </w:r>
    </w:p>
    <w:p w:rsidR="00D82E36" w:rsidRDefault="003E3C6B" w:rsidP="000E1510">
      <w:r>
        <w:t xml:space="preserve">Students deficient in ELA will be given at least 3 hours of Imagine Learning a </w:t>
      </w:r>
      <w:r w:rsidR="00C83C20">
        <w:t xml:space="preserve">week. </w:t>
      </w:r>
      <w:r>
        <w:t>Students will rotate in small groups from computerized instruction to teacher-led instruction working on specific areas with teaching resources that work hand-in-hand with Imagine Learning</w:t>
      </w:r>
      <w:r w:rsidR="00C83C20">
        <w:t xml:space="preserve"> digital curriculum</w:t>
      </w:r>
      <w:r>
        <w:t>.</w:t>
      </w:r>
    </w:p>
    <w:p w:rsidR="003E3C6B" w:rsidRDefault="003E3C6B" w:rsidP="000E1510"/>
    <w:p w:rsidR="00D82E36" w:rsidRDefault="00D82E36" w:rsidP="000E1510">
      <w:r w:rsidRPr="00FB740A">
        <w:t>Students K-5 will be given at least 30</w:t>
      </w:r>
      <w:r w:rsidR="00FE3753" w:rsidRPr="00FB740A">
        <w:t xml:space="preserve"> minutes a week on ST Math. In addition</w:t>
      </w:r>
      <w:r w:rsidR="00C54388" w:rsidRPr="00FB740A">
        <w:t>,</w:t>
      </w:r>
      <w:r w:rsidR="00FE3753" w:rsidRPr="00FB740A">
        <w:t xml:space="preserve"> </w:t>
      </w:r>
      <w:r w:rsidR="00C54388" w:rsidRPr="00FB740A">
        <w:t xml:space="preserve">students in </w:t>
      </w:r>
      <w:r w:rsidR="00FE3753" w:rsidRPr="00FB740A">
        <w:t xml:space="preserve">all </w:t>
      </w:r>
      <w:r w:rsidR="00C54388" w:rsidRPr="00FB740A">
        <w:t>grade levels</w:t>
      </w:r>
      <w:r w:rsidR="00FE3753" w:rsidRPr="00FB740A">
        <w:t xml:space="preserve"> </w:t>
      </w:r>
      <w:r w:rsidR="00C54388" w:rsidRPr="00FB740A">
        <w:t xml:space="preserve">will continue to </w:t>
      </w:r>
      <w:r w:rsidR="00FE3753" w:rsidRPr="00FB740A">
        <w:t>practice</w:t>
      </w:r>
      <w:r w:rsidRPr="00FB740A">
        <w:t xml:space="preserve"> basic math skill</w:t>
      </w:r>
      <w:r w:rsidR="00FE3753" w:rsidRPr="00FB740A">
        <w:t xml:space="preserve">s </w:t>
      </w:r>
      <w:r w:rsidR="00FB740A" w:rsidRPr="00FB740A">
        <w:t>weekly.</w:t>
      </w:r>
      <w:r>
        <w:t xml:space="preserve"> </w:t>
      </w:r>
    </w:p>
    <w:p w:rsidR="006C0105" w:rsidRDefault="006C0105" w:rsidP="000E1510"/>
    <w:p w:rsidR="006C0105" w:rsidRDefault="006C0105" w:rsidP="006C0105">
      <w:pPr>
        <w:autoSpaceDE w:val="0"/>
        <w:autoSpaceDN w:val="0"/>
        <w:adjustRightInd w:val="0"/>
        <w:rPr>
          <w:rFonts w:cs="Arial"/>
        </w:rPr>
      </w:pPr>
      <w:r>
        <w:t>In addition,</w:t>
      </w:r>
      <w:r w:rsidRPr="006C0105">
        <w:rPr>
          <w:rFonts w:cs="Arial"/>
        </w:rPr>
        <w:t xml:space="preserve"> </w:t>
      </w:r>
      <w:r>
        <w:rPr>
          <w:rFonts w:cs="Arial"/>
        </w:rPr>
        <w:t>we will utilize MAP testing to measure academic progress throughout the year and especially for grades K-2 students where growth measures over the course of the program are limited.</w:t>
      </w:r>
    </w:p>
    <w:p w:rsidR="00506417" w:rsidRDefault="00506417" w:rsidP="006C0105">
      <w:pPr>
        <w:autoSpaceDE w:val="0"/>
        <w:autoSpaceDN w:val="0"/>
        <w:adjustRightInd w:val="0"/>
        <w:rPr>
          <w:rFonts w:cs="Arial"/>
        </w:rPr>
      </w:pPr>
    </w:p>
    <w:p w:rsidR="00506417" w:rsidRPr="006C0105" w:rsidRDefault="00506417" w:rsidP="006C0105">
      <w:pPr>
        <w:autoSpaceDE w:val="0"/>
        <w:autoSpaceDN w:val="0"/>
        <w:adjustRightInd w:val="0"/>
        <w:rPr>
          <w:rFonts w:cs="Arial"/>
        </w:rPr>
      </w:pPr>
      <w:r>
        <w:rPr>
          <w:rFonts w:cs="Arial"/>
        </w:rPr>
        <w:t xml:space="preserve">During the 2015-16 school year, the STEP Up Advisory </w:t>
      </w:r>
      <w:r w:rsidR="00CC751F">
        <w:rPr>
          <w:rFonts w:cs="Arial"/>
        </w:rPr>
        <w:t xml:space="preserve">and school sites </w:t>
      </w:r>
      <w:r>
        <w:rPr>
          <w:rFonts w:cs="Arial"/>
        </w:rPr>
        <w:t>began the proc</w:t>
      </w:r>
      <w:r w:rsidR="00CC751F">
        <w:rPr>
          <w:rFonts w:cs="Arial"/>
        </w:rPr>
        <w:t>ess of</w:t>
      </w:r>
      <w:r>
        <w:rPr>
          <w:rFonts w:cs="Arial"/>
        </w:rPr>
        <w:t xml:space="preserve"> developing</w:t>
      </w:r>
      <w:r w:rsidR="00CC751F">
        <w:rPr>
          <w:rFonts w:cs="Arial"/>
        </w:rPr>
        <w:t xml:space="preserve"> an evaluation tool to align with the Quality Standards for Expanded Learning in California. Stakeholders decided to examine two areas: Quality Staff and Safe and Supportive Environments </w:t>
      </w:r>
      <w:r w:rsidR="00352486">
        <w:rPr>
          <w:rFonts w:cs="Arial"/>
        </w:rPr>
        <w:t xml:space="preserve">using the continuous quality improvement cycle. After creating the rubrics, advisory members began testing the process at sites with staff. Stakeholders are in the process of refining the tools to make them less cumbersome and user friendly. </w:t>
      </w:r>
    </w:p>
    <w:p w:rsidR="00990078" w:rsidRDefault="00990078" w:rsidP="000E1510"/>
    <w:p w:rsidR="00C77844" w:rsidRDefault="00D0766E" w:rsidP="00F65743">
      <w:r>
        <w:t xml:space="preserve">The results of evaluations </w:t>
      </w:r>
      <w:r w:rsidR="006C0105">
        <w:t>are</w:t>
      </w:r>
      <w:r>
        <w:t xml:space="preserve"> made available to the public upon request. </w:t>
      </w:r>
      <w:r w:rsidR="006C0105">
        <w:t xml:space="preserve">Our yearly data analysis is posted on the SUSD webpage. </w:t>
      </w:r>
      <w:r>
        <w:t>In addition, the data will be presented to the STEP Up Advisory Committee, school sites, and District administration.</w:t>
      </w:r>
    </w:p>
    <w:p w:rsidR="00C83C20" w:rsidRPr="00EB3645" w:rsidRDefault="00C83C20" w:rsidP="00C83C20">
      <w:pPr>
        <w:spacing w:after="200" w:line="276" w:lineRule="auto"/>
        <w:rPr>
          <w:rFonts w:ascii="Calibri" w:eastAsia="Calibri" w:hAnsi="Calibri"/>
          <w:sz w:val="22"/>
          <w:szCs w:val="22"/>
        </w:rPr>
      </w:pPr>
    </w:p>
    <w:p w:rsidR="00C83C20" w:rsidRPr="00EB3645" w:rsidRDefault="00C83C20" w:rsidP="00C83C20">
      <w:pPr>
        <w:spacing w:after="200" w:line="276" w:lineRule="auto"/>
        <w:rPr>
          <w:rFonts w:ascii="Calibri" w:eastAsia="Calibri" w:hAnsi="Calibri"/>
          <w:sz w:val="22"/>
          <w:szCs w:val="22"/>
        </w:rPr>
      </w:pPr>
    </w:p>
    <w:p w:rsidR="00C83C20" w:rsidRDefault="00C83C20" w:rsidP="00C83C20">
      <w:pPr>
        <w:rPr>
          <w:b/>
        </w:rPr>
      </w:pPr>
    </w:p>
    <w:p w:rsidR="00C83C20" w:rsidRDefault="00C83C20" w:rsidP="00C83C20">
      <w:pPr>
        <w:rPr>
          <w:b/>
        </w:rPr>
      </w:pPr>
    </w:p>
    <w:p w:rsidR="00C83C20" w:rsidRDefault="00C83C20" w:rsidP="00C83C20">
      <w:pPr>
        <w:rPr>
          <w:b/>
        </w:rPr>
      </w:pPr>
    </w:p>
    <w:p w:rsidR="00C83C20" w:rsidRDefault="00C83C20" w:rsidP="00C83C20">
      <w:pPr>
        <w:rPr>
          <w:b/>
        </w:rPr>
      </w:pPr>
    </w:p>
    <w:p w:rsidR="00C83C20" w:rsidRDefault="00C83C20" w:rsidP="00C83C20">
      <w:pPr>
        <w:rPr>
          <w:b/>
        </w:rPr>
      </w:pPr>
    </w:p>
    <w:p w:rsidR="00C83C20" w:rsidRDefault="00C83C20" w:rsidP="00C83C20">
      <w:pPr>
        <w:rPr>
          <w:b/>
        </w:rPr>
      </w:pPr>
    </w:p>
    <w:p w:rsidR="00C83C20" w:rsidRDefault="00C83C20" w:rsidP="00C83C20">
      <w:pPr>
        <w:rPr>
          <w:b/>
        </w:rPr>
      </w:pPr>
    </w:p>
    <w:p w:rsidR="00C83C20" w:rsidRDefault="00C83C20" w:rsidP="00C83C20">
      <w:pPr>
        <w:rPr>
          <w:b/>
        </w:rPr>
      </w:pPr>
    </w:p>
    <w:p w:rsidR="00C83C20" w:rsidRDefault="00C83C20" w:rsidP="00C83C20">
      <w:pPr>
        <w:rPr>
          <w:b/>
        </w:rPr>
      </w:pPr>
    </w:p>
    <w:p w:rsidR="00C83C20" w:rsidRDefault="00C83C20" w:rsidP="00C83C20">
      <w:pPr>
        <w:rPr>
          <w:b/>
        </w:rPr>
      </w:pPr>
    </w:p>
    <w:p w:rsidR="00C83C20" w:rsidRDefault="00C83C20" w:rsidP="00C83C20">
      <w:pPr>
        <w:rPr>
          <w:b/>
        </w:rPr>
      </w:pPr>
    </w:p>
    <w:p w:rsidR="00C83C20" w:rsidRDefault="00C83C20" w:rsidP="00C83C20">
      <w:pPr>
        <w:rPr>
          <w:b/>
        </w:rPr>
      </w:pPr>
    </w:p>
    <w:p w:rsidR="007A1318" w:rsidRDefault="007A1318" w:rsidP="00C83C20">
      <w:pPr>
        <w:rPr>
          <w:b/>
        </w:rPr>
      </w:pPr>
    </w:p>
    <w:p w:rsidR="00C83C20" w:rsidRDefault="00C83C20" w:rsidP="00C83C20">
      <w:pPr>
        <w:rPr>
          <w:b/>
        </w:rPr>
      </w:pPr>
    </w:p>
    <w:p w:rsidR="00BE6552" w:rsidRDefault="00BE6552" w:rsidP="00C83C20">
      <w:pPr>
        <w:rPr>
          <w:b/>
        </w:rPr>
      </w:pPr>
    </w:p>
    <w:p w:rsidR="00C83C20" w:rsidRDefault="00C83C20" w:rsidP="00C83C20">
      <w:pPr>
        <w:rPr>
          <w:b/>
        </w:rPr>
      </w:pPr>
    </w:p>
    <w:p w:rsidR="00C83C20" w:rsidRDefault="00C83C20" w:rsidP="00C83C20">
      <w:pPr>
        <w:rPr>
          <w:b/>
        </w:rPr>
      </w:pPr>
    </w:p>
    <w:p w:rsidR="00C83C20" w:rsidRDefault="003B39CD" w:rsidP="00C83C20">
      <w:pPr>
        <w:rPr>
          <w:b/>
        </w:rPr>
      </w:pPr>
      <w:r>
        <w:rPr>
          <w:rFonts w:ascii="Cambria" w:hAnsi="Cambria"/>
          <w:b/>
          <w:noProof/>
          <w:sz w:val="32"/>
          <w:szCs w:val="32"/>
        </w:rPr>
        <w:lastRenderedPageBreak/>
        <mc:AlternateContent>
          <mc:Choice Requires="wps">
            <w:drawing>
              <wp:anchor distT="0" distB="0" distL="114300" distR="114300" simplePos="0" relativeHeight="251653632" behindDoc="0" locked="0" layoutInCell="1" allowOverlap="1">
                <wp:simplePos x="0" y="0"/>
                <wp:positionH relativeFrom="column">
                  <wp:posOffset>-7620</wp:posOffset>
                </wp:positionH>
                <wp:positionV relativeFrom="paragraph">
                  <wp:posOffset>-325755</wp:posOffset>
                </wp:positionV>
                <wp:extent cx="4197985" cy="324485"/>
                <wp:effectExtent l="1905" t="0" r="635" b="127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7985" cy="3244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E6552" w:rsidRPr="00FB740A" w:rsidRDefault="00BE6552" w:rsidP="00DB3F36">
                            <w:pPr>
                              <w:rPr>
                                <w:b/>
                              </w:rPr>
                            </w:pPr>
                            <w:r w:rsidRPr="00FB740A">
                              <w:rPr>
                                <w:b/>
                              </w:rPr>
                              <w:t xml:space="preserve">APPENDIX </w:t>
                            </w:r>
                            <w:r>
                              <w:rPr>
                                <w:b/>
                              </w:rPr>
                              <w:t>A - MAP Assessment and ASP Evaluation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pt;margin-top:-25.65pt;width:330.55pt;height:25.5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" stroked="f">
                <v:textbox>
                  <w:txbxContent>
                    <w:p w:rsidR="00BE6552" w:rsidRPr="00FB740A" w:rsidRDefault="00BE6552" w:rsidP="00DB3F36">
                      <w:pPr>
                        <w:rPr>
                          <w:b/>
                        </w:rPr>
                      </w:pPr>
                      <w:r w:rsidRPr="00FB740A">
                        <w:rPr>
                          <w:b/>
                        </w:rPr>
                        <w:t xml:space="preserve">APPENDIX </w:t>
                      </w:r>
                      <w:r>
                        <w:rPr>
                          <w:b/>
                        </w:rPr>
                        <w:t>A - MAP Assessment and ASP Evaluation</w:t>
                      </w:r>
                    </w:p>
                  </w:txbxContent>
                </v:textbox>
              </v:shape>
            </w:pict>
          </mc:Fallback>
        </mc:AlternateContent>
      </w:r>
    </w:p>
    <w:p w:rsidR="00DB3F36" w:rsidRPr="00085335" w:rsidRDefault="00DB3F36" w:rsidP="00BB528C">
      <w:pPr>
        <w:pStyle w:val="BodyTextFlush"/>
        <w:spacing w:after="0"/>
        <w:jc w:val="center"/>
        <w:rPr>
          <w:rFonts w:ascii="Cambria" w:hAnsi="Cambria"/>
          <w:b/>
          <w:sz w:val="32"/>
          <w:szCs w:val="32"/>
        </w:rPr>
      </w:pPr>
      <w:r w:rsidRPr="00085335">
        <w:rPr>
          <w:rFonts w:ascii="Cambria" w:hAnsi="Cambria"/>
          <w:b/>
          <w:sz w:val="32"/>
          <w:szCs w:val="32"/>
        </w:rPr>
        <w:t xml:space="preserve">Evaluation of STEP </w:t>
      </w:r>
      <w:proofErr w:type="gramStart"/>
      <w:r w:rsidRPr="00085335">
        <w:rPr>
          <w:rFonts w:ascii="Cambria" w:hAnsi="Cambria"/>
          <w:b/>
          <w:sz w:val="32"/>
          <w:szCs w:val="32"/>
        </w:rPr>
        <w:t>Up</w:t>
      </w:r>
      <w:proofErr w:type="gramEnd"/>
      <w:r w:rsidRPr="00085335">
        <w:rPr>
          <w:rFonts w:ascii="Cambria" w:hAnsi="Cambria"/>
          <w:b/>
          <w:sz w:val="32"/>
          <w:szCs w:val="32"/>
        </w:rPr>
        <w:t xml:space="preserve"> Program Goals</w:t>
      </w:r>
    </w:p>
    <w:p w:rsidR="00DB3F36" w:rsidRPr="0023061D" w:rsidRDefault="00DB3F36" w:rsidP="00DB3F36">
      <w:pPr>
        <w:pStyle w:val="Heading1"/>
        <w:keepNext w:val="0"/>
        <w:widowControl w:val="0"/>
        <w:tabs>
          <w:tab w:val="left" w:pos="940"/>
        </w:tabs>
        <w:spacing w:before="69" w:after="0"/>
        <w:rPr>
          <w:sz w:val="16"/>
          <w:szCs w:val="16"/>
        </w:rPr>
      </w:pPr>
    </w:p>
    <w:p w:rsidR="00DB3F36" w:rsidRPr="00194642" w:rsidRDefault="00DB3F36" w:rsidP="00DB3F36">
      <w:pPr>
        <w:pStyle w:val="Heading1"/>
        <w:keepNext w:val="0"/>
        <w:widowControl w:val="0"/>
        <w:tabs>
          <w:tab w:val="left" w:pos="940"/>
        </w:tabs>
        <w:spacing w:before="69" w:after="0"/>
        <w:rPr>
          <w:b w:val="0"/>
          <w:bCs w:val="0"/>
          <w:sz w:val="28"/>
          <w:szCs w:val="28"/>
        </w:rPr>
      </w:pPr>
      <w:r>
        <w:rPr>
          <w:sz w:val="28"/>
          <w:szCs w:val="28"/>
        </w:rPr>
        <w:t xml:space="preserve">1. </w:t>
      </w:r>
      <w:r w:rsidRPr="00194642">
        <w:rPr>
          <w:sz w:val="28"/>
          <w:szCs w:val="28"/>
        </w:rPr>
        <w:t>Goal -</w:t>
      </w:r>
      <w:r w:rsidRPr="00194642">
        <w:rPr>
          <w:spacing w:val="-1"/>
          <w:sz w:val="28"/>
          <w:szCs w:val="28"/>
        </w:rPr>
        <w:t xml:space="preserve"> </w:t>
      </w:r>
      <w:r w:rsidRPr="00194642">
        <w:rPr>
          <w:sz w:val="28"/>
          <w:szCs w:val="28"/>
        </w:rPr>
        <w:t>Inc</w:t>
      </w:r>
      <w:r w:rsidRPr="00194642">
        <w:rPr>
          <w:spacing w:val="-1"/>
          <w:sz w:val="28"/>
          <w:szCs w:val="28"/>
        </w:rPr>
        <w:t>r</w:t>
      </w:r>
      <w:r w:rsidRPr="00194642">
        <w:rPr>
          <w:sz w:val="28"/>
          <w:szCs w:val="28"/>
        </w:rPr>
        <w:t>ea</w:t>
      </w:r>
      <w:r w:rsidRPr="00194642">
        <w:rPr>
          <w:spacing w:val="-1"/>
          <w:sz w:val="28"/>
          <w:szCs w:val="28"/>
        </w:rPr>
        <w:t>s</w:t>
      </w:r>
      <w:r w:rsidRPr="00194642">
        <w:rPr>
          <w:sz w:val="28"/>
          <w:szCs w:val="28"/>
        </w:rPr>
        <w:t>e academic achieveme</w:t>
      </w:r>
      <w:r w:rsidRPr="00194642">
        <w:rPr>
          <w:spacing w:val="-1"/>
          <w:sz w:val="28"/>
          <w:szCs w:val="28"/>
        </w:rPr>
        <w:t>n</w:t>
      </w:r>
      <w:r w:rsidRPr="00194642">
        <w:rPr>
          <w:sz w:val="28"/>
          <w:szCs w:val="28"/>
        </w:rPr>
        <w:t>t math skills</w:t>
      </w:r>
    </w:p>
    <w:p w:rsidR="00DB3F36" w:rsidRPr="00997825" w:rsidRDefault="00DB3F36" w:rsidP="00DB3F36">
      <w:pPr>
        <w:pStyle w:val="Heading2"/>
        <w:keepNext w:val="0"/>
        <w:widowControl w:val="0"/>
        <w:tabs>
          <w:tab w:val="left" w:pos="1660"/>
        </w:tabs>
        <w:spacing w:before="3" w:after="0" w:line="276" w:lineRule="exact"/>
        <w:ind w:right="601"/>
        <w:rPr>
          <w:b w:val="0"/>
          <w:bCs w:val="0"/>
          <w:sz w:val="24"/>
          <w:szCs w:val="24"/>
        </w:rPr>
      </w:pPr>
      <w:r w:rsidRPr="00194642">
        <w:rPr>
          <w:b w:val="0"/>
          <w:bCs w:val="0"/>
          <w:sz w:val="24"/>
          <w:szCs w:val="24"/>
        </w:rPr>
        <w:t>Measure t</w:t>
      </w:r>
      <w:r w:rsidRPr="00194642">
        <w:rPr>
          <w:b w:val="0"/>
          <w:bCs w:val="0"/>
          <w:spacing w:val="-2"/>
          <w:sz w:val="24"/>
          <w:szCs w:val="24"/>
        </w:rPr>
        <w:t>h</w:t>
      </w:r>
      <w:r w:rsidRPr="00194642">
        <w:rPr>
          <w:b w:val="0"/>
          <w:bCs w:val="0"/>
          <w:sz w:val="24"/>
          <w:szCs w:val="24"/>
        </w:rPr>
        <w:t xml:space="preserve">e number of students </w:t>
      </w:r>
      <w:r w:rsidRPr="00194642">
        <w:rPr>
          <w:b w:val="0"/>
          <w:bCs w:val="0"/>
          <w:spacing w:val="-2"/>
          <w:sz w:val="24"/>
          <w:szCs w:val="24"/>
        </w:rPr>
        <w:t>w</w:t>
      </w:r>
      <w:r w:rsidRPr="00194642">
        <w:rPr>
          <w:b w:val="0"/>
          <w:bCs w:val="0"/>
          <w:sz w:val="24"/>
          <w:szCs w:val="24"/>
        </w:rPr>
        <w:t xml:space="preserve">ho achieved their 2015 </w:t>
      </w:r>
      <w:r w:rsidR="00A90973">
        <w:rPr>
          <w:b w:val="0"/>
          <w:bCs w:val="0"/>
          <w:sz w:val="24"/>
          <w:szCs w:val="24"/>
        </w:rPr>
        <w:t>f</w:t>
      </w:r>
      <w:r w:rsidRPr="00194642">
        <w:rPr>
          <w:b w:val="0"/>
          <w:bCs w:val="0"/>
          <w:sz w:val="24"/>
          <w:szCs w:val="24"/>
        </w:rPr>
        <w:t>a</w:t>
      </w:r>
      <w:r w:rsidRPr="00194642">
        <w:rPr>
          <w:b w:val="0"/>
          <w:bCs w:val="0"/>
          <w:spacing w:val="-1"/>
          <w:sz w:val="24"/>
          <w:szCs w:val="24"/>
        </w:rPr>
        <w:t>l</w:t>
      </w:r>
      <w:r w:rsidRPr="00194642">
        <w:rPr>
          <w:b w:val="0"/>
          <w:bCs w:val="0"/>
          <w:sz w:val="24"/>
          <w:szCs w:val="24"/>
        </w:rPr>
        <w:t>l</w:t>
      </w:r>
      <w:r w:rsidRPr="00194642">
        <w:rPr>
          <w:b w:val="0"/>
          <w:bCs w:val="0"/>
          <w:spacing w:val="1"/>
          <w:sz w:val="24"/>
          <w:szCs w:val="24"/>
        </w:rPr>
        <w:t xml:space="preserve"> </w:t>
      </w:r>
      <w:r w:rsidRPr="00194642">
        <w:rPr>
          <w:rFonts w:ascii="Arial" w:eastAsia="Arial" w:hAnsi="Arial" w:cs="Arial"/>
          <w:b w:val="0"/>
          <w:bCs w:val="0"/>
          <w:sz w:val="24"/>
          <w:szCs w:val="24"/>
        </w:rPr>
        <w:t xml:space="preserve">– </w:t>
      </w:r>
      <w:r w:rsidR="00A90973">
        <w:rPr>
          <w:rFonts w:ascii="Arial" w:eastAsia="Arial" w:hAnsi="Arial" w:cs="Arial"/>
          <w:b w:val="0"/>
          <w:bCs w:val="0"/>
          <w:sz w:val="24"/>
          <w:szCs w:val="24"/>
        </w:rPr>
        <w:t>s</w:t>
      </w:r>
      <w:r w:rsidRPr="00194642">
        <w:rPr>
          <w:b w:val="0"/>
          <w:bCs w:val="0"/>
          <w:sz w:val="24"/>
          <w:szCs w:val="24"/>
        </w:rPr>
        <w:t>pring MAP growth targets</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3258"/>
        <w:gridCol w:w="1080"/>
        <w:gridCol w:w="1164"/>
        <w:gridCol w:w="1060"/>
        <w:gridCol w:w="1170"/>
        <w:gridCol w:w="1170"/>
      </w:tblGrid>
      <w:tr w:rsidR="00DB3F36" w:rsidTr="00EE3099">
        <w:tc>
          <w:tcPr>
            <w:tcW w:w="3258"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165C5" w:rsidRDefault="00DB3F36" w:rsidP="00EE3099">
            <w:pPr>
              <w:jc w:val="center"/>
              <w:rPr>
                <w:rFonts w:ascii="Calibri" w:hAnsi="Calibri"/>
                <w:b/>
                <w:bCs/>
                <w:color w:val="FFFFFF"/>
              </w:rPr>
            </w:pPr>
            <w:r w:rsidRPr="007165C5">
              <w:rPr>
                <w:rFonts w:ascii="Calibri" w:hAnsi="Calibri"/>
                <w:b/>
                <w:bCs/>
                <w:color w:val="FFFFFF"/>
              </w:rPr>
              <w:t>After School Attendance Level</w:t>
            </w:r>
          </w:p>
        </w:tc>
        <w:tc>
          <w:tcPr>
            <w:tcW w:w="1080"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165C5" w:rsidRDefault="00DB3F36" w:rsidP="00EE3099">
            <w:pPr>
              <w:jc w:val="center"/>
              <w:rPr>
                <w:rFonts w:ascii="Calibri" w:hAnsi="Calibri"/>
                <w:b/>
                <w:bCs/>
                <w:color w:val="FFFFFF"/>
              </w:rPr>
            </w:pPr>
            <w:r w:rsidRPr="007165C5">
              <w:rPr>
                <w:rFonts w:ascii="Calibri" w:hAnsi="Calibri"/>
                <w:b/>
                <w:bCs/>
                <w:color w:val="FFFFFF"/>
              </w:rPr>
              <w:t xml:space="preserve">Target </w:t>
            </w:r>
          </w:p>
          <w:p w:rsidR="00DB3F36" w:rsidRPr="007165C5" w:rsidRDefault="00DB3F36" w:rsidP="00EE3099">
            <w:pPr>
              <w:jc w:val="center"/>
              <w:rPr>
                <w:b/>
                <w:bCs/>
                <w:color w:val="FFFFFF"/>
              </w:rPr>
            </w:pPr>
            <w:r w:rsidRPr="007165C5">
              <w:rPr>
                <w:rFonts w:ascii="Calibri" w:hAnsi="Calibri"/>
                <w:b/>
                <w:bCs/>
                <w:color w:val="FFFFFF"/>
              </w:rPr>
              <w:t>Met Count</w:t>
            </w:r>
          </w:p>
        </w:tc>
        <w:tc>
          <w:tcPr>
            <w:tcW w:w="1164"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165C5" w:rsidRDefault="00DB3F36" w:rsidP="00EE3099">
            <w:pPr>
              <w:jc w:val="center"/>
              <w:rPr>
                <w:rFonts w:ascii="Calibri" w:hAnsi="Calibri"/>
                <w:b/>
                <w:bCs/>
                <w:color w:val="FFFFFF"/>
              </w:rPr>
            </w:pPr>
            <w:r w:rsidRPr="007165C5">
              <w:rPr>
                <w:rFonts w:ascii="Calibri" w:hAnsi="Calibri"/>
                <w:b/>
                <w:bCs/>
                <w:color w:val="FFFFFF"/>
              </w:rPr>
              <w:t>Percent</w:t>
            </w:r>
          </w:p>
        </w:tc>
        <w:tc>
          <w:tcPr>
            <w:tcW w:w="1060"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165C5" w:rsidRDefault="00DB3F36" w:rsidP="00EE3099">
            <w:pPr>
              <w:jc w:val="center"/>
              <w:rPr>
                <w:rFonts w:ascii="Calibri" w:hAnsi="Calibri"/>
                <w:b/>
                <w:bCs/>
                <w:color w:val="FFFFFF"/>
              </w:rPr>
            </w:pPr>
          </w:p>
          <w:p w:rsidR="00DB3F36" w:rsidRPr="007165C5" w:rsidRDefault="00DB3F36" w:rsidP="00EE3099">
            <w:pPr>
              <w:jc w:val="center"/>
              <w:rPr>
                <w:rFonts w:ascii="Calibri" w:hAnsi="Calibri"/>
                <w:b/>
                <w:bCs/>
                <w:color w:val="FFFFFF"/>
              </w:rPr>
            </w:pPr>
            <w:r w:rsidRPr="007165C5">
              <w:rPr>
                <w:rFonts w:ascii="Calibri" w:hAnsi="Calibri"/>
                <w:b/>
                <w:bCs/>
                <w:color w:val="FFFFFF"/>
              </w:rPr>
              <w:t>Target Not Met</w:t>
            </w:r>
          </w:p>
          <w:p w:rsidR="00DB3F36" w:rsidRPr="007165C5" w:rsidRDefault="00DB3F36" w:rsidP="00EE3099">
            <w:pPr>
              <w:jc w:val="center"/>
              <w:rPr>
                <w:rFonts w:ascii="Calibri" w:hAnsi="Calibri"/>
                <w:b/>
                <w:bCs/>
                <w:color w:val="FFFFFF"/>
              </w:rPr>
            </w:pPr>
            <w:r w:rsidRPr="007165C5">
              <w:rPr>
                <w:rFonts w:ascii="Calibri" w:hAnsi="Calibri"/>
                <w:b/>
                <w:bCs/>
                <w:color w:val="FFFFFF"/>
              </w:rPr>
              <w:t>Count</w:t>
            </w:r>
          </w:p>
        </w:tc>
        <w:tc>
          <w:tcPr>
            <w:tcW w:w="1170"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165C5" w:rsidRDefault="00DB3F36" w:rsidP="00EE3099">
            <w:pPr>
              <w:jc w:val="center"/>
              <w:rPr>
                <w:rFonts w:ascii="Calibri" w:hAnsi="Calibri"/>
                <w:b/>
                <w:bCs/>
                <w:color w:val="FFFFFF"/>
              </w:rPr>
            </w:pPr>
            <w:r w:rsidRPr="007165C5">
              <w:rPr>
                <w:rFonts w:ascii="Calibri" w:hAnsi="Calibri"/>
                <w:b/>
                <w:bCs/>
                <w:color w:val="FFFFFF"/>
              </w:rPr>
              <w:t>Percent</w:t>
            </w:r>
          </w:p>
        </w:tc>
        <w:tc>
          <w:tcPr>
            <w:tcW w:w="1170"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165C5" w:rsidRDefault="00DB3F36" w:rsidP="00EE3099">
            <w:pPr>
              <w:jc w:val="center"/>
              <w:rPr>
                <w:rFonts w:ascii="Calibri" w:hAnsi="Calibri"/>
                <w:b/>
                <w:bCs/>
                <w:color w:val="FFFFFF"/>
              </w:rPr>
            </w:pPr>
            <w:r w:rsidRPr="007165C5">
              <w:rPr>
                <w:rFonts w:ascii="Calibri" w:hAnsi="Calibri"/>
                <w:b/>
                <w:bCs/>
                <w:color w:val="FFFFFF"/>
              </w:rPr>
              <w:t>Total Count</w:t>
            </w:r>
          </w:p>
        </w:tc>
      </w:tr>
      <w:tr w:rsidR="00DB3F36" w:rsidRPr="007165C5" w:rsidTr="00EE3099">
        <w:tc>
          <w:tcPr>
            <w:tcW w:w="3258" w:type="dxa"/>
            <w:tcBorders>
              <w:top w:val="single" w:sz="8" w:space="0" w:color="FFFFFF"/>
              <w:left w:val="single" w:sz="8" w:space="0" w:color="FFFFFF"/>
              <w:right w:val="single" w:sz="24" w:space="0" w:color="FFFFFF"/>
            </w:tcBorders>
            <w:shd w:val="clear" w:color="auto" w:fill="5B9BD5"/>
          </w:tcPr>
          <w:p w:rsidR="00DB3F36" w:rsidRPr="007165C5" w:rsidRDefault="00DB3F36" w:rsidP="00EE3099">
            <w:pPr>
              <w:rPr>
                <w:rFonts w:ascii="Calibri" w:hAnsi="Calibri"/>
                <w:bCs/>
                <w:color w:val="FFFFFF"/>
                <w:sz w:val="22"/>
                <w:szCs w:val="22"/>
              </w:rPr>
            </w:pPr>
            <w:r w:rsidRPr="007165C5">
              <w:rPr>
                <w:rFonts w:ascii="Calibri" w:hAnsi="Calibri"/>
                <w:bCs/>
                <w:color w:val="FFFFFF"/>
                <w:sz w:val="22"/>
                <w:szCs w:val="22"/>
              </w:rPr>
              <w:t>Less than 30 days</w:t>
            </w:r>
          </w:p>
        </w:tc>
        <w:tc>
          <w:tcPr>
            <w:tcW w:w="108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387</w:t>
            </w:r>
          </w:p>
        </w:tc>
        <w:tc>
          <w:tcPr>
            <w:tcW w:w="1164"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58%</w:t>
            </w:r>
          </w:p>
        </w:tc>
        <w:tc>
          <w:tcPr>
            <w:tcW w:w="106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278</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42%</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665</w:t>
            </w:r>
          </w:p>
        </w:tc>
      </w:tr>
      <w:tr w:rsidR="00DB3F36" w:rsidRPr="007165C5" w:rsidTr="00EE3099">
        <w:tc>
          <w:tcPr>
            <w:tcW w:w="3258" w:type="dxa"/>
            <w:tcBorders>
              <w:left w:val="single" w:sz="8" w:space="0" w:color="FFFFFF"/>
              <w:right w:val="single" w:sz="24" w:space="0" w:color="FFFFFF"/>
            </w:tcBorders>
            <w:shd w:val="clear" w:color="auto" w:fill="5B9BD5"/>
          </w:tcPr>
          <w:p w:rsidR="00DB3F36" w:rsidRPr="007165C5" w:rsidRDefault="00DB3F36" w:rsidP="00EE3099">
            <w:pPr>
              <w:rPr>
                <w:rFonts w:ascii="Calibri" w:hAnsi="Calibri"/>
                <w:bCs/>
                <w:color w:val="FFFFFF"/>
                <w:sz w:val="22"/>
                <w:szCs w:val="22"/>
              </w:rPr>
            </w:pPr>
            <w:r w:rsidRPr="007165C5">
              <w:rPr>
                <w:rFonts w:ascii="Calibri" w:hAnsi="Calibri"/>
                <w:bCs/>
                <w:color w:val="FFFFFF"/>
                <w:sz w:val="22"/>
                <w:szCs w:val="22"/>
              </w:rPr>
              <w:t>30-59 days</w:t>
            </w:r>
          </w:p>
        </w:tc>
        <w:tc>
          <w:tcPr>
            <w:tcW w:w="108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347</w:t>
            </w:r>
          </w:p>
        </w:tc>
        <w:tc>
          <w:tcPr>
            <w:tcW w:w="1164"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64%</w:t>
            </w:r>
          </w:p>
        </w:tc>
        <w:tc>
          <w:tcPr>
            <w:tcW w:w="106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194</w:t>
            </w:r>
          </w:p>
        </w:tc>
        <w:tc>
          <w:tcPr>
            <w:tcW w:w="117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36%</w:t>
            </w:r>
          </w:p>
        </w:tc>
        <w:tc>
          <w:tcPr>
            <w:tcW w:w="117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541</w:t>
            </w:r>
          </w:p>
        </w:tc>
      </w:tr>
      <w:tr w:rsidR="00DB3F36" w:rsidRPr="007165C5" w:rsidTr="00EE3099">
        <w:tc>
          <w:tcPr>
            <w:tcW w:w="3258" w:type="dxa"/>
            <w:tcBorders>
              <w:top w:val="single" w:sz="8" w:space="0" w:color="FFFFFF"/>
              <w:left w:val="single" w:sz="8" w:space="0" w:color="FFFFFF"/>
              <w:right w:val="single" w:sz="24" w:space="0" w:color="FFFFFF"/>
            </w:tcBorders>
            <w:shd w:val="clear" w:color="auto" w:fill="5B9BD5"/>
          </w:tcPr>
          <w:p w:rsidR="00DB3F36" w:rsidRPr="007165C5" w:rsidRDefault="00DB3F36" w:rsidP="00EE3099">
            <w:pPr>
              <w:rPr>
                <w:rFonts w:ascii="Calibri" w:hAnsi="Calibri"/>
                <w:bCs/>
                <w:color w:val="FFFFFF"/>
                <w:sz w:val="22"/>
                <w:szCs w:val="22"/>
              </w:rPr>
            </w:pPr>
            <w:r w:rsidRPr="007165C5">
              <w:rPr>
                <w:rFonts w:ascii="Calibri" w:hAnsi="Calibri"/>
                <w:bCs/>
                <w:color w:val="FFFFFF"/>
                <w:sz w:val="22"/>
                <w:szCs w:val="22"/>
              </w:rPr>
              <w:t>60-89 days</w:t>
            </w:r>
          </w:p>
        </w:tc>
        <w:tc>
          <w:tcPr>
            <w:tcW w:w="108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291</w:t>
            </w:r>
          </w:p>
        </w:tc>
        <w:tc>
          <w:tcPr>
            <w:tcW w:w="1164"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60%</w:t>
            </w:r>
          </w:p>
        </w:tc>
        <w:tc>
          <w:tcPr>
            <w:tcW w:w="106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190</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40%</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481</w:t>
            </w:r>
          </w:p>
        </w:tc>
      </w:tr>
      <w:tr w:rsidR="00DB3F36" w:rsidRPr="007165C5" w:rsidTr="00EE3099">
        <w:tc>
          <w:tcPr>
            <w:tcW w:w="3258" w:type="dxa"/>
            <w:tcBorders>
              <w:left w:val="single" w:sz="8" w:space="0" w:color="FFFFFF"/>
              <w:right w:val="single" w:sz="24" w:space="0" w:color="FFFFFF"/>
            </w:tcBorders>
            <w:shd w:val="clear" w:color="auto" w:fill="5B9BD5"/>
          </w:tcPr>
          <w:p w:rsidR="00DB3F36" w:rsidRPr="007165C5" w:rsidRDefault="00DB3F36" w:rsidP="00EE3099">
            <w:pPr>
              <w:rPr>
                <w:rFonts w:ascii="Calibri" w:hAnsi="Calibri"/>
                <w:bCs/>
                <w:color w:val="FFFFFF"/>
                <w:sz w:val="22"/>
                <w:szCs w:val="22"/>
              </w:rPr>
            </w:pPr>
            <w:r w:rsidRPr="007165C5">
              <w:rPr>
                <w:rFonts w:ascii="Calibri" w:hAnsi="Calibri"/>
                <w:bCs/>
                <w:color w:val="FFFFFF"/>
                <w:sz w:val="22"/>
                <w:szCs w:val="22"/>
              </w:rPr>
              <w:t>90-119 days</w:t>
            </w:r>
          </w:p>
        </w:tc>
        <w:tc>
          <w:tcPr>
            <w:tcW w:w="108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261</w:t>
            </w:r>
          </w:p>
        </w:tc>
        <w:tc>
          <w:tcPr>
            <w:tcW w:w="1164"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60%</w:t>
            </w:r>
          </w:p>
        </w:tc>
        <w:tc>
          <w:tcPr>
            <w:tcW w:w="106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172</w:t>
            </w:r>
          </w:p>
        </w:tc>
        <w:tc>
          <w:tcPr>
            <w:tcW w:w="117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40%</w:t>
            </w:r>
          </w:p>
        </w:tc>
        <w:tc>
          <w:tcPr>
            <w:tcW w:w="117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433</w:t>
            </w:r>
          </w:p>
        </w:tc>
      </w:tr>
      <w:tr w:rsidR="00DB3F36" w:rsidRPr="007165C5" w:rsidTr="00EE3099">
        <w:tc>
          <w:tcPr>
            <w:tcW w:w="3258" w:type="dxa"/>
            <w:tcBorders>
              <w:top w:val="single" w:sz="8" w:space="0" w:color="FFFFFF"/>
              <w:left w:val="single" w:sz="8" w:space="0" w:color="FFFFFF"/>
              <w:right w:val="single" w:sz="24" w:space="0" w:color="FFFFFF"/>
            </w:tcBorders>
            <w:shd w:val="clear" w:color="auto" w:fill="5B9BD5"/>
          </w:tcPr>
          <w:p w:rsidR="00DB3F36" w:rsidRPr="007165C5" w:rsidRDefault="00DB3F36" w:rsidP="00EE3099">
            <w:pPr>
              <w:rPr>
                <w:rFonts w:ascii="Calibri" w:hAnsi="Calibri"/>
                <w:bCs/>
                <w:color w:val="FFFFFF"/>
                <w:sz w:val="22"/>
                <w:szCs w:val="22"/>
              </w:rPr>
            </w:pPr>
            <w:r w:rsidRPr="007165C5">
              <w:rPr>
                <w:rFonts w:ascii="Calibri" w:hAnsi="Calibri"/>
                <w:bCs/>
                <w:color w:val="FFFFFF"/>
                <w:sz w:val="22"/>
                <w:szCs w:val="22"/>
              </w:rPr>
              <w:t>120-149 days</w:t>
            </w:r>
          </w:p>
        </w:tc>
        <w:tc>
          <w:tcPr>
            <w:tcW w:w="108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474</w:t>
            </w:r>
          </w:p>
        </w:tc>
        <w:tc>
          <w:tcPr>
            <w:tcW w:w="1164"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62%</w:t>
            </w:r>
          </w:p>
        </w:tc>
        <w:tc>
          <w:tcPr>
            <w:tcW w:w="106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292</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38%</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766</w:t>
            </w:r>
          </w:p>
        </w:tc>
      </w:tr>
      <w:tr w:rsidR="00DB3F36" w:rsidRPr="007165C5" w:rsidTr="00EE3099">
        <w:tc>
          <w:tcPr>
            <w:tcW w:w="3258" w:type="dxa"/>
            <w:tcBorders>
              <w:left w:val="single" w:sz="8" w:space="0" w:color="FFFFFF"/>
              <w:right w:val="single" w:sz="24" w:space="0" w:color="FFFFFF"/>
            </w:tcBorders>
            <w:shd w:val="clear" w:color="auto" w:fill="5B9BD5"/>
          </w:tcPr>
          <w:p w:rsidR="00DB3F36" w:rsidRPr="007165C5" w:rsidRDefault="00DB3F36" w:rsidP="00EE3099">
            <w:pPr>
              <w:rPr>
                <w:rFonts w:ascii="Calibri" w:hAnsi="Calibri"/>
                <w:bCs/>
                <w:color w:val="FFFFFF"/>
                <w:sz w:val="22"/>
                <w:szCs w:val="22"/>
              </w:rPr>
            </w:pPr>
            <w:r w:rsidRPr="007165C5">
              <w:rPr>
                <w:rFonts w:ascii="Calibri" w:hAnsi="Calibri"/>
                <w:bCs/>
                <w:color w:val="FFFFFF"/>
                <w:sz w:val="22"/>
                <w:szCs w:val="22"/>
              </w:rPr>
              <w:t>150 or more days</w:t>
            </w:r>
          </w:p>
        </w:tc>
        <w:tc>
          <w:tcPr>
            <w:tcW w:w="108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1764</w:t>
            </w:r>
          </w:p>
        </w:tc>
        <w:tc>
          <w:tcPr>
            <w:tcW w:w="1164"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66%</w:t>
            </w:r>
          </w:p>
        </w:tc>
        <w:tc>
          <w:tcPr>
            <w:tcW w:w="106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921</w:t>
            </w:r>
          </w:p>
        </w:tc>
        <w:tc>
          <w:tcPr>
            <w:tcW w:w="117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34%</w:t>
            </w:r>
          </w:p>
        </w:tc>
        <w:tc>
          <w:tcPr>
            <w:tcW w:w="117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2685</w:t>
            </w:r>
          </w:p>
        </w:tc>
      </w:tr>
      <w:tr w:rsidR="00DB3F36" w:rsidRPr="007165C5" w:rsidTr="00EE3099">
        <w:tc>
          <w:tcPr>
            <w:tcW w:w="3258" w:type="dxa"/>
            <w:tcBorders>
              <w:top w:val="single" w:sz="8" w:space="0" w:color="FFFFFF"/>
              <w:left w:val="single" w:sz="8" w:space="0" w:color="FFFFFF"/>
              <w:bottom w:val="single" w:sz="8" w:space="0" w:color="FFFFFF"/>
              <w:right w:val="single" w:sz="24" w:space="0" w:color="FFFFFF"/>
            </w:tcBorders>
            <w:shd w:val="clear" w:color="auto" w:fill="5B9BD5"/>
          </w:tcPr>
          <w:p w:rsidR="00DB3F36" w:rsidRPr="007165C5" w:rsidRDefault="00DB3F36" w:rsidP="00EE3099">
            <w:pPr>
              <w:rPr>
                <w:rFonts w:ascii="Calibri" w:hAnsi="Calibri"/>
                <w:b/>
                <w:bCs/>
                <w:color w:val="FFFFFF"/>
              </w:rPr>
            </w:pPr>
            <w:r w:rsidRPr="007165C5">
              <w:rPr>
                <w:rFonts w:ascii="Calibri" w:hAnsi="Calibri"/>
                <w:b/>
                <w:bCs/>
                <w:color w:val="FFFFFF"/>
              </w:rPr>
              <w:t>Grand Total</w:t>
            </w:r>
          </w:p>
        </w:tc>
        <w:tc>
          <w:tcPr>
            <w:tcW w:w="108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b/>
                <w:sz w:val="22"/>
                <w:szCs w:val="22"/>
              </w:rPr>
            </w:pPr>
            <w:r w:rsidRPr="007165C5">
              <w:rPr>
                <w:rFonts w:ascii="Calibri" w:hAnsi="Calibri"/>
                <w:b/>
                <w:sz w:val="22"/>
                <w:szCs w:val="22"/>
              </w:rPr>
              <w:t>3524</w:t>
            </w:r>
          </w:p>
        </w:tc>
        <w:tc>
          <w:tcPr>
            <w:tcW w:w="1164"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b/>
                <w:sz w:val="22"/>
                <w:szCs w:val="22"/>
              </w:rPr>
            </w:pPr>
            <w:r w:rsidRPr="007165C5">
              <w:rPr>
                <w:rFonts w:ascii="Calibri" w:hAnsi="Calibri"/>
                <w:b/>
                <w:sz w:val="22"/>
                <w:szCs w:val="22"/>
              </w:rPr>
              <w:t>63%</w:t>
            </w:r>
          </w:p>
        </w:tc>
        <w:tc>
          <w:tcPr>
            <w:tcW w:w="106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b/>
                <w:sz w:val="22"/>
                <w:szCs w:val="22"/>
              </w:rPr>
            </w:pPr>
            <w:r w:rsidRPr="007165C5">
              <w:rPr>
                <w:rFonts w:ascii="Calibri" w:hAnsi="Calibri"/>
                <w:b/>
                <w:sz w:val="22"/>
                <w:szCs w:val="22"/>
              </w:rPr>
              <w:t>2047</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b/>
                <w:sz w:val="22"/>
                <w:szCs w:val="22"/>
              </w:rPr>
            </w:pPr>
            <w:r w:rsidRPr="007165C5">
              <w:rPr>
                <w:rFonts w:ascii="Calibri" w:hAnsi="Calibri"/>
                <w:b/>
                <w:sz w:val="22"/>
                <w:szCs w:val="22"/>
              </w:rPr>
              <w:t>37%</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b/>
                <w:sz w:val="22"/>
                <w:szCs w:val="22"/>
              </w:rPr>
            </w:pPr>
            <w:r w:rsidRPr="007165C5">
              <w:rPr>
                <w:rFonts w:ascii="Calibri" w:hAnsi="Calibri"/>
                <w:b/>
                <w:sz w:val="22"/>
                <w:szCs w:val="22"/>
              </w:rPr>
              <w:t>5571</w:t>
            </w:r>
          </w:p>
        </w:tc>
      </w:tr>
    </w:tbl>
    <w:p w:rsidR="00DB3F36" w:rsidRPr="00103D05" w:rsidRDefault="00DB3F36" w:rsidP="00DB3F36">
      <w:pPr>
        <w:rPr>
          <w:sz w:val="22"/>
          <w:szCs w:val="22"/>
        </w:rPr>
      </w:pP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ayout w:type="fixed"/>
        <w:tblLook w:val="04A0" w:firstRow="1" w:lastRow="0" w:firstColumn="1" w:lastColumn="0" w:noHBand="0" w:noVBand="1"/>
      </w:tblPr>
      <w:tblGrid>
        <w:gridCol w:w="3258"/>
        <w:gridCol w:w="1080"/>
        <w:gridCol w:w="1170"/>
        <w:gridCol w:w="1168"/>
        <w:gridCol w:w="1082"/>
        <w:gridCol w:w="1170"/>
      </w:tblGrid>
      <w:tr w:rsidR="00DB3F36" w:rsidRPr="007165C5" w:rsidTr="00EE3099">
        <w:tc>
          <w:tcPr>
            <w:tcW w:w="3258"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165C5" w:rsidRDefault="00DB3F36" w:rsidP="00EE3099">
            <w:pPr>
              <w:jc w:val="center"/>
              <w:rPr>
                <w:rFonts w:ascii="Calibri" w:hAnsi="Calibri"/>
                <w:b/>
                <w:bCs/>
                <w:color w:val="FFFFFF"/>
              </w:rPr>
            </w:pPr>
          </w:p>
        </w:tc>
        <w:tc>
          <w:tcPr>
            <w:tcW w:w="1080"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165C5" w:rsidRDefault="00DB3F36" w:rsidP="00EE3099">
            <w:pPr>
              <w:jc w:val="center"/>
              <w:rPr>
                <w:rFonts w:ascii="Calibri" w:hAnsi="Calibri"/>
                <w:b/>
                <w:bCs/>
                <w:color w:val="FFFFFF"/>
              </w:rPr>
            </w:pPr>
            <w:r w:rsidRPr="007165C5">
              <w:rPr>
                <w:rFonts w:ascii="Calibri" w:hAnsi="Calibri"/>
                <w:b/>
                <w:bCs/>
                <w:color w:val="FFFFFF"/>
              </w:rPr>
              <w:t>Target</w:t>
            </w:r>
          </w:p>
          <w:p w:rsidR="00DB3F36" w:rsidRPr="007165C5" w:rsidRDefault="00DB3F36" w:rsidP="00EE3099">
            <w:pPr>
              <w:jc w:val="center"/>
              <w:rPr>
                <w:rFonts w:ascii="Calibri" w:hAnsi="Calibri"/>
                <w:b/>
                <w:bCs/>
                <w:color w:val="FFFFFF"/>
              </w:rPr>
            </w:pPr>
            <w:r w:rsidRPr="007165C5">
              <w:rPr>
                <w:rFonts w:ascii="Calibri" w:hAnsi="Calibri"/>
                <w:b/>
                <w:bCs/>
                <w:color w:val="FFFFFF"/>
              </w:rPr>
              <w:t>Met Count</w:t>
            </w:r>
          </w:p>
        </w:tc>
        <w:tc>
          <w:tcPr>
            <w:tcW w:w="1170"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165C5" w:rsidRDefault="00DB3F36" w:rsidP="00EE3099">
            <w:pPr>
              <w:jc w:val="center"/>
              <w:rPr>
                <w:rFonts w:ascii="Calibri" w:hAnsi="Calibri"/>
                <w:b/>
                <w:bCs/>
                <w:color w:val="FFFFFF"/>
              </w:rPr>
            </w:pPr>
            <w:r w:rsidRPr="007165C5">
              <w:rPr>
                <w:rFonts w:ascii="Calibri" w:hAnsi="Calibri"/>
                <w:b/>
                <w:bCs/>
                <w:color w:val="FFFFFF"/>
              </w:rPr>
              <w:t>Percent</w:t>
            </w:r>
          </w:p>
        </w:tc>
        <w:tc>
          <w:tcPr>
            <w:tcW w:w="1168"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165C5" w:rsidRDefault="00DB3F36" w:rsidP="00EE3099">
            <w:pPr>
              <w:jc w:val="center"/>
              <w:rPr>
                <w:rFonts w:ascii="Calibri" w:hAnsi="Calibri"/>
                <w:b/>
                <w:bCs/>
                <w:color w:val="FFFFFF"/>
              </w:rPr>
            </w:pPr>
            <w:r w:rsidRPr="007165C5">
              <w:rPr>
                <w:rFonts w:ascii="Calibri" w:hAnsi="Calibri"/>
                <w:b/>
                <w:bCs/>
                <w:color w:val="FFFFFF"/>
              </w:rPr>
              <w:t>Target Not Met</w:t>
            </w:r>
          </w:p>
          <w:p w:rsidR="00DB3F36" w:rsidRPr="007165C5" w:rsidRDefault="00DB3F36" w:rsidP="00EE3099">
            <w:pPr>
              <w:jc w:val="center"/>
              <w:rPr>
                <w:rFonts w:ascii="Calibri" w:hAnsi="Calibri"/>
                <w:b/>
                <w:bCs/>
                <w:color w:val="FFFFFF"/>
              </w:rPr>
            </w:pPr>
            <w:r w:rsidRPr="007165C5">
              <w:rPr>
                <w:rFonts w:ascii="Calibri" w:hAnsi="Calibri"/>
                <w:b/>
                <w:bCs/>
                <w:color w:val="FFFFFF"/>
              </w:rPr>
              <w:t>Count</w:t>
            </w:r>
          </w:p>
        </w:tc>
        <w:tc>
          <w:tcPr>
            <w:tcW w:w="1082"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165C5" w:rsidRDefault="00DB3F36" w:rsidP="00EE3099">
            <w:pPr>
              <w:jc w:val="center"/>
              <w:rPr>
                <w:rFonts w:ascii="Calibri" w:hAnsi="Calibri"/>
                <w:b/>
                <w:bCs/>
                <w:color w:val="FFFFFF"/>
              </w:rPr>
            </w:pPr>
            <w:r w:rsidRPr="007165C5">
              <w:rPr>
                <w:rFonts w:ascii="Calibri" w:hAnsi="Calibri"/>
                <w:b/>
                <w:bCs/>
                <w:color w:val="FFFFFF"/>
              </w:rPr>
              <w:t>Percent</w:t>
            </w:r>
          </w:p>
        </w:tc>
        <w:tc>
          <w:tcPr>
            <w:tcW w:w="1170"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165C5" w:rsidRDefault="00DB3F36" w:rsidP="00EE3099">
            <w:pPr>
              <w:jc w:val="center"/>
              <w:rPr>
                <w:rFonts w:ascii="Calibri" w:hAnsi="Calibri"/>
                <w:b/>
                <w:bCs/>
                <w:color w:val="FFFFFF"/>
              </w:rPr>
            </w:pPr>
            <w:r w:rsidRPr="007165C5">
              <w:rPr>
                <w:rFonts w:ascii="Calibri" w:hAnsi="Calibri"/>
                <w:b/>
                <w:bCs/>
                <w:color w:val="FFFFFF"/>
              </w:rPr>
              <w:t>Total Count</w:t>
            </w:r>
          </w:p>
        </w:tc>
      </w:tr>
      <w:tr w:rsidR="00DB3F36" w:rsidTr="00EE3099">
        <w:tc>
          <w:tcPr>
            <w:tcW w:w="3258" w:type="dxa"/>
            <w:tcBorders>
              <w:top w:val="single" w:sz="8" w:space="0" w:color="FFFFFF"/>
              <w:left w:val="single" w:sz="8" w:space="0" w:color="FFFFFF"/>
              <w:right w:val="single" w:sz="24" w:space="0" w:color="FFFFFF"/>
            </w:tcBorders>
            <w:shd w:val="clear" w:color="auto" w:fill="5B9BD5"/>
          </w:tcPr>
          <w:p w:rsidR="00DB3F36" w:rsidRPr="007165C5" w:rsidRDefault="00DB3F36" w:rsidP="00EE3099">
            <w:pPr>
              <w:rPr>
                <w:rFonts w:ascii="Calibri" w:hAnsi="Calibri"/>
                <w:bCs/>
                <w:color w:val="FFFFFF"/>
                <w:sz w:val="22"/>
                <w:szCs w:val="22"/>
              </w:rPr>
            </w:pPr>
            <w:r w:rsidRPr="007165C5">
              <w:rPr>
                <w:rFonts w:ascii="Calibri" w:hAnsi="Calibri"/>
                <w:bCs/>
                <w:color w:val="FFFFFF"/>
                <w:sz w:val="22"/>
                <w:szCs w:val="22"/>
              </w:rPr>
              <w:t>Non-Participant</w:t>
            </w:r>
          </w:p>
        </w:tc>
        <w:tc>
          <w:tcPr>
            <w:tcW w:w="108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11700</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63%</w:t>
            </w:r>
          </w:p>
        </w:tc>
        <w:tc>
          <w:tcPr>
            <w:tcW w:w="1168"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6756</w:t>
            </w:r>
          </w:p>
        </w:tc>
        <w:tc>
          <w:tcPr>
            <w:tcW w:w="1082"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37%</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18456</w:t>
            </w:r>
          </w:p>
        </w:tc>
      </w:tr>
      <w:tr w:rsidR="00DB3F36" w:rsidRPr="0022651B" w:rsidTr="00EE3099">
        <w:tc>
          <w:tcPr>
            <w:tcW w:w="3258" w:type="dxa"/>
            <w:tcBorders>
              <w:left w:val="single" w:sz="8" w:space="0" w:color="FFFFFF"/>
              <w:right w:val="single" w:sz="24" w:space="0" w:color="FFFFFF"/>
            </w:tcBorders>
            <w:shd w:val="clear" w:color="auto" w:fill="5B9BD5"/>
          </w:tcPr>
          <w:p w:rsidR="00DB3F36" w:rsidRPr="007165C5" w:rsidRDefault="00DB3F36" w:rsidP="00EE3099">
            <w:pPr>
              <w:rPr>
                <w:rFonts w:ascii="Calibri" w:hAnsi="Calibri"/>
                <w:b/>
                <w:bCs/>
                <w:color w:val="FFFFFF"/>
                <w:sz w:val="22"/>
                <w:szCs w:val="22"/>
              </w:rPr>
            </w:pPr>
            <w:r w:rsidRPr="007165C5">
              <w:rPr>
                <w:rFonts w:ascii="Calibri" w:hAnsi="Calibri"/>
                <w:b/>
                <w:bCs/>
                <w:color w:val="FFFFFF"/>
                <w:sz w:val="22"/>
                <w:szCs w:val="22"/>
              </w:rPr>
              <w:t>Grand Total</w:t>
            </w:r>
          </w:p>
        </w:tc>
        <w:tc>
          <w:tcPr>
            <w:tcW w:w="1080" w:type="dxa"/>
            <w:shd w:val="clear" w:color="auto" w:fill="D6E6F4"/>
          </w:tcPr>
          <w:p w:rsidR="00DB3F36" w:rsidRPr="007165C5" w:rsidRDefault="00DB3F36" w:rsidP="00EE3099">
            <w:pPr>
              <w:jc w:val="center"/>
              <w:rPr>
                <w:rFonts w:ascii="Calibri" w:hAnsi="Calibri"/>
                <w:b/>
                <w:sz w:val="22"/>
                <w:szCs w:val="22"/>
              </w:rPr>
            </w:pPr>
            <w:r w:rsidRPr="007165C5">
              <w:rPr>
                <w:rFonts w:ascii="Calibri" w:hAnsi="Calibri"/>
                <w:b/>
                <w:sz w:val="22"/>
                <w:szCs w:val="22"/>
              </w:rPr>
              <w:t>11700</w:t>
            </w:r>
          </w:p>
        </w:tc>
        <w:tc>
          <w:tcPr>
            <w:tcW w:w="1170" w:type="dxa"/>
            <w:shd w:val="clear" w:color="auto" w:fill="D6E6F4"/>
          </w:tcPr>
          <w:p w:rsidR="00DB3F36" w:rsidRPr="007165C5" w:rsidRDefault="00DB3F36" w:rsidP="00EE3099">
            <w:pPr>
              <w:jc w:val="center"/>
              <w:rPr>
                <w:rFonts w:ascii="Calibri" w:hAnsi="Calibri"/>
                <w:b/>
                <w:sz w:val="22"/>
                <w:szCs w:val="22"/>
              </w:rPr>
            </w:pPr>
            <w:r w:rsidRPr="007165C5">
              <w:rPr>
                <w:rFonts w:ascii="Calibri" w:hAnsi="Calibri"/>
                <w:b/>
                <w:sz w:val="22"/>
                <w:szCs w:val="22"/>
              </w:rPr>
              <w:t>63%</w:t>
            </w:r>
          </w:p>
        </w:tc>
        <w:tc>
          <w:tcPr>
            <w:tcW w:w="1168" w:type="dxa"/>
            <w:shd w:val="clear" w:color="auto" w:fill="D6E6F4"/>
          </w:tcPr>
          <w:p w:rsidR="00DB3F36" w:rsidRPr="007165C5" w:rsidRDefault="00DB3F36" w:rsidP="00EE3099">
            <w:pPr>
              <w:jc w:val="center"/>
              <w:rPr>
                <w:rFonts w:ascii="Calibri" w:hAnsi="Calibri"/>
                <w:b/>
                <w:sz w:val="22"/>
                <w:szCs w:val="22"/>
              </w:rPr>
            </w:pPr>
            <w:r w:rsidRPr="007165C5">
              <w:rPr>
                <w:rFonts w:ascii="Calibri" w:hAnsi="Calibri"/>
                <w:b/>
                <w:sz w:val="22"/>
                <w:szCs w:val="22"/>
              </w:rPr>
              <w:t>6756</w:t>
            </w:r>
          </w:p>
        </w:tc>
        <w:tc>
          <w:tcPr>
            <w:tcW w:w="1082" w:type="dxa"/>
            <w:shd w:val="clear" w:color="auto" w:fill="D6E6F4"/>
          </w:tcPr>
          <w:p w:rsidR="00DB3F36" w:rsidRPr="007165C5" w:rsidRDefault="00DB3F36" w:rsidP="00EE3099">
            <w:pPr>
              <w:jc w:val="center"/>
              <w:rPr>
                <w:rFonts w:ascii="Calibri" w:hAnsi="Calibri"/>
                <w:b/>
                <w:sz w:val="22"/>
                <w:szCs w:val="22"/>
              </w:rPr>
            </w:pPr>
            <w:r w:rsidRPr="007165C5">
              <w:rPr>
                <w:rFonts w:ascii="Calibri" w:hAnsi="Calibri"/>
                <w:b/>
                <w:sz w:val="22"/>
                <w:szCs w:val="22"/>
              </w:rPr>
              <w:t>37%</w:t>
            </w:r>
          </w:p>
        </w:tc>
        <w:tc>
          <w:tcPr>
            <w:tcW w:w="1170" w:type="dxa"/>
            <w:shd w:val="clear" w:color="auto" w:fill="D6E6F4"/>
          </w:tcPr>
          <w:p w:rsidR="00DB3F36" w:rsidRPr="007165C5" w:rsidRDefault="00DB3F36" w:rsidP="00EE3099">
            <w:pPr>
              <w:jc w:val="center"/>
              <w:rPr>
                <w:rFonts w:ascii="Calibri" w:hAnsi="Calibri"/>
                <w:b/>
                <w:sz w:val="22"/>
                <w:szCs w:val="22"/>
              </w:rPr>
            </w:pPr>
            <w:r w:rsidRPr="007165C5">
              <w:rPr>
                <w:rFonts w:ascii="Calibri" w:hAnsi="Calibri"/>
                <w:b/>
                <w:sz w:val="22"/>
                <w:szCs w:val="22"/>
              </w:rPr>
              <w:t>18456</w:t>
            </w:r>
          </w:p>
        </w:tc>
      </w:tr>
    </w:tbl>
    <w:p w:rsidR="00DB3F36" w:rsidRDefault="00DB3F36" w:rsidP="00DB3F36">
      <w:pPr>
        <w:spacing w:before="6" w:line="260" w:lineRule="exact"/>
        <w:rPr>
          <w:sz w:val="26"/>
          <w:szCs w:val="26"/>
        </w:rPr>
      </w:pPr>
    </w:p>
    <w:p w:rsidR="00DB3F36" w:rsidRPr="007165C5" w:rsidRDefault="00DB3F36" w:rsidP="00DB3F36">
      <w:pPr>
        <w:pStyle w:val="BodyText"/>
        <w:widowControl w:val="0"/>
        <w:tabs>
          <w:tab w:val="left" w:pos="2380"/>
        </w:tabs>
        <w:spacing w:before="1" w:after="0" w:line="276" w:lineRule="exact"/>
        <w:ind w:right="312" w:firstLine="0"/>
        <w:rPr>
          <w:rFonts w:ascii="Calibri" w:hAnsi="Calibri"/>
        </w:rPr>
      </w:pPr>
      <w:r w:rsidRPr="007165C5">
        <w:rPr>
          <w:rFonts w:ascii="Calibri" w:hAnsi="Calibri"/>
        </w:rPr>
        <w:t>A</w:t>
      </w:r>
      <w:r w:rsidRPr="007165C5">
        <w:rPr>
          <w:rFonts w:ascii="Calibri" w:hAnsi="Calibri"/>
          <w:spacing w:val="-1"/>
        </w:rPr>
        <w:t>p</w:t>
      </w:r>
      <w:r w:rsidRPr="007165C5">
        <w:rPr>
          <w:rFonts w:ascii="Calibri" w:hAnsi="Calibri"/>
        </w:rPr>
        <w:t>proxi</w:t>
      </w:r>
      <w:r w:rsidRPr="007165C5">
        <w:rPr>
          <w:rFonts w:ascii="Calibri" w:hAnsi="Calibri"/>
          <w:spacing w:val="-1"/>
        </w:rPr>
        <w:t>m</w:t>
      </w:r>
      <w:r w:rsidRPr="007165C5">
        <w:rPr>
          <w:rFonts w:ascii="Calibri" w:hAnsi="Calibri"/>
        </w:rPr>
        <w:t>ately 63% of the rou</w:t>
      </w:r>
      <w:r w:rsidRPr="007165C5">
        <w:rPr>
          <w:rFonts w:ascii="Calibri" w:hAnsi="Calibri"/>
          <w:spacing w:val="-1"/>
        </w:rPr>
        <w:t>g</w:t>
      </w:r>
      <w:r w:rsidRPr="007165C5">
        <w:rPr>
          <w:rFonts w:ascii="Calibri" w:hAnsi="Calibri"/>
        </w:rPr>
        <w:t>h</w:t>
      </w:r>
      <w:r w:rsidRPr="007165C5">
        <w:rPr>
          <w:rFonts w:ascii="Calibri" w:hAnsi="Calibri"/>
          <w:spacing w:val="-1"/>
        </w:rPr>
        <w:t>l</w:t>
      </w:r>
      <w:r w:rsidRPr="007165C5">
        <w:rPr>
          <w:rFonts w:ascii="Calibri" w:hAnsi="Calibri"/>
        </w:rPr>
        <w:t>y 5571</w:t>
      </w:r>
      <w:r w:rsidRPr="007165C5">
        <w:rPr>
          <w:rFonts w:ascii="Calibri" w:hAnsi="Calibri"/>
          <w:spacing w:val="-1"/>
        </w:rPr>
        <w:t xml:space="preserve"> </w:t>
      </w:r>
      <w:r w:rsidRPr="007165C5">
        <w:rPr>
          <w:rFonts w:ascii="Calibri" w:hAnsi="Calibri"/>
          <w:spacing w:val="1"/>
        </w:rPr>
        <w:t>K</w:t>
      </w:r>
      <w:r w:rsidRPr="007165C5">
        <w:rPr>
          <w:rFonts w:ascii="Calibri" w:hAnsi="Calibri"/>
        </w:rPr>
        <w:t>-8</w:t>
      </w:r>
      <w:r w:rsidRPr="007165C5">
        <w:rPr>
          <w:rFonts w:ascii="Calibri" w:hAnsi="Calibri"/>
          <w:spacing w:val="-1"/>
        </w:rPr>
        <w:t xml:space="preserve"> </w:t>
      </w:r>
      <w:r w:rsidRPr="007165C5">
        <w:rPr>
          <w:rFonts w:ascii="Calibri" w:hAnsi="Calibri"/>
        </w:rPr>
        <w:t>students who particip</w:t>
      </w:r>
      <w:r w:rsidRPr="007165C5">
        <w:rPr>
          <w:rFonts w:ascii="Calibri" w:hAnsi="Calibri"/>
          <w:spacing w:val="-1"/>
        </w:rPr>
        <w:t>a</w:t>
      </w:r>
      <w:r w:rsidRPr="007165C5">
        <w:rPr>
          <w:rFonts w:ascii="Calibri" w:hAnsi="Calibri"/>
        </w:rPr>
        <w:t>t</w:t>
      </w:r>
      <w:r w:rsidRPr="007165C5">
        <w:rPr>
          <w:rFonts w:ascii="Calibri" w:hAnsi="Calibri"/>
          <w:spacing w:val="1"/>
        </w:rPr>
        <w:t>e</w:t>
      </w:r>
      <w:r w:rsidRPr="007165C5">
        <w:rPr>
          <w:rFonts w:ascii="Calibri" w:hAnsi="Calibri"/>
        </w:rPr>
        <w:t>d in the after school</w:t>
      </w:r>
      <w:r w:rsidRPr="007165C5">
        <w:rPr>
          <w:rFonts w:ascii="Calibri" w:hAnsi="Calibri"/>
          <w:spacing w:val="-2"/>
        </w:rPr>
        <w:t xml:space="preserve"> </w:t>
      </w:r>
      <w:r w:rsidRPr="007165C5">
        <w:rPr>
          <w:rFonts w:ascii="Calibri" w:hAnsi="Calibri"/>
        </w:rPr>
        <w:t>progr</w:t>
      </w:r>
      <w:r w:rsidRPr="007165C5">
        <w:rPr>
          <w:rFonts w:ascii="Calibri" w:hAnsi="Calibri"/>
          <w:spacing w:val="1"/>
        </w:rPr>
        <w:t>a</w:t>
      </w:r>
      <w:r w:rsidRPr="007165C5">
        <w:rPr>
          <w:rFonts w:ascii="Calibri" w:hAnsi="Calibri"/>
        </w:rPr>
        <w:t>m</w:t>
      </w:r>
      <w:r w:rsidRPr="007165C5">
        <w:rPr>
          <w:rFonts w:ascii="Calibri" w:hAnsi="Calibri"/>
          <w:spacing w:val="-2"/>
        </w:rPr>
        <w:t xml:space="preserve"> </w:t>
      </w:r>
      <w:r w:rsidRPr="007165C5">
        <w:rPr>
          <w:rFonts w:ascii="Calibri" w:hAnsi="Calibri"/>
          <w:spacing w:val="1"/>
        </w:rPr>
        <w:t>a</w:t>
      </w:r>
      <w:r w:rsidRPr="007165C5">
        <w:rPr>
          <w:rFonts w:ascii="Calibri" w:hAnsi="Calibri"/>
        </w:rPr>
        <w:t>nd MAP assess</w:t>
      </w:r>
      <w:r w:rsidRPr="007165C5">
        <w:rPr>
          <w:rFonts w:ascii="Calibri" w:hAnsi="Calibri"/>
          <w:spacing w:val="-2"/>
        </w:rPr>
        <w:t>m</w:t>
      </w:r>
      <w:r w:rsidRPr="007165C5">
        <w:rPr>
          <w:rFonts w:ascii="Calibri" w:hAnsi="Calibri"/>
        </w:rPr>
        <w:t>ent program</w:t>
      </w:r>
      <w:r w:rsidRPr="007165C5">
        <w:rPr>
          <w:rFonts w:ascii="Calibri" w:hAnsi="Calibri"/>
          <w:spacing w:val="-2"/>
        </w:rPr>
        <w:t xml:space="preserve"> </w:t>
      </w:r>
      <w:r w:rsidRPr="007165C5">
        <w:rPr>
          <w:rFonts w:ascii="Calibri" w:hAnsi="Calibri"/>
        </w:rPr>
        <w:t>achiev</w:t>
      </w:r>
      <w:r w:rsidRPr="007165C5">
        <w:rPr>
          <w:rFonts w:ascii="Calibri" w:hAnsi="Calibri"/>
          <w:spacing w:val="-1"/>
        </w:rPr>
        <w:t>e</w:t>
      </w:r>
      <w:r w:rsidRPr="007165C5">
        <w:rPr>
          <w:rFonts w:ascii="Calibri" w:hAnsi="Calibri"/>
        </w:rPr>
        <w:t>d their personalized le</w:t>
      </w:r>
      <w:r w:rsidRPr="007165C5">
        <w:rPr>
          <w:rFonts w:ascii="Calibri" w:hAnsi="Calibri"/>
          <w:spacing w:val="-1"/>
        </w:rPr>
        <w:t>a</w:t>
      </w:r>
      <w:r w:rsidRPr="007165C5">
        <w:rPr>
          <w:rFonts w:ascii="Calibri" w:hAnsi="Calibri"/>
        </w:rPr>
        <w:t>rning targets in</w:t>
      </w:r>
      <w:r w:rsidRPr="007165C5">
        <w:rPr>
          <w:rFonts w:ascii="Calibri" w:hAnsi="Calibri"/>
          <w:spacing w:val="-2"/>
        </w:rPr>
        <w:t xml:space="preserve"> </w:t>
      </w:r>
      <w:r w:rsidRPr="007165C5">
        <w:rPr>
          <w:rFonts w:ascii="Calibri" w:hAnsi="Calibri"/>
        </w:rPr>
        <w:t>201</w:t>
      </w:r>
      <w:r w:rsidRPr="007165C5">
        <w:rPr>
          <w:rFonts w:ascii="Calibri" w:hAnsi="Calibri"/>
          <w:spacing w:val="1"/>
        </w:rPr>
        <w:t>4</w:t>
      </w:r>
      <w:r w:rsidRPr="007165C5">
        <w:rPr>
          <w:rFonts w:ascii="Calibri" w:hAnsi="Calibri"/>
        </w:rPr>
        <w:t>-15. A</w:t>
      </w:r>
      <w:r w:rsidRPr="007165C5">
        <w:rPr>
          <w:rFonts w:ascii="Calibri" w:hAnsi="Calibri"/>
          <w:spacing w:val="-1"/>
        </w:rPr>
        <w:t>p</w:t>
      </w:r>
      <w:r w:rsidRPr="007165C5">
        <w:rPr>
          <w:rFonts w:ascii="Calibri" w:hAnsi="Calibri"/>
        </w:rPr>
        <w:t>proxi</w:t>
      </w:r>
      <w:r w:rsidRPr="007165C5">
        <w:rPr>
          <w:rFonts w:ascii="Calibri" w:hAnsi="Calibri"/>
          <w:spacing w:val="-1"/>
        </w:rPr>
        <w:t>m</w:t>
      </w:r>
      <w:r w:rsidRPr="007165C5">
        <w:rPr>
          <w:rFonts w:ascii="Calibri" w:hAnsi="Calibri"/>
        </w:rPr>
        <w:t xml:space="preserve">ately 63% of their nearly 18,456 counterparts </w:t>
      </w:r>
      <w:r w:rsidRPr="007165C5">
        <w:rPr>
          <w:rFonts w:ascii="Calibri" w:hAnsi="Calibri"/>
          <w:spacing w:val="-2"/>
        </w:rPr>
        <w:t>w</w:t>
      </w:r>
      <w:r w:rsidRPr="007165C5">
        <w:rPr>
          <w:rFonts w:ascii="Calibri" w:hAnsi="Calibri"/>
        </w:rPr>
        <w:t>ho d</w:t>
      </w:r>
      <w:r w:rsidRPr="007165C5">
        <w:rPr>
          <w:rFonts w:ascii="Calibri" w:hAnsi="Calibri"/>
          <w:spacing w:val="-1"/>
        </w:rPr>
        <w:t>i</w:t>
      </w:r>
      <w:r w:rsidRPr="007165C5">
        <w:rPr>
          <w:rFonts w:ascii="Calibri" w:hAnsi="Calibri"/>
        </w:rPr>
        <w:t>d not particip</w:t>
      </w:r>
      <w:r w:rsidRPr="007165C5">
        <w:rPr>
          <w:rFonts w:ascii="Calibri" w:hAnsi="Calibri"/>
          <w:spacing w:val="-1"/>
        </w:rPr>
        <w:t>a</w:t>
      </w:r>
      <w:r w:rsidRPr="007165C5">
        <w:rPr>
          <w:rFonts w:ascii="Calibri" w:hAnsi="Calibri"/>
        </w:rPr>
        <w:t>te in the After</w:t>
      </w:r>
      <w:r w:rsidRPr="007165C5">
        <w:rPr>
          <w:rFonts w:ascii="Calibri" w:hAnsi="Calibri"/>
          <w:spacing w:val="-2"/>
        </w:rPr>
        <w:t xml:space="preserve"> </w:t>
      </w:r>
      <w:r w:rsidRPr="007165C5">
        <w:rPr>
          <w:rFonts w:ascii="Calibri" w:hAnsi="Calibri"/>
        </w:rPr>
        <w:t>Sc</w:t>
      </w:r>
      <w:r w:rsidRPr="007165C5">
        <w:rPr>
          <w:rFonts w:ascii="Calibri" w:hAnsi="Calibri"/>
          <w:spacing w:val="-1"/>
        </w:rPr>
        <w:t>h</w:t>
      </w:r>
      <w:r w:rsidRPr="007165C5">
        <w:rPr>
          <w:rFonts w:ascii="Calibri" w:hAnsi="Calibri"/>
        </w:rPr>
        <w:t>ool</w:t>
      </w:r>
      <w:r w:rsidRPr="007165C5">
        <w:rPr>
          <w:rFonts w:ascii="Calibri" w:hAnsi="Calibri"/>
          <w:spacing w:val="-1"/>
        </w:rPr>
        <w:t xml:space="preserve"> </w:t>
      </w:r>
      <w:r w:rsidRPr="007165C5">
        <w:rPr>
          <w:rFonts w:ascii="Calibri" w:hAnsi="Calibri"/>
        </w:rPr>
        <w:t>Pr</w:t>
      </w:r>
      <w:r w:rsidRPr="007165C5">
        <w:rPr>
          <w:rFonts w:ascii="Calibri" w:hAnsi="Calibri"/>
          <w:spacing w:val="1"/>
        </w:rPr>
        <w:t>o</w:t>
      </w:r>
      <w:r w:rsidRPr="007165C5">
        <w:rPr>
          <w:rFonts w:ascii="Calibri" w:hAnsi="Calibri"/>
        </w:rPr>
        <w:t>gram</w:t>
      </w:r>
      <w:r w:rsidRPr="007165C5">
        <w:rPr>
          <w:rFonts w:ascii="Calibri" w:hAnsi="Calibri"/>
          <w:spacing w:val="-2"/>
        </w:rPr>
        <w:t xml:space="preserve"> </w:t>
      </w:r>
      <w:r w:rsidRPr="007165C5">
        <w:rPr>
          <w:rFonts w:ascii="Calibri" w:hAnsi="Calibri"/>
        </w:rPr>
        <w:t>achieved the</w:t>
      </w:r>
      <w:r w:rsidRPr="007165C5">
        <w:rPr>
          <w:rFonts w:ascii="Calibri" w:hAnsi="Calibri"/>
          <w:spacing w:val="-1"/>
        </w:rPr>
        <w:t>i</w:t>
      </w:r>
      <w:r w:rsidRPr="007165C5">
        <w:rPr>
          <w:rFonts w:ascii="Calibri" w:hAnsi="Calibri"/>
        </w:rPr>
        <w:t>r persona</w:t>
      </w:r>
      <w:r w:rsidRPr="007165C5">
        <w:rPr>
          <w:rFonts w:ascii="Calibri" w:hAnsi="Calibri"/>
          <w:spacing w:val="-2"/>
        </w:rPr>
        <w:t>l</w:t>
      </w:r>
      <w:r w:rsidRPr="007165C5">
        <w:rPr>
          <w:rFonts w:ascii="Calibri" w:hAnsi="Calibri"/>
        </w:rPr>
        <w:t>ized l</w:t>
      </w:r>
      <w:r w:rsidRPr="007165C5">
        <w:rPr>
          <w:rFonts w:ascii="Calibri" w:hAnsi="Calibri"/>
          <w:spacing w:val="-1"/>
        </w:rPr>
        <w:t>e</w:t>
      </w:r>
      <w:r w:rsidRPr="007165C5">
        <w:rPr>
          <w:rFonts w:ascii="Calibri" w:hAnsi="Calibri"/>
        </w:rPr>
        <w:t>arning targets duri</w:t>
      </w:r>
      <w:r w:rsidRPr="007165C5">
        <w:rPr>
          <w:rFonts w:ascii="Calibri" w:hAnsi="Calibri"/>
          <w:spacing w:val="-1"/>
        </w:rPr>
        <w:t>n</w:t>
      </w:r>
      <w:r w:rsidRPr="007165C5">
        <w:rPr>
          <w:rFonts w:ascii="Calibri" w:hAnsi="Calibri"/>
        </w:rPr>
        <w:t>g the sa</w:t>
      </w:r>
      <w:r w:rsidRPr="007165C5">
        <w:rPr>
          <w:rFonts w:ascii="Calibri" w:hAnsi="Calibri"/>
          <w:spacing w:val="-3"/>
        </w:rPr>
        <w:t>m</w:t>
      </w:r>
      <w:r w:rsidRPr="007165C5">
        <w:rPr>
          <w:rFonts w:ascii="Calibri" w:hAnsi="Calibri"/>
        </w:rPr>
        <w:t>e ti</w:t>
      </w:r>
      <w:r w:rsidRPr="007165C5">
        <w:rPr>
          <w:rFonts w:ascii="Calibri" w:hAnsi="Calibri"/>
          <w:spacing w:val="-2"/>
        </w:rPr>
        <w:t>m</w:t>
      </w:r>
      <w:r w:rsidRPr="007165C5">
        <w:rPr>
          <w:rFonts w:ascii="Calibri" w:hAnsi="Calibri"/>
        </w:rPr>
        <w:t xml:space="preserve">e period. </w:t>
      </w:r>
    </w:p>
    <w:p w:rsidR="00A90973" w:rsidRDefault="00A90973" w:rsidP="00DB3F36">
      <w:pPr>
        <w:pStyle w:val="Heading1"/>
        <w:keepNext w:val="0"/>
        <w:widowControl w:val="0"/>
        <w:tabs>
          <w:tab w:val="left" w:pos="940"/>
        </w:tabs>
        <w:spacing w:before="69" w:after="0"/>
        <w:rPr>
          <w:sz w:val="28"/>
          <w:szCs w:val="28"/>
        </w:rPr>
      </w:pPr>
    </w:p>
    <w:p w:rsidR="00DB3F36" w:rsidRPr="00194642" w:rsidRDefault="00DB3F36" w:rsidP="00DB3F36">
      <w:pPr>
        <w:pStyle w:val="Heading1"/>
        <w:keepNext w:val="0"/>
        <w:widowControl w:val="0"/>
        <w:tabs>
          <w:tab w:val="left" w:pos="940"/>
        </w:tabs>
        <w:spacing w:before="69" w:after="0"/>
        <w:rPr>
          <w:b w:val="0"/>
          <w:bCs w:val="0"/>
          <w:sz w:val="28"/>
          <w:szCs w:val="28"/>
        </w:rPr>
      </w:pPr>
      <w:r>
        <w:rPr>
          <w:sz w:val="28"/>
          <w:szCs w:val="28"/>
        </w:rPr>
        <w:t xml:space="preserve">2. </w:t>
      </w:r>
      <w:r w:rsidRPr="00194642">
        <w:rPr>
          <w:sz w:val="28"/>
          <w:szCs w:val="28"/>
        </w:rPr>
        <w:t>Goal -</w:t>
      </w:r>
      <w:r w:rsidRPr="00194642">
        <w:rPr>
          <w:spacing w:val="-1"/>
          <w:sz w:val="28"/>
          <w:szCs w:val="28"/>
        </w:rPr>
        <w:t xml:space="preserve"> </w:t>
      </w:r>
      <w:r w:rsidRPr="00194642">
        <w:rPr>
          <w:sz w:val="28"/>
          <w:szCs w:val="28"/>
        </w:rPr>
        <w:t>Inc</w:t>
      </w:r>
      <w:r w:rsidRPr="00194642">
        <w:rPr>
          <w:spacing w:val="-1"/>
          <w:sz w:val="28"/>
          <w:szCs w:val="28"/>
        </w:rPr>
        <w:t>r</w:t>
      </w:r>
      <w:r w:rsidRPr="00194642">
        <w:rPr>
          <w:sz w:val="28"/>
          <w:szCs w:val="28"/>
        </w:rPr>
        <w:t>ea</w:t>
      </w:r>
      <w:r w:rsidRPr="00194642">
        <w:rPr>
          <w:spacing w:val="-1"/>
          <w:sz w:val="28"/>
          <w:szCs w:val="28"/>
        </w:rPr>
        <w:t>s</w:t>
      </w:r>
      <w:r w:rsidRPr="00194642">
        <w:rPr>
          <w:sz w:val="28"/>
          <w:szCs w:val="28"/>
        </w:rPr>
        <w:t>e academic achieveme</w:t>
      </w:r>
      <w:r w:rsidRPr="00194642">
        <w:rPr>
          <w:spacing w:val="-1"/>
          <w:sz w:val="28"/>
          <w:szCs w:val="28"/>
        </w:rPr>
        <w:t>n</w:t>
      </w:r>
      <w:r w:rsidRPr="00194642">
        <w:rPr>
          <w:sz w:val="28"/>
          <w:szCs w:val="28"/>
        </w:rPr>
        <w:t xml:space="preserve">t in </w:t>
      </w:r>
      <w:r w:rsidRPr="00194642">
        <w:rPr>
          <w:spacing w:val="-1"/>
          <w:sz w:val="28"/>
          <w:szCs w:val="28"/>
        </w:rPr>
        <w:t>E</w:t>
      </w:r>
      <w:r w:rsidRPr="00194642">
        <w:rPr>
          <w:sz w:val="28"/>
          <w:szCs w:val="28"/>
        </w:rPr>
        <w:t>LA</w:t>
      </w:r>
    </w:p>
    <w:p w:rsidR="00DB3F36" w:rsidRPr="00997825" w:rsidRDefault="00DB3F36" w:rsidP="00DB3F36">
      <w:pPr>
        <w:pStyle w:val="Heading2"/>
        <w:keepNext w:val="0"/>
        <w:widowControl w:val="0"/>
        <w:tabs>
          <w:tab w:val="left" w:pos="1660"/>
        </w:tabs>
        <w:spacing w:before="3" w:after="0" w:line="276" w:lineRule="exact"/>
        <w:ind w:right="601"/>
        <w:rPr>
          <w:b w:val="0"/>
          <w:bCs w:val="0"/>
          <w:sz w:val="24"/>
          <w:szCs w:val="24"/>
        </w:rPr>
      </w:pPr>
      <w:r w:rsidRPr="00194642">
        <w:rPr>
          <w:b w:val="0"/>
          <w:bCs w:val="0"/>
          <w:sz w:val="24"/>
          <w:szCs w:val="24"/>
        </w:rPr>
        <w:t>Measure t</w:t>
      </w:r>
      <w:r w:rsidRPr="00194642">
        <w:rPr>
          <w:b w:val="0"/>
          <w:bCs w:val="0"/>
          <w:spacing w:val="-2"/>
          <w:sz w:val="24"/>
          <w:szCs w:val="24"/>
        </w:rPr>
        <w:t>h</w:t>
      </w:r>
      <w:r w:rsidRPr="00194642">
        <w:rPr>
          <w:b w:val="0"/>
          <w:bCs w:val="0"/>
          <w:sz w:val="24"/>
          <w:szCs w:val="24"/>
        </w:rPr>
        <w:t xml:space="preserve">e number of students </w:t>
      </w:r>
      <w:r w:rsidRPr="00194642">
        <w:rPr>
          <w:b w:val="0"/>
          <w:bCs w:val="0"/>
          <w:spacing w:val="-2"/>
          <w:sz w:val="24"/>
          <w:szCs w:val="24"/>
        </w:rPr>
        <w:t>w</w:t>
      </w:r>
      <w:r w:rsidRPr="00194642">
        <w:rPr>
          <w:b w:val="0"/>
          <w:bCs w:val="0"/>
          <w:sz w:val="24"/>
          <w:szCs w:val="24"/>
        </w:rPr>
        <w:t xml:space="preserve">ho achieved their 2015 </w:t>
      </w:r>
      <w:proofErr w:type="gramStart"/>
      <w:r w:rsidRPr="00194642">
        <w:rPr>
          <w:b w:val="0"/>
          <w:bCs w:val="0"/>
          <w:sz w:val="24"/>
          <w:szCs w:val="24"/>
        </w:rPr>
        <w:t>Fa</w:t>
      </w:r>
      <w:r w:rsidRPr="00194642">
        <w:rPr>
          <w:b w:val="0"/>
          <w:bCs w:val="0"/>
          <w:spacing w:val="-1"/>
          <w:sz w:val="24"/>
          <w:szCs w:val="24"/>
        </w:rPr>
        <w:t>l</w:t>
      </w:r>
      <w:r w:rsidRPr="00194642">
        <w:rPr>
          <w:b w:val="0"/>
          <w:bCs w:val="0"/>
          <w:sz w:val="24"/>
          <w:szCs w:val="24"/>
        </w:rPr>
        <w:t>l</w:t>
      </w:r>
      <w:proofErr w:type="gramEnd"/>
      <w:r w:rsidRPr="00194642">
        <w:rPr>
          <w:b w:val="0"/>
          <w:bCs w:val="0"/>
          <w:spacing w:val="1"/>
          <w:sz w:val="24"/>
          <w:szCs w:val="24"/>
        </w:rPr>
        <w:t xml:space="preserve"> </w:t>
      </w:r>
      <w:r w:rsidRPr="00194642">
        <w:rPr>
          <w:rFonts w:ascii="Arial" w:eastAsia="Arial" w:hAnsi="Arial" w:cs="Arial"/>
          <w:b w:val="0"/>
          <w:bCs w:val="0"/>
          <w:sz w:val="24"/>
          <w:szCs w:val="24"/>
        </w:rPr>
        <w:t xml:space="preserve">– </w:t>
      </w:r>
      <w:r w:rsidRPr="00194642">
        <w:rPr>
          <w:b w:val="0"/>
          <w:bCs w:val="0"/>
          <w:sz w:val="24"/>
          <w:szCs w:val="24"/>
        </w:rPr>
        <w:t>Spring MAP growth targets</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3258"/>
        <w:gridCol w:w="1080"/>
        <w:gridCol w:w="1164"/>
        <w:gridCol w:w="1060"/>
        <w:gridCol w:w="1170"/>
        <w:gridCol w:w="1170"/>
      </w:tblGrid>
      <w:tr w:rsidR="00DB3F36" w:rsidTr="00EE3099">
        <w:tc>
          <w:tcPr>
            <w:tcW w:w="3258"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165C5" w:rsidRDefault="00DB3F36" w:rsidP="00EE3099">
            <w:pPr>
              <w:jc w:val="center"/>
              <w:rPr>
                <w:rFonts w:ascii="Calibri" w:hAnsi="Calibri"/>
                <w:b/>
                <w:bCs/>
                <w:color w:val="FFFFFF"/>
              </w:rPr>
            </w:pPr>
          </w:p>
          <w:p w:rsidR="00DB3F36" w:rsidRPr="007165C5" w:rsidRDefault="00DB3F36" w:rsidP="00EE3099">
            <w:pPr>
              <w:jc w:val="center"/>
              <w:rPr>
                <w:rFonts w:ascii="Calibri" w:hAnsi="Calibri"/>
                <w:b/>
                <w:bCs/>
                <w:color w:val="FFFFFF"/>
              </w:rPr>
            </w:pPr>
            <w:r w:rsidRPr="007165C5">
              <w:rPr>
                <w:rFonts w:ascii="Calibri" w:hAnsi="Calibri"/>
                <w:b/>
                <w:bCs/>
                <w:color w:val="FFFFFF"/>
              </w:rPr>
              <w:t>After School Attendance Level</w:t>
            </w:r>
          </w:p>
        </w:tc>
        <w:tc>
          <w:tcPr>
            <w:tcW w:w="1080"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165C5" w:rsidRDefault="00DB3F36" w:rsidP="00EE3099">
            <w:pPr>
              <w:jc w:val="center"/>
              <w:rPr>
                <w:rFonts w:ascii="Calibri" w:hAnsi="Calibri"/>
                <w:b/>
                <w:bCs/>
                <w:color w:val="FFFFFF"/>
              </w:rPr>
            </w:pPr>
            <w:r w:rsidRPr="007165C5">
              <w:rPr>
                <w:rFonts w:ascii="Calibri" w:hAnsi="Calibri"/>
                <w:b/>
                <w:bCs/>
                <w:color w:val="FFFFFF"/>
              </w:rPr>
              <w:t xml:space="preserve">Target </w:t>
            </w:r>
          </w:p>
          <w:p w:rsidR="00DB3F36" w:rsidRPr="007165C5" w:rsidRDefault="00DB3F36" w:rsidP="00EE3099">
            <w:pPr>
              <w:jc w:val="center"/>
              <w:rPr>
                <w:b/>
                <w:bCs/>
                <w:color w:val="FFFFFF"/>
              </w:rPr>
            </w:pPr>
            <w:r w:rsidRPr="007165C5">
              <w:rPr>
                <w:rFonts w:ascii="Calibri" w:hAnsi="Calibri"/>
                <w:b/>
                <w:bCs/>
                <w:color w:val="FFFFFF"/>
              </w:rPr>
              <w:t>Met Count</w:t>
            </w:r>
          </w:p>
        </w:tc>
        <w:tc>
          <w:tcPr>
            <w:tcW w:w="1164"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165C5" w:rsidRDefault="00DB3F36" w:rsidP="00EE3099">
            <w:pPr>
              <w:jc w:val="center"/>
              <w:rPr>
                <w:rFonts w:ascii="Calibri" w:hAnsi="Calibri"/>
                <w:b/>
                <w:bCs/>
                <w:color w:val="FFFFFF"/>
              </w:rPr>
            </w:pPr>
            <w:r w:rsidRPr="007165C5">
              <w:rPr>
                <w:rFonts w:ascii="Calibri" w:hAnsi="Calibri"/>
                <w:b/>
                <w:bCs/>
                <w:color w:val="FFFFFF"/>
              </w:rPr>
              <w:t>Percent</w:t>
            </w:r>
          </w:p>
        </w:tc>
        <w:tc>
          <w:tcPr>
            <w:tcW w:w="1060"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165C5" w:rsidRDefault="00DB3F36" w:rsidP="00EE3099">
            <w:pPr>
              <w:jc w:val="center"/>
              <w:rPr>
                <w:rFonts w:ascii="Calibri" w:hAnsi="Calibri"/>
                <w:b/>
                <w:bCs/>
                <w:color w:val="FFFFFF"/>
              </w:rPr>
            </w:pPr>
            <w:r w:rsidRPr="007165C5">
              <w:rPr>
                <w:rFonts w:ascii="Calibri" w:hAnsi="Calibri"/>
                <w:b/>
                <w:bCs/>
                <w:color w:val="FFFFFF"/>
              </w:rPr>
              <w:t>Target Not Met</w:t>
            </w:r>
          </w:p>
          <w:p w:rsidR="00DB3F36" w:rsidRPr="007165C5" w:rsidRDefault="00DB3F36" w:rsidP="00EE3099">
            <w:pPr>
              <w:jc w:val="center"/>
              <w:rPr>
                <w:rFonts w:ascii="Calibri" w:hAnsi="Calibri"/>
                <w:b/>
                <w:bCs/>
                <w:color w:val="FFFFFF"/>
              </w:rPr>
            </w:pPr>
            <w:r w:rsidRPr="007165C5">
              <w:rPr>
                <w:rFonts w:ascii="Calibri" w:hAnsi="Calibri"/>
                <w:b/>
                <w:bCs/>
                <w:color w:val="FFFFFF"/>
              </w:rPr>
              <w:t>Count</w:t>
            </w:r>
          </w:p>
        </w:tc>
        <w:tc>
          <w:tcPr>
            <w:tcW w:w="1170"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165C5" w:rsidRDefault="00DB3F36" w:rsidP="00EE3099">
            <w:pPr>
              <w:jc w:val="center"/>
              <w:rPr>
                <w:rFonts w:ascii="Calibri" w:hAnsi="Calibri"/>
                <w:b/>
                <w:bCs/>
                <w:color w:val="FFFFFF"/>
              </w:rPr>
            </w:pPr>
            <w:r w:rsidRPr="007165C5">
              <w:rPr>
                <w:rFonts w:ascii="Calibri" w:hAnsi="Calibri"/>
                <w:b/>
                <w:bCs/>
                <w:color w:val="FFFFFF"/>
              </w:rPr>
              <w:t>Percent</w:t>
            </w:r>
          </w:p>
        </w:tc>
        <w:tc>
          <w:tcPr>
            <w:tcW w:w="1170"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165C5" w:rsidRDefault="00DB3F36" w:rsidP="00EE3099">
            <w:pPr>
              <w:jc w:val="center"/>
              <w:rPr>
                <w:rFonts w:ascii="Calibri" w:hAnsi="Calibri"/>
                <w:b/>
                <w:bCs/>
                <w:color w:val="FFFFFF"/>
              </w:rPr>
            </w:pPr>
            <w:r w:rsidRPr="007165C5">
              <w:rPr>
                <w:rFonts w:ascii="Calibri" w:hAnsi="Calibri"/>
                <w:b/>
                <w:bCs/>
                <w:color w:val="FFFFFF"/>
              </w:rPr>
              <w:t>Total Count</w:t>
            </w:r>
          </w:p>
        </w:tc>
      </w:tr>
      <w:tr w:rsidR="00DB3F36" w:rsidRPr="007165C5" w:rsidTr="00EE3099">
        <w:tc>
          <w:tcPr>
            <w:tcW w:w="3258" w:type="dxa"/>
            <w:tcBorders>
              <w:top w:val="single" w:sz="8" w:space="0" w:color="FFFFFF"/>
              <w:left w:val="single" w:sz="8" w:space="0" w:color="FFFFFF"/>
              <w:right w:val="single" w:sz="24" w:space="0" w:color="FFFFFF"/>
            </w:tcBorders>
            <w:shd w:val="clear" w:color="auto" w:fill="5B9BD5"/>
          </w:tcPr>
          <w:p w:rsidR="00DB3F36" w:rsidRPr="007165C5" w:rsidRDefault="00DB3F36" w:rsidP="00EE3099">
            <w:pPr>
              <w:rPr>
                <w:rFonts w:ascii="Calibri" w:hAnsi="Calibri"/>
                <w:bCs/>
                <w:color w:val="FFFFFF"/>
                <w:sz w:val="22"/>
                <w:szCs w:val="22"/>
              </w:rPr>
            </w:pPr>
            <w:r w:rsidRPr="007165C5">
              <w:rPr>
                <w:rFonts w:ascii="Calibri" w:hAnsi="Calibri"/>
                <w:bCs/>
                <w:color w:val="FFFFFF"/>
                <w:sz w:val="22"/>
                <w:szCs w:val="22"/>
              </w:rPr>
              <w:t>Less than 30 days</w:t>
            </w:r>
          </w:p>
        </w:tc>
        <w:tc>
          <w:tcPr>
            <w:tcW w:w="108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337</w:t>
            </w:r>
          </w:p>
        </w:tc>
        <w:tc>
          <w:tcPr>
            <w:tcW w:w="1164"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50%</w:t>
            </w:r>
          </w:p>
        </w:tc>
        <w:tc>
          <w:tcPr>
            <w:tcW w:w="106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336</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50%</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673</w:t>
            </w:r>
          </w:p>
        </w:tc>
      </w:tr>
      <w:tr w:rsidR="00DB3F36" w:rsidRPr="007165C5" w:rsidTr="00EE3099">
        <w:tc>
          <w:tcPr>
            <w:tcW w:w="3258" w:type="dxa"/>
            <w:tcBorders>
              <w:left w:val="single" w:sz="8" w:space="0" w:color="FFFFFF"/>
              <w:right w:val="single" w:sz="24" w:space="0" w:color="FFFFFF"/>
            </w:tcBorders>
            <w:shd w:val="clear" w:color="auto" w:fill="5B9BD5"/>
          </w:tcPr>
          <w:p w:rsidR="00DB3F36" w:rsidRPr="007165C5" w:rsidRDefault="00DB3F36" w:rsidP="00EE3099">
            <w:pPr>
              <w:rPr>
                <w:rFonts w:ascii="Calibri" w:hAnsi="Calibri"/>
                <w:bCs/>
                <w:color w:val="FFFFFF"/>
                <w:sz w:val="22"/>
                <w:szCs w:val="22"/>
              </w:rPr>
            </w:pPr>
            <w:r w:rsidRPr="007165C5">
              <w:rPr>
                <w:rFonts w:ascii="Calibri" w:hAnsi="Calibri"/>
                <w:bCs/>
                <w:color w:val="FFFFFF"/>
                <w:sz w:val="22"/>
                <w:szCs w:val="22"/>
              </w:rPr>
              <w:t>30-59 days</w:t>
            </w:r>
          </w:p>
        </w:tc>
        <w:tc>
          <w:tcPr>
            <w:tcW w:w="108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286</w:t>
            </w:r>
          </w:p>
        </w:tc>
        <w:tc>
          <w:tcPr>
            <w:tcW w:w="1164"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52%</w:t>
            </w:r>
          </w:p>
        </w:tc>
        <w:tc>
          <w:tcPr>
            <w:tcW w:w="106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260</w:t>
            </w:r>
          </w:p>
        </w:tc>
        <w:tc>
          <w:tcPr>
            <w:tcW w:w="117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48%</w:t>
            </w:r>
          </w:p>
        </w:tc>
        <w:tc>
          <w:tcPr>
            <w:tcW w:w="117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546</w:t>
            </w:r>
          </w:p>
        </w:tc>
      </w:tr>
      <w:tr w:rsidR="00DB3F36" w:rsidRPr="007165C5" w:rsidTr="00EE3099">
        <w:tc>
          <w:tcPr>
            <w:tcW w:w="3258" w:type="dxa"/>
            <w:tcBorders>
              <w:top w:val="single" w:sz="8" w:space="0" w:color="FFFFFF"/>
              <w:left w:val="single" w:sz="8" w:space="0" w:color="FFFFFF"/>
              <w:right w:val="single" w:sz="24" w:space="0" w:color="FFFFFF"/>
            </w:tcBorders>
            <w:shd w:val="clear" w:color="auto" w:fill="5B9BD5"/>
          </w:tcPr>
          <w:p w:rsidR="00DB3F36" w:rsidRPr="007165C5" w:rsidRDefault="00DB3F36" w:rsidP="00EE3099">
            <w:pPr>
              <w:rPr>
                <w:rFonts w:ascii="Calibri" w:hAnsi="Calibri"/>
                <w:bCs/>
                <w:color w:val="FFFFFF"/>
                <w:sz w:val="22"/>
                <w:szCs w:val="22"/>
              </w:rPr>
            </w:pPr>
            <w:r w:rsidRPr="007165C5">
              <w:rPr>
                <w:rFonts w:ascii="Calibri" w:hAnsi="Calibri"/>
                <w:bCs/>
                <w:color w:val="FFFFFF"/>
                <w:sz w:val="22"/>
                <w:szCs w:val="22"/>
              </w:rPr>
              <w:t>60-89 days</w:t>
            </w:r>
          </w:p>
        </w:tc>
        <w:tc>
          <w:tcPr>
            <w:tcW w:w="108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257</w:t>
            </w:r>
          </w:p>
        </w:tc>
        <w:tc>
          <w:tcPr>
            <w:tcW w:w="1164"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53%</w:t>
            </w:r>
          </w:p>
        </w:tc>
        <w:tc>
          <w:tcPr>
            <w:tcW w:w="106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225</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47%</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482</w:t>
            </w:r>
          </w:p>
        </w:tc>
      </w:tr>
      <w:tr w:rsidR="00DB3F36" w:rsidRPr="007165C5" w:rsidTr="00EE3099">
        <w:tc>
          <w:tcPr>
            <w:tcW w:w="3258" w:type="dxa"/>
            <w:tcBorders>
              <w:left w:val="single" w:sz="8" w:space="0" w:color="FFFFFF"/>
              <w:right w:val="single" w:sz="24" w:space="0" w:color="FFFFFF"/>
            </w:tcBorders>
            <w:shd w:val="clear" w:color="auto" w:fill="5B9BD5"/>
          </w:tcPr>
          <w:p w:rsidR="00DB3F36" w:rsidRPr="007165C5" w:rsidRDefault="00DB3F36" w:rsidP="00EE3099">
            <w:pPr>
              <w:rPr>
                <w:rFonts w:ascii="Calibri" w:hAnsi="Calibri"/>
                <w:bCs/>
                <w:color w:val="FFFFFF"/>
                <w:sz w:val="22"/>
                <w:szCs w:val="22"/>
              </w:rPr>
            </w:pPr>
            <w:r w:rsidRPr="007165C5">
              <w:rPr>
                <w:rFonts w:ascii="Calibri" w:hAnsi="Calibri"/>
                <w:bCs/>
                <w:color w:val="FFFFFF"/>
                <w:sz w:val="22"/>
                <w:szCs w:val="22"/>
              </w:rPr>
              <w:t>90-119 days</w:t>
            </w:r>
          </w:p>
        </w:tc>
        <w:tc>
          <w:tcPr>
            <w:tcW w:w="108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222</w:t>
            </w:r>
          </w:p>
        </w:tc>
        <w:tc>
          <w:tcPr>
            <w:tcW w:w="1164"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51%</w:t>
            </w:r>
          </w:p>
        </w:tc>
        <w:tc>
          <w:tcPr>
            <w:tcW w:w="106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213</w:t>
            </w:r>
          </w:p>
        </w:tc>
        <w:tc>
          <w:tcPr>
            <w:tcW w:w="117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49%</w:t>
            </w:r>
          </w:p>
        </w:tc>
        <w:tc>
          <w:tcPr>
            <w:tcW w:w="117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435</w:t>
            </w:r>
          </w:p>
        </w:tc>
      </w:tr>
      <w:tr w:rsidR="00DB3F36" w:rsidRPr="007165C5" w:rsidTr="00EE3099">
        <w:tc>
          <w:tcPr>
            <w:tcW w:w="3258" w:type="dxa"/>
            <w:tcBorders>
              <w:top w:val="single" w:sz="8" w:space="0" w:color="FFFFFF"/>
              <w:left w:val="single" w:sz="8" w:space="0" w:color="FFFFFF"/>
              <w:right w:val="single" w:sz="24" w:space="0" w:color="FFFFFF"/>
            </w:tcBorders>
            <w:shd w:val="clear" w:color="auto" w:fill="5B9BD5"/>
          </w:tcPr>
          <w:p w:rsidR="00DB3F36" w:rsidRPr="007165C5" w:rsidRDefault="00DB3F36" w:rsidP="00EE3099">
            <w:pPr>
              <w:rPr>
                <w:rFonts w:ascii="Calibri" w:hAnsi="Calibri"/>
                <w:bCs/>
                <w:color w:val="FFFFFF"/>
                <w:sz w:val="22"/>
                <w:szCs w:val="22"/>
              </w:rPr>
            </w:pPr>
            <w:r w:rsidRPr="007165C5">
              <w:rPr>
                <w:rFonts w:ascii="Calibri" w:hAnsi="Calibri"/>
                <w:bCs/>
                <w:color w:val="FFFFFF"/>
                <w:sz w:val="22"/>
                <w:szCs w:val="22"/>
              </w:rPr>
              <w:t>120-149 days</w:t>
            </w:r>
          </w:p>
        </w:tc>
        <w:tc>
          <w:tcPr>
            <w:tcW w:w="108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402</w:t>
            </w:r>
          </w:p>
        </w:tc>
        <w:tc>
          <w:tcPr>
            <w:tcW w:w="1164"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52%</w:t>
            </w:r>
          </w:p>
        </w:tc>
        <w:tc>
          <w:tcPr>
            <w:tcW w:w="106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367</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48%</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769</w:t>
            </w:r>
          </w:p>
        </w:tc>
      </w:tr>
      <w:tr w:rsidR="00DB3F36" w:rsidRPr="007165C5" w:rsidTr="00EE3099">
        <w:trPr>
          <w:trHeight w:val="299"/>
        </w:trPr>
        <w:tc>
          <w:tcPr>
            <w:tcW w:w="3258" w:type="dxa"/>
            <w:tcBorders>
              <w:left w:val="single" w:sz="8" w:space="0" w:color="FFFFFF"/>
              <w:right w:val="single" w:sz="24" w:space="0" w:color="FFFFFF"/>
            </w:tcBorders>
            <w:shd w:val="clear" w:color="auto" w:fill="5B9BD5"/>
          </w:tcPr>
          <w:p w:rsidR="00DB3F36" w:rsidRPr="007165C5" w:rsidRDefault="00DB3F36" w:rsidP="00EE3099">
            <w:pPr>
              <w:rPr>
                <w:rFonts w:ascii="Calibri" w:hAnsi="Calibri"/>
                <w:bCs/>
                <w:color w:val="FFFFFF"/>
                <w:sz w:val="22"/>
                <w:szCs w:val="22"/>
              </w:rPr>
            </w:pPr>
            <w:r w:rsidRPr="007165C5">
              <w:rPr>
                <w:rFonts w:ascii="Calibri" w:hAnsi="Calibri"/>
                <w:bCs/>
                <w:color w:val="FFFFFF"/>
                <w:sz w:val="22"/>
                <w:szCs w:val="22"/>
              </w:rPr>
              <w:t>150 or more days</w:t>
            </w:r>
          </w:p>
        </w:tc>
        <w:tc>
          <w:tcPr>
            <w:tcW w:w="108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1475</w:t>
            </w:r>
          </w:p>
        </w:tc>
        <w:tc>
          <w:tcPr>
            <w:tcW w:w="1164"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55%</w:t>
            </w:r>
          </w:p>
        </w:tc>
        <w:tc>
          <w:tcPr>
            <w:tcW w:w="106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1212</w:t>
            </w:r>
          </w:p>
        </w:tc>
        <w:tc>
          <w:tcPr>
            <w:tcW w:w="117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45%</w:t>
            </w:r>
          </w:p>
        </w:tc>
        <w:tc>
          <w:tcPr>
            <w:tcW w:w="1170" w:type="dxa"/>
            <w:shd w:val="clear" w:color="auto" w:fill="D6E6F4"/>
          </w:tcPr>
          <w:p w:rsidR="00DB3F36" w:rsidRPr="007165C5" w:rsidRDefault="00DB3F36" w:rsidP="00EE3099">
            <w:pPr>
              <w:jc w:val="center"/>
              <w:rPr>
                <w:rFonts w:ascii="Calibri" w:hAnsi="Calibri"/>
                <w:sz w:val="22"/>
                <w:szCs w:val="22"/>
              </w:rPr>
            </w:pPr>
            <w:r w:rsidRPr="007165C5">
              <w:rPr>
                <w:rFonts w:ascii="Calibri" w:hAnsi="Calibri"/>
                <w:sz w:val="22"/>
                <w:szCs w:val="22"/>
              </w:rPr>
              <w:t>2687</w:t>
            </w:r>
          </w:p>
        </w:tc>
      </w:tr>
      <w:tr w:rsidR="00DB3F36" w:rsidRPr="007165C5" w:rsidTr="00EE3099">
        <w:tc>
          <w:tcPr>
            <w:tcW w:w="3258" w:type="dxa"/>
            <w:tcBorders>
              <w:top w:val="single" w:sz="8" w:space="0" w:color="FFFFFF"/>
              <w:left w:val="single" w:sz="8" w:space="0" w:color="FFFFFF"/>
              <w:bottom w:val="single" w:sz="8" w:space="0" w:color="FFFFFF"/>
              <w:right w:val="single" w:sz="24" w:space="0" w:color="FFFFFF"/>
            </w:tcBorders>
            <w:shd w:val="clear" w:color="auto" w:fill="5B9BD5"/>
          </w:tcPr>
          <w:p w:rsidR="00DB3F36" w:rsidRPr="007165C5" w:rsidRDefault="00DB3F36" w:rsidP="00EE3099">
            <w:pPr>
              <w:rPr>
                <w:rFonts w:ascii="Calibri" w:hAnsi="Calibri"/>
                <w:b/>
                <w:bCs/>
                <w:color w:val="FFFFFF"/>
              </w:rPr>
            </w:pPr>
            <w:r w:rsidRPr="007165C5">
              <w:rPr>
                <w:rFonts w:ascii="Calibri" w:hAnsi="Calibri"/>
                <w:b/>
                <w:bCs/>
                <w:color w:val="FFFFFF"/>
              </w:rPr>
              <w:t>Grand Total</w:t>
            </w:r>
          </w:p>
        </w:tc>
        <w:tc>
          <w:tcPr>
            <w:tcW w:w="108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b/>
                <w:sz w:val="22"/>
                <w:szCs w:val="22"/>
              </w:rPr>
            </w:pPr>
            <w:r w:rsidRPr="007165C5">
              <w:rPr>
                <w:rFonts w:ascii="Calibri" w:hAnsi="Calibri"/>
                <w:b/>
                <w:sz w:val="22"/>
                <w:szCs w:val="22"/>
              </w:rPr>
              <w:t>2979</w:t>
            </w:r>
          </w:p>
        </w:tc>
        <w:tc>
          <w:tcPr>
            <w:tcW w:w="1164"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b/>
                <w:sz w:val="22"/>
                <w:szCs w:val="22"/>
              </w:rPr>
            </w:pPr>
            <w:r w:rsidRPr="007165C5">
              <w:rPr>
                <w:rFonts w:ascii="Calibri" w:hAnsi="Calibri"/>
                <w:b/>
                <w:sz w:val="22"/>
                <w:szCs w:val="22"/>
              </w:rPr>
              <w:t>53%</w:t>
            </w:r>
          </w:p>
        </w:tc>
        <w:tc>
          <w:tcPr>
            <w:tcW w:w="106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b/>
                <w:sz w:val="22"/>
                <w:szCs w:val="22"/>
              </w:rPr>
            </w:pPr>
            <w:r w:rsidRPr="007165C5">
              <w:rPr>
                <w:rFonts w:ascii="Calibri" w:hAnsi="Calibri"/>
                <w:b/>
                <w:sz w:val="22"/>
                <w:szCs w:val="22"/>
              </w:rPr>
              <w:t>2613</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b/>
                <w:sz w:val="22"/>
                <w:szCs w:val="22"/>
              </w:rPr>
            </w:pPr>
            <w:r w:rsidRPr="007165C5">
              <w:rPr>
                <w:rFonts w:ascii="Calibri" w:hAnsi="Calibri"/>
                <w:b/>
                <w:sz w:val="22"/>
                <w:szCs w:val="22"/>
              </w:rPr>
              <w:t>47%</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b/>
                <w:sz w:val="22"/>
                <w:szCs w:val="22"/>
              </w:rPr>
            </w:pPr>
            <w:r w:rsidRPr="007165C5">
              <w:rPr>
                <w:rFonts w:ascii="Calibri" w:hAnsi="Calibri"/>
                <w:b/>
                <w:sz w:val="22"/>
                <w:szCs w:val="22"/>
              </w:rPr>
              <w:t>5592</w:t>
            </w:r>
          </w:p>
        </w:tc>
      </w:tr>
    </w:tbl>
    <w:p w:rsidR="00DB3F36" w:rsidRDefault="00DB3F36" w:rsidP="00DB3F36"/>
    <w:p w:rsidR="00BE6552" w:rsidRDefault="00BE6552" w:rsidP="00DB3F36"/>
    <w:p w:rsidR="00A90973" w:rsidRDefault="00A90973" w:rsidP="00DB3F36"/>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ayout w:type="fixed"/>
        <w:tblLook w:val="04A0" w:firstRow="1" w:lastRow="0" w:firstColumn="1" w:lastColumn="0" w:noHBand="0" w:noVBand="1"/>
      </w:tblPr>
      <w:tblGrid>
        <w:gridCol w:w="3258"/>
        <w:gridCol w:w="1080"/>
        <w:gridCol w:w="1170"/>
        <w:gridCol w:w="1168"/>
        <w:gridCol w:w="1082"/>
        <w:gridCol w:w="1170"/>
      </w:tblGrid>
      <w:tr w:rsidR="00DB3F36" w:rsidRPr="007165C5" w:rsidTr="00EE3099">
        <w:tc>
          <w:tcPr>
            <w:tcW w:w="3258" w:type="dxa"/>
            <w:tcBorders>
              <w:top w:val="single" w:sz="8" w:space="0" w:color="FFFFFF"/>
              <w:left w:val="single" w:sz="8" w:space="0" w:color="FFFFFF"/>
              <w:bottom w:val="single" w:sz="24" w:space="0" w:color="FFFFFF"/>
              <w:right w:val="single" w:sz="8" w:space="0" w:color="FFFFFF"/>
            </w:tcBorders>
            <w:shd w:val="clear" w:color="auto" w:fill="5B9BD5"/>
          </w:tcPr>
          <w:p w:rsidR="00DB3F36" w:rsidRPr="007165C5" w:rsidRDefault="00DB3F36" w:rsidP="00EE3099">
            <w:pPr>
              <w:jc w:val="center"/>
              <w:rPr>
                <w:rFonts w:ascii="Calibri" w:hAnsi="Calibri"/>
                <w:b/>
                <w:bCs/>
                <w:color w:val="FFFFFF"/>
              </w:rPr>
            </w:pPr>
          </w:p>
        </w:tc>
        <w:tc>
          <w:tcPr>
            <w:tcW w:w="1080" w:type="dxa"/>
            <w:tcBorders>
              <w:top w:val="single" w:sz="8" w:space="0" w:color="FFFFFF"/>
              <w:left w:val="single" w:sz="8" w:space="0" w:color="FFFFFF"/>
              <w:bottom w:val="single" w:sz="24" w:space="0" w:color="FFFFFF"/>
              <w:right w:val="single" w:sz="8" w:space="0" w:color="FFFFFF"/>
            </w:tcBorders>
            <w:shd w:val="clear" w:color="auto" w:fill="5B9BD5"/>
          </w:tcPr>
          <w:p w:rsidR="00DB3F36" w:rsidRPr="007165C5" w:rsidRDefault="00DB3F36" w:rsidP="00EE3099">
            <w:pPr>
              <w:jc w:val="center"/>
              <w:rPr>
                <w:rFonts w:ascii="Calibri" w:hAnsi="Calibri"/>
                <w:b/>
                <w:bCs/>
                <w:color w:val="FFFFFF"/>
              </w:rPr>
            </w:pPr>
            <w:r w:rsidRPr="007165C5">
              <w:rPr>
                <w:rFonts w:ascii="Calibri" w:hAnsi="Calibri"/>
                <w:b/>
                <w:bCs/>
                <w:color w:val="FFFFFF"/>
              </w:rPr>
              <w:t>Target</w:t>
            </w:r>
          </w:p>
          <w:p w:rsidR="00DB3F36" w:rsidRPr="007165C5" w:rsidRDefault="00DB3F36" w:rsidP="00EE3099">
            <w:pPr>
              <w:jc w:val="center"/>
              <w:rPr>
                <w:rFonts w:ascii="Calibri" w:hAnsi="Calibri"/>
                <w:b/>
                <w:bCs/>
                <w:color w:val="FFFFFF"/>
              </w:rPr>
            </w:pPr>
            <w:r w:rsidRPr="007165C5">
              <w:rPr>
                <w:rFonts w:ascii="Calibri" w:hAnsi="Calibri"/>
                <w:b/>
                <w:bCs/>
                <w:color w:val="FFFFFF"/>
              </w:rPr>
              <w:t>Met Count</w:t>
            </w:r>
          </w:p>
        </w:tc>
        <w:tc>
          <w:tcPr>
            <w:tcW w:w="1170" w:type="dxa"/>
            <w:tcBorders>
              <w:top w:val="single" w:sz="8" w:space="0" w:color="FFFFFF"/>
              <w:left w:val="single" w:sz="8" w:space="0" w:color="FFFFFF"/>
              <w:bottom w:val="single" w:sz="24" w:space="0" w:color="FFFFFF"/>
              <w:right w:val="single" w:sz="8" w:space="0" w:color="FFFFFF"/>
            </w:tcBorders>
            <w:shd w:val="clear" w:color="auto" w:fill="5B9BD5"/>
          </w:tcPr>
          <w:p w:rsidR="00DB3F36" w:rsidRPr="007165C5" w:rsidRDefault="00DB3F36" w:rsidP="00EE3099">
            <w:pPr>
              <w:jc w:val="center"/>
              <w:rPr>
                <w:rFonts w:ascii="Calibri" w:hAnsi="Calibri"/>
                <w:b/>
                <w:bCs/>
                <w:color w:val="FFFFFF"/>
              </w:rPr>
            </w:pPr>
            <w:r w:rsidRPr="007165C5">
              <w:rPr>
                <w:rFonts w:ascii="Calibri" w:hAnsi="Calibri"/>
                <w:b/>
                <w:bCs/>
                <w:color w:val="FFFFFF"/>
              </w:rPr>
              <w:t>Percent</w:t>
            </w:r>
          </w:p>
        </w:tc>
        <w:tc>
          <w:tcPr>
            <w:tcW w:w="1168" w:type="dxa"/>
            <w:tcBorders>
              <w:top w:val="single" w:sz="8" w:space="0" w:color="FFFFFF"/>
              <w:left w:val="single" w:sz="8" w:space="0" w:color="FFFFFF"/>
              <w:bottom w:val="single" w:sz="24" w:space="0" w:color="FFFFFF"/>
              <w:right w:val="single" w:sz="8" w:space="0" w:color="FFFFFF"/>
            </w:tcBorders>
            <w:shd w:val="clear" w:color="auto" w:fill="5B9BD5"/>
          </w:tcPr>
          <w:p w:rsidR="00DB3F36" w:rsidRPr="007165C5" w:rsidRDefault="00DB3F36" w:rsidP="00EE3099">
            <w:pPr>
              <w:jc w:val="center"/>
              <w:rPr>
                <w:rFonts w:ascii="Calibri" w:hAnsi="Calibri"/>
                <w:b/>
                <w:bCs/>
                <w:color w:val="FFFFFF"/>
              </w:rPr>
            </w:pPr>
            <w:r w:rsidRPr="007165C5">
              <w:rPr>
                <w:rFonts w:ascii="Calibri" w:hAnsi="Calibri"/>
                <w:b/>
                <w:bCs/>
                <w:color w:val="FFFFFF"/>
              </w:rPr>
              <w:t>Target Not Met</w:t>
            </w:r>
          </w:p>
          <w:p w:rsidR="00DB3F36" w:rsidRPr="007165C5" w:rsidRDefault="00DB3F36" w:rsidP="00EE3099">
            <w:pPr>
              <w:jc w:val="center"/>
              <w:rPr>
                <w:rFonts w:ascii="Calibri" w:hAnsi="Calibri"/>
                <w:b/>
                <w:bCs/>
                <w:color w:val="FFFFFF"/>
              </w:rPr>
            </w:pPr>
            <w:r w:rsidRPr="007165C5">
              <w:rPr>
                <w:rFonts w:ascii="Calibri" w:hAnsi="Calibri"/>
                <w:b/>
                <w:bCs/>
                <w:color w:val="FFFFFF"/>
              </w:rPr>
              <w:t>Count</w:t>
            </w:r>
          </w:p>
        </w:tc>
        <w:tc>
          <w:tcPr>
            <w:tcW w:w="1082" w:type="dxa"/>
            <w:tcBorders>
              <w:top w:val="single" w:sz="8" w:space="0" w:color="FFFFFF"/>
              <w:left w:val="single" w:sz="8" w:space="0" w:color="FFFFFF"/>
              <w:bottom w:val="single" w:sz="24" w:space="0" w:color="FFFFFF"/>
              <w:right w:val="single" w:sz="8" w:space="0" w:color="FFFFFF"/>
            </w:tcBorders>
            <w:shd w:val="clear" w:color="auto" w:fill="5B9BD5"/>
          </w:tcPr>
          <w:p w:rsidR="00DB3F36" w:rsidRPr="007165C5" w:rsidRDefault="00DB3F36" w:rsidP="00EE3099">
            <w:pPr>
              <w:jc w:val="center"/>
              <w:rPr>
                <w:rFonts w:ascii="Calibri" w:hAnsi="Calibri"/>
                <w:b/>
                <w:bCs/>
                <w:color w:val="FFFFFF"/>
              </w:rPr>
            </w:pPr>
            <w:r w:rsidRPr="007165C5">
              <w:rPr>
                <w:rFonts w:ascii="Calibri" w:hAnsi="Calibri"/>
                <w:b/>
                <w:bCs/>
                <w:color w:val="FFFFFF"/>
              </w:rPr>
              <w:t>Percent</w:t>
            </w:r>
          </w:p>
        </w:tc>
        <w:tc>
          <w:tcPr>
            <w:tcW w:w="1170" w:type="dxa"/>
            <w:tcBorders>
              <w:top w:val="single" w:sz="8" w:space="0" w:color="FFFFFF"/>
              <w:left w:val="single" w:sz="8" w:space="0" w:color="FFFFFF"/>
              <w:bottom w:val="single" w:sz="24" w:space="0" w:color="FFFFFF"/>
              <w:right w:val="single" w:sz="8" w:space="0" w:color="FFFFFF"/>
            </w:tcBorders>
            <w:shd w:val="clear" w:color="auto" w:fill="5B9BD5"/>
          </w:tcPr>
          <w:p w:rsidR="00DB3F36" w:rsidRPr="007165C5" w:rsidRDefault="00DB3F36" w:rsidP="00EE3099">
            <w:pPr>
              <w:jc w:val="center"/>
              <w:rPr>
                <w:rFonts w:ascii="Calibri" w:hAnsi="Calibri"/>
                <w:b/>
                <w:bCs/>
                <w:color w:val="FFFFFF"/>
              </w:rPr>
            </w:pPr>
            <w:r w:rsidRPr="007165C5">
              <w:rPr>
                <w:rFonts w:ascii="Calibri" w:hAnsi="Calibri"/>
                <w:b/>
                <w:bCs/>
                <w:color w:val="FFFFFF"/>
              </w:rPr>
              <w:t>Total Count</w:t>
            </w:r>
          </w:p>
        </w:tc>
      </w:tr>
      <w:tr w:rsidR="00DB3F36" w:rsidTr="00EE3099">
        <w:tc>
          <w:tcPr>
            <w:tcW w:w="3258" w:type="dxa"/>
            <w:tcBorders>
              <w:top w:val="single" w:sz="8" w:space="0" w:color="FFFFFF"/>
              <w:left w:val="single" w:sz="8" w:space="0" w:color="FFFFFF"/>
              <w:right w:val="single" w:sz="24" w:space="0" w:color="FFFFFF"/>
            </w:tcBorders>
            <w:shd w:val="clear" w:color="auto" w:fill="5B9BD5"/>
          </w:tcPr>
          <w:p w:rsidR="00DB3F36" w:rsidRPr="007165C5" w:rsidRDefault="00DB3F36" w:rsidP="00EE3099">
            <w:pPr>
              <w:rPr>
                <w:rFonts w:ascii="Calibri" w:hAnsi="Calibri"/>
                <w:bCs/>
                <w:color w:val="FFFFFF"/>
                <w:sz w:val="22"/>
                <w:szCs w:val="22"/>
              </w:rPr>
            </w:pPr>
            <w:r w:rsidRPr="007165C5">
              <w:rPr>
                <w:rFonts w:ascii="Calibri" w:hAnsi="Calibri"/>
                <w:bCs/>
                <w:color w:val="FFFFFF"/>
                <w:sz w:val="22"/>
                <w:szCs w:val="22"/>
              </w:rPr>
              <w:t>Non-Participant</w:t>
            </w:r>
          </w:p>
        </w:tc>
        <w:tc>
          <w:tcPr>
            <w:tcW w:w="108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10290</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56%</w:t>
            </w:r>
          </w:p>
        </w:tc>
        <w:tc>
          <w:tcPr>
            <w:tcW w:w="1168"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8180</w:t>
            </w:r>
          </w:p>
        </w:tc>
        <w:tc>
          <w:tcPr>
            <w:tcW w:w="1082"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44%</w:t>
            </w:r>
          </w:p>
        </w:tc>
        <w:tc>
          <w:tcPr>
            <w:tcW w:w="117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sidRPr="007165C5">
              <w:rPr>
                <w:rFonts w:ascii="Calibri" w:hAnsi="Calibri"/>
                <w:sz w:val="22"/>
                <w:szCs w:val="22"/>
              </w:rPr>
              <w:t>18470</w:t>
            </w:r>
          </w:p>
        </w:tc>
      </w:tr>
      <w:tr w:rsidR="00DB3F36" w:rsidRPr="0022651B" w:rsidTr="00EE3099">
        <w:tc>
          <w:tcPr>
            <w:tcW w:w="3258" w:type="dxa"/>
            <w:tcBorders>
              <w:left w:val="single" w:sz="8" w:space="0" w:color="FFFFFF"/>
              <w:right w:val="single" w:sz="24" w:space="0" w:color="FFFFFF"/>
            </w:tcBorders>
            <w:shd w:val="clear" w:color="auto" w:fill="5B9BD5"/>
          </w:tcPr>
          <w:p w:rsidR="00DB3F36" w:rsidRPr="007165C5" w:rsidRDefault="00DB3F36" w:rsidP="00EE3099">
            <w:pPr>
              <w:rPr>
                <w:rFonts w:ascii="Calibri" w:hAnsi="Calibri"/>
                <w:b/>
                <w:bCs/>
                <w:color w:val="FFFFFF"/>
                <w:sz w:val="22"/>
                <w:szCs w:val="22"/>
              </w:rPr>
            </w:pPr>
            <w:r w:rsidRPr="007165C5">
              <w:rPr>
                <w:rFonts w:ascii="Calibri" w:hAnsi="Calibri"/>
                <w:b/>
                <w:bCs/>
                <w:color w:val="FFFFFF"/>
                <w:sz w:val="22"/>
                <w:szCs w:val="22"/>
              </w:rPr>
              <w:t>Grand Total</w:t>
            </w:r>
          </w:p>
        </w:tc>
        <w:tc>
          <w:tcPr>
            <w:tcW w:w="1080" w:type="dxa"/>
            <w:shd w:val="clear" w:color="auto" w:fill="D6E6F4"/>
          </w:tcPr>
          <w:p w:rsidR="00DB3F36" w:rsidRPr="007165C5" w:rsidRDefault="00DB3F36" w:rsidP="00EE3099">
            <w:pPr>
              <w:jc w:val="center"/>
              <w:rPr>
                <w:rFonts w:ascii="Calibri" w:hAnsi="Calibri"/>
                <w:b/>
                <w:sz w:val="22"/>
                <w:szCs w:val="22"/>
              </w:rPr>
            </w:pPr>
            <w:r w:rsidRPr="007165C5">
              <w:rPr>
                <w:rFonts w:ascii="Calibri" w:hAnsi="Calibri"/>
                <w:b/>
                <w:sz w:val="22"/>
                <w:szCs w:val="22"/>
              </w:rPr>
              <w:t>10290</w:t>
            </w:r>
          </w:p>
        </w:tc>
        <w:tc>
          <w:tcPr>
            <w:tcW w:w="1170" w:type="dxa"/>
            <w:shd w:val="clear" w:color="auto" w:fill="D6E6F4"/>
          </w:tcPr>
          <w:p w:rsidR="00DB3F36" w:rsidRPr="007165C5" w:rsidRDefault="00DB3F36" w:rsidP="00EE3099">
            <w:pPr>
              <w:jc w:val="center"/>
              <w:rPr>
                <w:rFonts w:ascii="Calibri" w:hAnsi="Calibri"/>
                <w:b/>
                <w:sz w:val="22"/>
                <w:szCs w:val="22"/>
              </w:rPr>
            </w:pPr>
            <w:r w:rsidRPr="007165C5">
              <w:rPr>
                <w:rFonts w:ascii="Calibri" w:hAnsi="Calibri"/>
                <w:b/>
                <w:sz w:val="22"/>
                <w:szCs w:val="22"/>
              </w:rPr>
              <w:t>56%</w:t>
            </w:r>
          </w:p>
        </w:tc>
        <w:tc>
          <w:tcPr>
            <w:tcW w:w="1168" w:type="dxa"/>
            <w:shd w:val="clear" w:color="auto" w:fill="D6E6F4"/>
          </w:tcPr>
          <w:p w:rsidR="00DB3F36" w:rsidRPr="007165C5" w:rsidRDefault="00DB3F36" w:rsidP="00EE3099">
            <w:pPr>
              <w:jc w:val="center"/>
              <w:rPr>
                <w:rFonts w:ascii="Calibri" w:hAnsi="Calibri"/>
                <w:b/>
                <w:sz w:val="22"/>
                <w:szCs w:val="22"/>
              </w:rPr>
            </w:pPr>
            <w:r w:rsidRPr="007165C5">
              <w:rPr>
                <w:rFonts w:ascii="Calibri" w:hAnsi="Calibri"/>
                <w:b/>
                <w:sz w:val="22"/>
                <w:szCs w:val="22"/>
              </w:rPr>
              <w:t>8180</w:t>
            </w:r>
          </w:p>
        </w:tc>
        <w:tc>
          <w:tcPr>
            <w:tcW w:w="1082" w:type="dxa"/>
            <w:shd w:val="clear" w:color="auto" w:fill="D6E6F4"/>
          </w:tcPr>
          <w:p w:rsidR="00DB3F36" w:rsidRPr="007165C5" w:rsidRDefault="00DB3F36" w:rsidP="00EE3099">
            <w:pPr>
              <w:jc w:val="center"/>
              <w:rPr>
                <w:rFonts w:ascii="Calibri" w:hAnsi="Calibri"/>
                <w:b/>
                <w:sz w:val="22"/>
                <w:szCs w:val="22"/>
              </w:rPr>
            </w:pPr>
            <w:r w:rsidRPr="007165C5">
              <w:rPr>
                <w:rFonts w:ascii="Calibri" w:hAnsi="Calibri"/>
                <w:b/>
                <w:sz w:val="22"/>
                <w:szCs w:val="22"/>
              </w:rPr>
              <w:t>44%</w:t>
            </w:r>
          </w:p>
        </w:tc>
        <w:tc>
          <w:tcPr>
            <w:tcW w:w="1170" w:type="dxa"/>
            <w:shd w:val="clear" w:color="auto" w:fill="D6E6F4"/>
          </w:tcPr>
          <w:p w:rsidR="00DB3F36" w:rsidRPr="007165C5" w:rsidRDefault="00DB3F36" w:rsidP="00EE3099">
            <w:pPr>
              <w:jc w:val="center"/>
              <w:rPr>
                <w:rFonts w:ascii="Calibri" w:hAnsi="Calibri"/>
                <w:b/>
                <w:sz w:val="22"/>
                <w:szCs w:val="22"/>
              </w:rPr>
            </w:pPr>
            <w:r w:rsidRPr="007165C5">
              <w:rPr>
                <w:rFonts w:ascii="Calibri" w:hAnsi="Calibri"/>
                <w:b/>
                <w:sz w:val="22"/>
                <w:szCs w:val="22"/>
              </w:rPr>
              <w:t>18470</w:t>
            </w:r>
          </w:p>
        </w:tc>
      </w:tr>
    </w:tbl>
    <w:p w:rsidR="00DB3F36" w:rsidRDefault="00DB3F36" w:rsidP="00DB3F36">
      <w:pPr>
        <w:pStyle w:val="BodyText"/>
        <w:widowControl w:val="0"/>
        <w:tabs>
          <w:tab w:val="left" w:pos="2380"/>
        </w:tabs>
        <w:spacing w:before="1" w:after="0" w:line="276" w:lineRule="exact"/>
        <w:ind w:right="-10" w:firstLine="0"/>
      </w:pPr>
    </w:p>
    <w:p w:rsidR="00DB3F36" w:rsidRPr="007165C5" w:rsidRDefault="00DB3F36" w:rsidP="00DB3F36">
      <w:pPr>
        <w:pStyle w:val="BodyText"/>
        <w:widowControl w:val="0"/>
        <w:tabs>
          <w:tab w:val="left" w:pos="2380"/>
        </w:tabs>
        <w:spacing w:before="1" w:after="0" w:line="276" w:lineRule="exact"/>
        <w:ind w:right="-10" w:firstLine="0"/>
        <w:rPr>
          <w:rFonts w:ascii="Calibri" w:hAnsi="Calibri"/>
        </w:rPr>
      </w:pPr>
      <w:r w:rsidRPr="007165C5">
        <w:rPr>
          <w:rFonts w:ascii="Calibri" w:hAnsi="Calibri"/>
        </w:rPr>
        <w:t>A</w:t>
      </w:r>
      <w:r w:rsidRPr="007165C5">
        <w:rPr>
          <w:rFonts w:ascii="Calibri" w:hAnsi="Calibri"/>
          <w:spacing w:val="-1"/>
        </w:rPr>
        <w:t>p</w:t>
      </w:r>
      <w:r w:rsidRPr="007165C5">
        <w:rPr>
          <w:rFonts w:ascii="Calibri" w:hAnsi="Calibri"/>
        </w:rPr>
        <w:t>proxi</w:t>
      </w:r>
      <w:r w:rsidRPr="007165C5">
        <w:rPr>
          <w:rFonts w:ascii="Calibri" w:hAnsi="Calibri"/>
          <w:spacing w:val="-1"/>
        </w:rPr>
        <w:t>m</w:t>
      </w:r>
      <w:r w:rsidRPr="007165C5">
        <w:rPr>
          <w:rFonts w:ascii="Calibri" w:hAnsi="Calibri"/>
        </w:rPr>
        <w:t xml:space="preserve">ately 53% of the 5,592 </w:t>
      </w:r>
      <w:r w:rsidRPr="007165C5">
        <w:rPr>
          <w:rFonts w:ascii="Calibri" w:hAnsi="Calibri"/>
          <w:spacing w:val="-1"/>
        </w:rPr>
        <w:t>K</w:t>
      </w:r>
      <w:r w:rsidRPr="007165C5">
        <w:rPr>
          <w:rFonts w:ascii="Calibri" w:hAnsi="Calibri"/>
        </w:rPr>
        <w:t>-8</w:t>
      </w:r>
      <w:r w:rsidRPr="007165C5">
        <w:rPr>
          <w:rFonts w:ascii="Calibri" w:hAnsi="Calibri"/>
          <w:spacing w:val="-1"/>
        </w:rPr>
        <w:t xml:space="preserve"> </w:t>
      </w:r>
      <w:r w:rsidRPr="007165C5">
        <w:rPr>
          <w:rFonts w:ascii="Calibri" w:hAnsi="Calibri"/>
        </w:rPr>
        <w:t>students who particip</w:t>
      </w:r>
      <w:r w:rsidRPr="007165C5">
        <w:rPr>
          <w:rFonts w:ascii="Calibri" w:hAnsi="Calibri"/>
          <w:spacing w:val="-1"/>
        </w:rPr>
        <w:t>a</w:t>
      </w:r>
      <w:r w:rsidRPr="007165C5">
        <w:rPr>
          <w:rFonts w:ascii="Calibri" w:hAnsi="Calibri"/>
        </w:rPr>
        <w:t>t</w:t>
      </w:r>
      <w:r w:rsidRPr="007165C5">
        <w:rPr>
          <w:rFonts w:ascii="Calibri" w:hAnsi="Calibri"/>
          <w:spacing w:val="1"/>
        </w:rPr>
        <w:t>e</w:t>
      </w:r>
      <w:r w:rsidRPr="007165C5">
        <w:rPr>
          <w:rFonts w:ascii="Calibri" w:hAnsi="Calibri"/>
        </w:rPr>
        <w:t>d in the after school program and MAP assess</w:t>
      </w:r>
      <w:r w:rsidRPr="007165C5">
        <w:rPr>
          <w:rFonts w:ascii="Calibri" w:hAnsi="Calibri"/>
          <w:spacing w:val="-2"/>
        </w:rPr>
        <w:t>m</w:t>
      </w:r>
      <w:r w:rsidRPr="007165C5">
        <w:rPr>
          <w:rFonts w:ascii="Calibri" w:hAnsi="Calibri"/>
        </w:rPr>
        <w:t>ent program</w:t>
      </w:r>
      <w:r w:rsidRPr="007165C5">
        <w:rPr>
          <w:rFonts w:ascii="Calibri" w:hAnsi="Calibri"/>
          <w:spacing w:val="-2"/>
        </w:rPr>
        <w:t xml:space="preserve"> </w:t>
      </w:r>
      <w:r w:rsidRPr="007165C5">
        <w:rPr>
          <w:rFonts w:ascii="Calibri" w:hAnsi="Calibri"/>
        </w:rPr>
        <w:t>achiev</w:t>
      </w:r>
      <w:r w:rsidRPr="007165C5">
        <w:rPr>
          <w:rFonts w:ascii="Calibri" w:hAnsi="Calibri"/>
          <w:spacing w:val="-1"/>
        </w:rPr>
        <w:t>e</w:t>
      </w:r>
      <w:r w:rsidRPr="007165C5">
        <w:rPr>
          <w:rFonts w:ascii="Calibri" w:hAnsi="Calibri"/>
        </w:rPr>
        <w:t>d their personalized l</w:t>
      </w:r>
      <w:r w:rsidRPr="007165C5">
        <w:rPr>
          <w:rFonts w:ascii="Calibri" w:hAnsi="Calibri"/>
          <w:spacing w:val="-1"/>
        </w:rPr>
        <w:t>e</w:t>
      </w:r>
      <w:r w:rsidRPr="007165C5">
        <w:rPr>
          <w:rFonts w:ascii="Calibri" w:hAnsi="Calibri"/>
        </w:rPr>
        <w:t>arni</w:t>
      </w:r>
      <w:r w:rsidRPr="007165C5">
        <w:rPr>
          <w:rFonts w:ascii="Calibri" w:hAnsi="Calibri"/>
          <w:spacing w:val="-1"/>
        </w:rPr>
        <w:t>n</w:t>
      </w:r>
      <w:r w:rsidRPr="007165C5">
        <w:rPr>
          <w:rFonts w:ascii="Calibri" w:hAnsi="Calibri"/>
        </w:rPr>
        <w:t xml:space="preserve">g </w:t>
      </w:r>
      <w:r w:rsidRPr="007165C5">
        <w:rPr>
          <w:rFonts w:ascii="Calibri" w:hAnsi="Calibri"/>
          <w:spacing w:val="1"/>
        </w:rPr>
        <w:t>t</w:t>
      </w:r>
      <w:r w:rsidRPr="007165C5">
        <w:rPr>
          <w:rFonts w:ascii="Calibri" w:hAnsi="Calibri"/>
        </w:rPr>
        <w:t>argets in</w:t>
      </w:r>
      <w:r w:rsidRPr="007165C5">
        <w:rPr>
          <w:rFonts w:ascii="Calibri" w:hAnsi="Calibri"/>
          <w:spacing w:val="-1"/>
        </w:rPr>
        <w:t xml:space="preserve"> </w:t>
      </w:r>
      <w:r w:rsidRPr="007165C5">
        <w:rPr>
          <w:rFonts w:ascii="Calibri" w:hAnsi="Calibri"/>
        </w:rPr>
        <w:t>2014-</w:t>
      </w:r>
      <w:r w:rsidRPr="007165C5">
        <w:rPr>
          <w:rFonts w:ascii="Calibri" w:hAnsi="Calibri"/>
          <w:spacing w:val="-1"/>
        </w:rPr>
        <w:t xml:space="preserve">15. </w:t>
      </w:r>
      <w:r w:rsidRPr="007165C5">
        <w:rPr>
          <w:rFonts w:ascii="Calibri" w:hAnsi="Calibri"/>
        </w:rPr>
        <w:t>A</w:t>
      </w:r>
      <w:r w:rsidRPr="007165C5">
        <w:rPr>
          <w:rFonts w:ascii="Calibri" w:hAnsi="Calibri"/>
          <w:spacing w:val="-1"/>
        </w:rPr>
        <w:t>p</w:t>
      </w:r>
      <w:r w:rsidRPr="007165C5">
        <w:rPr>
          <w:rFonts w:ascii="Calibri" w:hAnsi="Calibri"/>
        </w:rPr>
        <w:t>proxi</w:t>
      </w:r>
      <w:r w:rsidRPr="007165C5">
        <w:rPr>
          <w:rFonts w:ascii="Calibri" w:hAnsi="Calibri"/>
          <w:spacing w:val="-1"/>
        </w:rPr>
        <w:t>m</w:t>
      </w:r>
      <w:r w:rsidRPr="007165C5">
        <w:rPr>
          <w:rFonts w:ascii="Calibri" w:hAnsi="Calibri"/>
        </w:rPr>
        <w:t xml:space="preserve">ately 56% of their nearly 18,470 counterparts </w:t>
      </w:r>
      <w:r w:rsidRPr="007165C5">
        <w:rPr>
          <w:rFonts w:ascii="Calibri" w:hAnsi="Calibri"/>
          <w:spacing w:val="-2"/>
        </w:rPr>
        <w:t>w</w:t>
      </w:r>
      <w:r w:rsidRPr="007165C5">
        <w:rPr>
          <w:rFonts w:ascii="Calibri" w:hAnsi="Calibri"/>
        </w:rPr>
        <w:t>ho d</w:t>
      </w:r>
      <w:r w:rsidRPr="007165C5">
        <w:rPr>
          <w:rFonts w:ascii="Calibri" w:hAnsi="Calibri"/>
          <w:spacing w:val="-1"/>
        </w:rPr>
        <w:t>i</w:t>
      </w:r>
      <w:r w:rsidRPr="007165C5">
        <w:rPr>
          <w:rFonts w:ascii="Calibri" w:hAnsi="Calibri"/>
        </w:rPr>
        <w:t>d not particip</w:t>
      </w:r>
      <w:r w:rsidRPr="007165C5">
        <w:rPr>
          <w:rFonts w:ascii="Calibri" w:hAnsi="Calibri"/>
          <w:spacing w:val="-1"/>
        </w:rPr>
        <w:t>a</w:t>
      </w:r>
      <w:r w:rsidRPr="007165C5">
        <w:rPr>
          <w:rFonts w:ascii="Calibri" w:hAnsi="Calibri"/>
        </w:rPr>
        <w:t>te in the After</w:t>
      </w:r>
      <w:r w:rsidRPr="007165C5">
        <w:rPr>
          <w:rFonts w:ascii="Calibri" w:hAnsi="Calibri"/>
          <w:spacing w:val="-2"/>
        </w:rPr>
        <w:t xml:space="preserve"> </w:t>
      </w:r>
      <w:r w:rsidRPr="007165C5">
        <w:rPr>
          <w:rFonts w:ascii="Calibri" w:hAnsi="Calibri"/>
        </w:rPr>
        <w:t>Sc</w:t>
      </w:r>
      <w:r w:rsidRPr="007165C5">
        <w:rPr>
          <w:rFonts w:ascii="Calibri" w:hAnsi="Calibri"/>
          <w:spacing w:val="-1"/>
        </w:rPr>
        <w:t>h</w:t>
      </w:r>
      <w:r w:rsidRPr="007165C5">
        <w:rPr>
          <w:rFonts w:ascii="Calibri" w:hAnsi="Calibri"/>
        </w:rPr>
        <w:t>ool</w:t>
      </w:r>
      <w:r w:rsidRPr="007165C5">
        <w:rPr>
          <w:rFonts w:ascii="Calibri" w:hAnsi="Calibri"/>
          <w:spacing w:val="-1"/>
        </w:rPr>
        <w:t xml:space="preserve"> </w:t>
      </w:r>
      <w:r w:rsidRPr="007165C5">
        <w:rPr>
          <w:rFonts w:ascii="Calibri" w:hAnsi="Calibri"/>
        </w:rPr>
        <w:t>Pr</w:t>
      </w:r>
      <w:r w:rsidRPr="007165C5">
        <w:rPr>
          <w:rFonts w:ascii="Calibri" w:hAnsi="Calibri"/>
          <w:spacing w:val="1"/>
        </w:rPr>
        <w:t>o</w:t>
      </w:r>
      <w:r w:rsidRPr="007165C5">
        <w:rPr>
          <w:rFonts w:ascii="Calibri" w:hAnsi="Calibri"/>
        </w:rPr>
        <w:t>gram</w:t>
      </w:r>
      <w:r w:rsidRPr="007165C5">
        <w:rPr>
          <w:rFonts w:ascii="Calibri" w:hAnsi="Calibri"/>
          <w:spacing w:val="-2"/>
        </w:rPr>
        <w:t xml:space="preserve"> </w:t>
      </w:r>
      <w:r w:rsidRPr="007165C5">
        <w:rPr>
          <w:rFonts w:ascii="Calibri" w:hAnsi="Calibri"/>
        </w:rPr>
        <w:t>achieved the</w:t>
      </w:r>
      <w:r w:rsidRPr="007165C5">
        <w:rPr>
          <w:rFonts w:ascii="Calibri" w:hAnsi="Calibri"/>
          <w:spacing w:val="-1"/>
        </w:rPr>
        <w:t>i</w:t>
      </w:r>
      <w:r w:rsidRPr="007165C5">
        <w:rPr>
          <w:rFonts w:ascii="Calibri" w:hAnsi="Calibri"/>
        </w:rPr>
        <w:t>r persona</w:t>
      </w:r>
      <w:r w:rsidRPr="007165C5">
        <w:rPr>
          <w:rFonts w:ascii="Calibri" w:hAnsi="Calibri"/>
          <w:spacing w:val="-2"/>
        </w:rPr>
        <w:t>l</w:t>
      </w:r>
      <w:r w:rsidRPr="007165C5">
        <w:rPr>
          <w:rFonts w:ascii="Calibri" w:hAnsi="Calibri"/>
        </w:rPr>
        <w:t>ized l</w:t>
      </w:r>
      <w:r w:rsidRPr="007165C5">
        <w:rPr>
          <w:rFonts w:ascii="Calibri" w:hAnsi="Calibri"/>
          <w:spacing w:val="-1"/>
        </w:rPr>
        <w:t>e</w:t>
      </w:r>
      <w:r w:rsidRPr="007165C5">
        <w:rPr>
          <w:rFonts w:ascii="Calibri" w:hAnsi="Calibri"/>
        </w:rPr>
        <w:t>arning targets duri</w:t>
      </w:r>
      <w:r w:rsidRPr="007165C5">
        <w:rPr>
          <w:rFonts w:ascii="Calibri" w:hAnsi="Calibri"/>
          <w:spacing w:val="-1"/>
        </w:rPr>
        <w:t>n</w:t>
      </w:r>
      <w:r w:rsidRPr="007165C5">
        <w:rPr>
          <w:rFonts w:ascii="Calibri" w:hAnsi="Calibri"/>
        </w:rPr>
        <w:t>g the sa</w:t>
      </w:r>
      <w:r w:rsidRPr="007165C5">
        <w:rPr>
          <w:rFonts w:ascii="Calibri" w:hAnsi="Calibri"/>
          <w:spacing w:val="-3"/>
        </w:rPr>
        <w:t>m</w:t>
      </w:r>
      <w:r w:rsidRPr="007165C5">
        <w:rPr>
          <w:rFonts w:ascii="Calibri" w:hAnsi="Calibri"/>
        </w:rPr>
        <w:t>e ti</w:t>
      </w:r>
      <w:r w:rsidRPr="007165C5">
        <w:rPr>
          <w:rFonts w:ascii="Calibri" w:hAnsi="Calibri"/>
          <w:spacing w:val="-2"/>
        </w:rPr>
        <w:t>m</w:t>
      </w:r>
      <w:r w:rsidRPr="007165C5">
        <w:rPr>
          <w:rFonts w:ascii="Calibri" w:hAnsi="Calibri"/>
        </w:rPr>
        <w:t xml:space="preserve">e period. It is important to consider that students who are struggling readers are targeted for the after school program. </w:t>
      </w:r>
    </w:p>
    <w:p w:rsidR="00DB3F36" w:rsidRDefault="00DB3F36" w:rsidP="00DB3F36">
      <w:pPr>
        <w:spacing w:line="268" w:lineRule="exact"/>
        <w:rPr>
          <w:rFonts w:ascii="Calibri" w:eastAsia="Calibri" w:hAnsi="Calibri" w:cs="Calibri"/>
        </w:rPr>
      </w:pPr>
    </w:p>
    <w:p w:rsidR="00DB3F36" w:rsidRPr="0023061D" w:rsidRDefault="00DB3F36" w:rsidP="00DB3F36">
      <w:pPr>
        <w:pStyle w:val="Heading1"/>
        <w:keepNext w:val="0"/>
        <w:widowControl w:val="0"/>
        <w:tabs>
          <w:tab w:val="left" w:pos="460"/>
        </w:tabs>
        <w:spacing w:before="69" w:after="0"/>
        <w:rPr>
          <w:b w:val="0"/>
          <w:bCs w:val="0"/>
          <w:sz w:val="28"/>
          <w:szCs w:val="28"/>
        </w:rPr>
      </w:pPr>
      <w:r>
        <w:rPr>
          <w:sz w:val="28"/>
          <w:szCs w:val="28"/>
        </w:rPr>
        <w:t xml:space="preserve">3. </w:t>
      </w:r>
      <w:r w:rsidRPr="0023061D">
        <w:rPr>
          <w:sz w:val="28"/>
          <w:szCs w:val="28"/>
        </w:rPr>
        <w:t>Goal -</w:t>
      </w:r>
      <w:r w:rsidRPr="0023061D">
        <w:rPr>
          <w:spacing w:val="-1"/>
          <w:sz w:val="28"/>
          <w:szCs w:val="28"/>
        </w:rPr>
        <w:t xml:space="preserve"> </w:t>
      </w:r>
      <w:r w:rsidRPr="0023061D">
        <w:rPr>
          <w:sz w:val="28"/>
          <w:szCs w:val="28"/>
        </w:rPr>
        <w:t>Inc</w:t>
      </w:r>
      <w:r w:rsidRPr="0023061D">
        <w:rPr>
          <w:spacing w:val="-1"/>
          <w:sz w:val="28"/>
          <w:szCs w:val="28"/>
        </w:rPr>
        <w:t>r</w:t>
      </w:r>
      <w:r w:rsidRPr="0023061D">
        <w:rPr>
          <w:sz w:val="28"/>
          <w:szCs w:val="28"/>
        </w:rPr>
        <w:t>ea</w:t>
      </w:r>
      <w:r w:rsidRPr="0023061D">
        <w:rPr>
          <w:spacing w:val="-1"/>
          <w:sz w:val="28"/>
          <w:szCs w:val="28"/>
        </w:rPr>
        <w:t>s</w:t>
      </w:r>
      <w:r w:rsidRPr="0023061D">
        <w:rPr>
          <w:sz w:val="28"/>
          <w:szCs w:val="28"/>
        </w:rPr>
        <w:t>e student enga</w:t>
      </w:r>
      <w:r w:rsidRPr="0023061D">
        <w:rPr>
          <w:spacing w:val="-1"/>
          <w:sz w:val="28"/>
          <w:szCs w:val="28"/>
        </w:rPr>
        <w:t>g</w:t>
      </w:r>
      <w:r w:rsidRPr="0023061D">
        <w:rPr>
          <w:sz w:val="28"/>
          <w:szCs w:val="28"/>
        </w:rPr>
        <w:t xml:space="preserve">ement in </w:t>
      </w:r>
      <w:r w:rsidRPr="0023061D">
        <w:rPr>
          <w:spacing w:val="-2"/>
          <w:sz w:val="28"/>
          <w:szCs w:val="28"/>
        </w:rPr>
        <w:t>s</w:t>
      </w:r>
      <w:r w:rsidRPr="0023061D">
        <w:rPr>
          <w:sz w:val="28"/>
          <w:szCs w:val="28"/>
        </w:rPr>
        <w:t>ch</w:t>
      </w:r>
      <w:r w:rsidRPr="0023061D">
        <w:rPr>
          <w:spacing w:val="-1"/>
          <w:sz w:val="28"/>
          <w:szCs w:val="28"/>
        </w:rPr>
        <w:t>o</w:t>
      </w:r>
      <w:r w:rsidRPr="0023061D">
        <w:rPr>
          <w:sz w:val="28"/>
          <w:szCs w:val="28"/>
        </w:rPr>
        <w:t>ol</w:t>
      </w:r>
    </w:p>
    <w:p w:rsidR="00DB3F36" w:rsidRPr="0087464F" w:rsidRDefault="00DB3F36" w:rsidP="00DB3F36">
      <w:pPr>
        <w:pStyle w:val="Heading2"/>
        <w:keepNext w:val="0"/>
        <w:widowControl w:val="0"/>
        <w:tabs>
          <w:tab w:val="left" w:pos="1180"/>
        </w:tabs>
        <w:spacing w:before="0" w:after="0" w:line="275" w:lineRule="exact"/>
        <w:rPr>
          <w:b w:val="0"/>
          <w:bCs w:val="0"/>
          <w:spacing w:val="-1"/>
          <w:sz w:val="24"/>
          <w:szCs w:val="24"/>
        </w:rPr>
      </w:pPr>
      <w:r w:rsidRPr="0023061D">
        <w:rPr>
          <w:b w:val="0"/>
          <w:bCs w:val="0"/>
          <w:sz w:val="24"/>
          <w:szCs w:val="24"/>
        </w:rPr>
        <w:t>Measure t</w:t>
      </w:r>
      <w:r w:rsidRPr="0023061D">
        <w:rPr>
          <w:b w:val="0"/>
          <w:bCs w:val="0"/>
          <w:spacing w:val="-2"/>
          <w:sz w:val="24"/>
          <w:szCs w:val="24"/>
        </w:rPr>
        <w:t>h</w:t>
      </w:r>
      <w:r w:rsidRPr="0023061D">
        <w:rPr>
          <w:b w:val="0"/>
          <w:bCs w:val="0"/>
          <w:sz w:val="24"/>
          <w:szCs w:val="24"/>
        </w:rPr>
        <w:t>e number of days stu</w:t>
      </w:r>
      <w:r w:rsidRPr="0023061D">
        <w:rPr>
          <w:b w:val="0"/>
          <w:bCs w:val="0"/>
          <w:spacing w:val="-2"/>
          <w:sz w:val="24"/>
          <w:szCs w:val="24"/>
        </w:rPr>
        <w:t>d</w:t>
      </w:r>
      <w:r w:rsidRPr="0023061D">
        <w:rPr>
          <w:b w:val="0"/>
          <w:bCs w:val="0"/>
          <w:sz w:val="24"/>
          <w:szCs w:val="24"/>
        </w:rPr>
        <w:t>ents were in atten</w:t>
      </w:r>
      <w:r w:rsidRPr="0023061D">
        <w:rPr>
          <w:b w:val="0"/>
          <w:bCs w:val="0"/>
          <w:spacing w:val="-1"/>
          <w:sz w:val="24"/>
          <w:szCs w:val="24"/>
        </w:rPr>
        <w:t>d</w:t>
      </w:r>
      <w:r w:rsidRPr="0023061D">
        <w:rPr>
          <w:b w:val="0"/>
          <w:bCs w:val="0"/>
          <w:sz w:val="24"/>
          <w:szCs w:val="24"/>
        </w:rPr>
        <w:t>ance</w:t>
      </w:r>
      <w:r w:rsidRPr="0023061D">
        <w:rPr>
          <w:b w:val="0"/>
          <w:bCs w:val="0"/>
          <w:spacing w:val="-1"/>
          <w:sz w:val="24"/>
          <w:szCs w:val="24"/>
        </w:rPr>
        <w:t xml:space="preserve"> </w:t>
      </w:r>
      <w:r w:rsidRPr="0023061D">
        <w:rPr>
          <w:b w:val="0"/>
          <w:bCs w:val="0"/>
          <w:sz w:val="24"/>
          <w:szCs w:val="24"/>
        </w:rPr>
        <w:t>at sch</w:t>
      </w:r>
      <w:r w:rsidRPr="0023061D">
        <w:rPr>
          <w:b w:val="0"/>
          <w:bCs w:val="0"/>
          <w:spacing w:val="1"/>
          <w:sz w:val="24"/>
          <w:szCs w:val="24"/>
        </w:rPr>
        <w:t>o</w:t>
      </w:r>
      <w:r w:rsidRPr="0023061D">
        <w:rPr>
          <w:b w:val="0"/>
          <w:bCs w:val="0"/>
          <w:spacing w:val="-1"/>
          <w:sz w:val="24"/>
          <w:szCs w:val="24"/>
        </w:rPr>
        <w:t>ol</w:t>
      </w:r>
    </w:p>
    <w:tbl>
      <w:tblPr>
        <w:tblW w:w="890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4338"/>
        <w:gridCol w:w="2338"/>
        <w:gridCol w:w="2224"/>
      </w:tblGrid>
      <w:tr w:rsidR="00DB3F36" w:rsidTr="001601F8">
        <w:tc>
          <w:tcPr>
            <w:tcW w:w="4338" w:type="dxa"/>
            <w:tcBorders>
              <w:top w:val="single" w:sz="8" w:space="0" w:color="FFFFFF"/>
              <w:left w:val="single" w:sz="8" w:space="0" w:color="FFFFFF"/>
              <w:bottom w:val="single" w:sz="24" w:space="0" w:color="FFFFFF"/>
              <w:right w:val="single" w:sz="8" w:space="0" w:color="FFFFFF"/>
            </w:tcBorders>
            <w:shd w:val="clear" w:color="auto" w:fill="5B9BD5"/>
          </w:tcPr>
          <w:p w:rsidR="00DB3F36" w:rsidRPr="00786C8D" w:rsidRDefault="00DB3F36" w:rsidP="00EE3099">
            <w:pPr>
              <w:jc w:val="center"/>
              <w:rPr>
                <w:rFonts w:ascii="Calibri" w:hAnsi="Calibri"/>
                <w:b/>
                <w:bCs/>
                <w:color w:val="FFFFFF"/>
              </w:rPr>
            </w:pPr>
          </w:p>
          <w:p w:rsidR="00DB3F36" w:rsidRPr="00786C8D" w:rsidRDefault="00DB3F36" w:rsidP="00EE3099">
            <w:pPr>
              <w:jc w:val="center"/>
              <w:rPr>
                <w:rFonts w:ascii="Calibri" w:hAnsi="Calibri"/>
                <w:b/>
                <w:bCs/>
                <w:color w:val="FFFFFF"/>
              </w:rPr>
            </w:pPr>
            <w:r w:rsidRPr="00786C8D">
              <w:rPr>
                <w:rFonts w:ascii="Calibri" w:hAnsi="Calibri"/>
                <w:b/>
                <w:bCs/>
                <w:color w:val="FFFFFF"/>
              </w:rPr>
              <w:t>After School Attendance Level</w:t>
            </w:r>
          </w:p>
        </w:tc>
        <w:tc>
          <w:tcPr>
            <w:tcW w:w="2338"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86C8D" w:rsidRDefault="00DB3F36" w:rsidP="00EE3099">
            <w:pPr>
              <w:jc w:val="center"/>
              <w:rPr>
                <w:rFonts w:ascii="Calibri" w:hAnsi="Calibri"/>
                <w:b/>
                <w:bCs/>
                <w:color w:val="FFFFFF"/>
              </w:rPr>
            </w:pPr>
            <w:r w:rsidRPr="00786C8D">
              <w:rPr>
                <w:rFonts w:ascii="Calibri" w:hAnsi="Calibri"/>
                <w:b/>
                <w:bCs/>
                <w:color w:val="FFFFFF"/>
              </w:rPr>
              <w:t>Count</w:t>
            </w:r>
          </w:p>
        </w:tc>
        <w:tc>
          <w:tcPr>
            <w:tcW w:w="2224" w:type="dxa"/>
            <w:tcBorders>
              <w:top w:val="single" w:sz="8" w:space="0" w:color="FFFFFF"/>
              <w:left w:val="single" w:sz="8" w:space="0" w:color="FFFFFF"/>
              <w:bottom w:val="single" w:sz="24" w:space="0" w:color="FFFFFF"/>
              <w:right w:val="single" w:sz="8" w:space="0" w:color="FFFFFF"/>
            </w:tcBorders>
            <w:shd w:val="clear" w:color="auto" w:fill="5B9BD5"/>
            <w:vAlign w:val="bottom"/>
          </w:tcPr>
          <w:p w:rsidR="00DB3F36" w:rsidRPr="00786C8D" w:rsidRDefault="00DB3F36" w:rsidP="00EE3099">
            <w:pPr>
              <w:rPr>
                <w:rFonts w:ascii="Calibri" w:hAnsi="Calibri"/>
                <w:b/>
                <w:bCs/>
                <w:color w:val="FFFFFF"/>
              </w:rPr>
            </w:pPr>
            <w:r w:rsidRPr="00786C8D">
              <w:rPr>
                <w:rFonts w:ascii="Calibri" w:hAnsi="Calibri"/>
                <w:b/>
                <w:bCs/>
                <w:color w:val="FFFFFF"/>
              </w:rPr>
              <w:t>Average of Attendance Rate</w:t>
            </w:r>
          </w:p>
        </w:tc>
      </w:tr>
      <w:tr w:rsidR="00DB3F36" w:rsidTr="001601F8">
        <w:tc>
          <w:tcPr>
            <w:tcW w:w="4338" w:type="dxa"/>
            <w:tcBorders>
              <w:top w:val="single" w:sz="8" w:space="0" w:color="FFFFFF"/>
              <w:left w:val="single" w:sz="8" w:space="0" w:color="FFFFFF"/>
              <w:bottom w:val="nil"/>
              <w:right w:val="single" w:sz="24" w:space="0" w:color="FFFFFF"/>
            </w:tcBorders>
            <w:shd w:val="clear" w:color="auto" w:fill="5B9BD5"/>
          </w:tcPr>
          <w:p w:rsidR="00DB3F36" w:rsidRPr="00786C8D" w:rsidRDefault="00DB3F36" w:rsidP="00EE3099">
            <w:pPr>
              <w:rPr>
                <w:rFonts w:ascii="Calibri" w:hAnsi="Calibri"/>
                <w:b/>
                <w:bCs/>
                <w:color w:val="FFFFFF"/>
                <w:sz w:val="22"/>
                <w:szCs w:val="22"/>
              </w:rPr>
            </w:pPr>
            <w:r w:rsidRPr="00786C8D">
              <w:rPr>
                <w:rFonts w:ascii="Calibri" w:hAnsi="Calibri"/>
                <w:b/>
                <w:bCs/>
                <w:color w:val="FFFFFF"/>
                <w:sz w:val="22"/>
                <w:szCs w:val="22"/>
              </w:rPr>
              <w:t>Less than 30 days</w:t>
            </w:r>
          </w:p>
        </w:tc>
        <w:tc>
          <w:tcPr>
            <w:tcW w:w="2338" w:type="dxa"/>
            <w:tcBorders>
              <w:top w:val="single" w:sz="8" w:space="0" w:color="FFFFFF"/>
              <w:left w:val="single" w:sz="8" w:space="0" w:color="FFFFFF"/>
              <w:bottom w:val="single" w:sz="8" w:space="0" w:color="FFFFFF"/>
              <w:right w:val="single" w:sz="8" w:space="0" w:color="FFFFFF"/>
            </w:tcBorders>
            <w:shd w:val="clear" w:color="auto" w:fill="ADCCEA"/>
          </w:tcPr>
          <w:p w:rsidR="00DB3F36" w:rsidRPr="00786C8D" w:rsidRDefault="00DB3F36" w:rsidP="00EE3099">
            <w:pPr>
              <w:jc w:val="center"/>
              <w:rPr>
                <w:rFonts w:ascii="Calibri" w:hAnsi="Calibri"/>
                <w:sz w:val="22"/>
                <w:szCs w:val="22"/>
              </w:rPr>
            </w:pPr>
            <w:r w:rsidRPr="00786C8D">
              <w:rPr>
                <w:rFonts w:ascii="Calibri" w:hAnsi="Calibri"/>
                <w:sz w:val="22"/>
                <w:szCs w:val="22"/>
              </w:rPr>
              <w:t>856</w:t>
            </w:r>
          </w:p>
        </w:tc>
        <w:tc>
          <w:tcPr>
            <w:tcW w:w="2224" w:type="dxa"/>
            <w:tcBorders>
              <w:top w:val="single" w:sz="8" w:space="0" w:color="FFFFFF"/>
              <w:left w:val="single" w:sz="8" w:space="0" w:color="FFFFFF"/>
              <w:bottom w:val="single" w:sz="8" w:space="0" w:color="FFFFFF"/>
              <w:right w:val="single" w:sz="8" w:space="0" w:color="FFFFFF"/>
            </w:tcBorders>
            <w:shd w:val="clear" w:color="auto" w:fill="ADCCEA"/>
          </w:tcPr>
          <w:p w:rsidR="00DB3F36" w:rsidRPr="00786C8D" w:rsidRDefault="00DB3F36" w:rsidP="00EE3099">
            <w:pPr>
              <w:jc w:val="center"/>
              <w:rPr>
                <w:rFonts w:ascii="Calibri" w:hAnsi="Calibri"/>
                <w:sz w:val="22"/>
                <w:szCs w:val="22"/>
              </w:rPr>
            </w:pPr>
            <w:r w:rsidRPr="00786C8D">
              <w:rPr>
                <w:rFonts w:ascii="Calibri" w:hAnsi="Calibri"/>
                <w:sz w:val="22"/>
                <w:szCs w:val="22"/>
              </w:rPr>
              <w:t>93%</w:t>
            </w:r>
          </w:p>
        </w:tc>
      </w:tr>
      <w:tr w:rsidR="00DB3F36" w:rsidTr="001601F8">
        <w:tc>
          <w:tcPr>
            <w:tcW w:w="4338" w:type="dxa"/>
            <w:tcBorders>
              <w:left w:val="single" w:sz="8" w:space="0" w:color="FFFFFF"/>
              <w:bottom w:val="nil"/>
              <w:right w:val="single" w:sz="24" w:space="0" w:color="FFFFFF"/>
            </w:tcBorders>
            <w:shd w:val="clear" w:color="auto" w:fill="5B9BD5"/>
          </w:tcPr>
          <w:p w:rsidR="00DB3F36" w:rsidRPr="00786C8D" w:rsidRDefault="00DB3F36" w:rsidP="00EE3099">
            <w:pPr>
              <w:rPr>
                <w:rFonts w:ascii="Calibri" w:hAnsi="Calibri"/>
                <w:b/>
                <w:bCs/>
                <w:color w:val="FFFFFF"/>
                <w:sz w:val="22"/>
                <w:szCs w:val="22"/>
              </w:rPr>
            </w:pPr>
            <w:r w:rsidRPr="00786C8D">
              <w:rPr>
                <w:rFonts w:ascii="Calibri" w:hAnsi="Calibri"/>
                <w:b/>
                <w:bCs/>
                <w:color w:val="FFFFFF"/>
                <w:sz w:val="22"/>
                <w:szCs w:val="22"/>
              </w:rPr>
              <w:t>30-59 days</w:t>
            </w:r>
          </w:p>
        </w:tc>
        <w:tc>
          <w:tcPr>
            <w:tcW w:w="2338" w:type="dxa"/>
            <w:shd w:val="clear" w:color="auto" w:fill="D6E6F4"/>
          </w:tcPr>
          <w:p w:rsidR="00DB3F36" w:rsidRPr="00786C8D" w:rsidRDefault="00DB3F36" w:rsidP="00EE3099">
            <w:pPr>
              <w:jc w:val="center"/>
              <w:rPr>
                <w:rFonts w:ascii="Calibri" w:hAnsi="Calibri"/>
                <w:sz w:val="22"/>
                <w:szCs w:val="22"/>
              </w:rPr>
            </w:pPr>
            <w:r w:rsidRPr="00786C8D">
              <w:rPr>
                <w:rFonts w:ascii="Calibri" w:hAnsi="Calibri"/>
                <w:sz w:val="22"/>
                <w:szCs w:val="22"/>
              </w:rPr>
              <w:t>690</w:t>
            </w:r>
          </w:p>
        </w:tc>
        <w:tc>
          <w:tcPr>
            <w:tcW w:w="2224" w:type="dxa"/>
            <w:shd w:val="clear" w:color="auto" w:fill="D6E6F4"/>
          </w:tcPr>
          <w:p w:rsidR="00DB3F36" w:rsidRPr="00786C8D" w:rsidRDefault="00DB3F36" w:rsidP="00EE3099">
            <w:pPr>
              <w:jc w:val="center"/>
              <w:rPr>
                <w:rFonts w:ascii="Calibri" w:hAnsi="Calibri"/>
                <w:sz w:val="22"/>
                <w:szCs w:val="22"/>
              </w:rPr>
            </w:pPr>
            <w:r w:rsidRPr="00786C8D">
              <w:rPr>
                <w:rFonts w:ascii="Calibri" w:hAnsi="Calibri"/>
                <w:sz w:val="22"/>
                <w:szCs w:val="22"/>
              </w:rPr>
              <w:t>93.6%</w:t>
            </w:r>
          </w:p>
        </w:tc>
      </w:tr>
      <w:tr w:rsidR="00DB3F36" w:rsidTr="001601F8">
        <w:tc>
          <w:tcPr>
            <w:tcW w:w="4338" w:type="dxa"/>
            <w:tcBorders>
              <w:top w:val="single" w:sz="8" w:space="0" w:color="FFFFFF"/>
              <w:left w:val="single" w:sz="8" w:space="0" w:color="FFFFFF"/>
              <w:bottom w:val="nil"/>
              <w:right w:val="single" w:sz="24" w:space="0" w:color="FFFFFF"/>
            </w:tcBorders>
            <w:shd w:val="clear" w:color="auto" w:fill="5B9BD5"/>
          </w:tcPr>
          <w:p w:rsidR="00DB3F36" w:rsidRPr="00786C8D" w:rsidRDefault="00DB3F36" w:rsidP="00EE3099">
            <w:pPr>
              <w:rPr>
                <w:rFonts w:ascii="Calibri" w:hAnsi="Calibri"/>
                <w:b/>
                <w:bCs/>
                <w:color w:val="FFFFFF"/>
                <w:sz w:val="22"/>
                <w:szCs w:val="22"/>
              </w:rPr>
            </w:pPr>
            <w:r w:rsidRPr="00786C8D">
              <w:rPr>
                <w:rFonts w:ascii="Calibri" w:hAnsi="Calibri"/>
                <w:b/>
                <w:bCs/>
                <w:color w:val="FFFFFF"/>
                <w:sz w:val="22"/>
                <w:szCs w:val="22"/>
              </w:rPr>
              <w:t>60-89 days</w:t>
            </w:r>
          </w:p>
        </w:tc>
        <w:tc>
          <w:tcPr>
            <w:tcW w:w="2338" w:type="dxa"/>
            <w:tcBorders>
              <w:top w:val="single" w:sz="8" w:space="0" w:color="FFFFFF"/>
              <w:left w:val="single" w:sz="8" w:space="0" w:color="FFFFFF"/>
              <w:bottom w:val="single" w:sz="8" w:space="0" w:color="FFFFFF"/>
              <w:right w:val="single" w:sz="8" w:space="0" w:color="FFFFFF"/>
            </w:tcBorders>
            <w:shd w:val="clear" w:color="auto" w:fill="ADCCEA"/>
          </w:tcPr>
          <w:p w:rsidR="00DB3F36" w:rsidRPr="00786C8D" w:rsidRDefault="00DB3F36" w:rsidP="00EE3099">
            <w:pPr>
              <w:jc w:val="center"/>
              <w:rPr>
                <w:rFonts w:ascii="Calibri" w:hAnsi="Calibri"/>
                <w:sz w:val="22"/>
                <w:szCs w:val="22"/>
              </w:rPr>
            </w:pPr>
            <w:r w:rsidRPr="00786C8D">
              <w:rPr>
                <w:rFonts w:ascii="Calibri" w:hAnsi="Calibri"/>
                <w:sz w:val="22"/>
                <w:szCs w:val="22"/>
              </w:rPr>
              <w:t>594</w:t>
            </w:r>
          </w:p>
        </w:tc>
        <w:tc>
          <w:tcPr>
            <w:tcW w:w="2224" w:type="dxa"/>
            <w:tcBorders>
              <w:top w:val="single" w:sz="8" w:space="0" w:color="FFFFFF"/>
              <w:left w:val="single" w:sz="8" w:space="0" w:color="FFFFFF"/>
              <w:bottom w:val="single" w:sz="8" w:space="0" w:color="FFFFFF"/>
              <w:right w:val="single" w:sz="8" w:space="0" w:color="FFFFFF"/>
            </w:tcBorders>
            <w:shd w:val="clear" w:color="auto" w:fill="ADCCEA"/>
          </w:tcPr>
          <w:p w:rsidR="00DB3F36" w:rsidRPr="00786C8D" w:rsidRDefault="00DB3F36" w:rsidP="00EE3099">
            <w:pPr>
              <w:jc w:val="center"/>
              <w:rPr>
                <w:rFonts w:ascii="Calibri" w:hAnsi="Calibri"/>
                <w:sz w:val="22"/>
                <w:szCs w:val="22"/>
              </w:rPr>
            </w:pPr>
            <w:r w:rsidRPr="00786C8D">
              <w:rPr>
                <w:rFonts w:ascii="Calibri" w:hAnsi="Calibri"/>
                <w:sz w:val="22"/>
                <w:szCs w:val="22"/>
              </w:rPr>
              <w:t>94.4%</w:t>
            </w:r>
          </w:p>
        </w:tc>
      </w:tr>
      <w:tr w:rsidR="00DB3F36" w:rsidTr="001601F8">
        <w:tc>
          <w:tcPr>
            <w:tcW w:w="4338" w:type="dxa"/>
            <w:tcBorders>
              <w:left w:val="single" w:sz="8" w:space="0" w:color="FFFFFF"/>
              <w:bottom w:val="nil"/>
              <w:right w:val="single" w:sz="24" w:space="0" w:color="FFFFFF"/>
            </w:tcBorders>
            <w:shd w:val="clear" w:color="auto" w:fill="5B9BD5"/>
          </w:tcPr>
          <w:p w:rsidR="00DB3F36" w:rsidRPr="00786C8D" w:rsidRDefault="00DB3F36" w:rsidP="00EE3099">
            <w:pPr>
              <w:rPr>
                <w:rFonts w:ascii="Calibri" w:hAnsi="Calibri"/>
                <w:b/>
                <w:bCs/>
                <w:color w:val="FFFFFF"/>
                <w:sz w:val="22"/>
                <w:szCs w:val="22"/>
              </w:rPr>
            </w:pPr>
            <w:r w:rsidRPr="00786C8D">
              <w:rPr>
                <w:rFonts w:ascii="Calibri" w:hAnsi="Calibri"/>
                <w:b/>
                <w:bCs/>
                <w:color w:val="FFFFFF"/>
                <w:sz w:val="22"/>
                <w:szCs w:val="22"/>
              </w:rPr>
              <w:t>90-119 days</w:t>
            </w:r>
          </w:p>
        </w:tc>
        <w:tc>
          <w:tcPr>
            <w:tcW w:w="2338" w:type="dxa"/>
            <w:shd w:val="clear" w:color="auto" w:fill="D6E6F4"/>
          </w:tcPr>
          <w:p w:rsidR="00DB3F36" w:rsidRPr="00786C8D" w:rsidRDefault="00DB3F36" w:rsidP="00EE3099">
            <w:pPr>
              <w:jc w:val="center"/>
              <w:rPr>
                <w:rFonts w:ascii="Calibri" w:hAnsi="Calibri"/>
                <w:sz w:val="22"/>
                <w:szCs w:val="22"/>
              </w:rPr>
            </w:pPr>
            <w:r w:rsidRPr="00786C8D">
              <w:rPr>
                <w:rFonts w:ascii="Calibri" w:hAnsi="Calibri"/>
                <w:sz w:val="22"/>
                <w:szCs w:val="22"/>
              </w:rPr>
              <w:t>487</w:t>
            </w:r>
          </w:p>
        </w:tc>
        <w:tc>
          <w:tcPr>
            <w:tcW w:w="2224" w:type="dxa"/>
            <w:shd w:val="clear" w:color="auto" w:fill="D6E6F4"/>
          </w:tcPr>
          <w:p w:rsidR="00DB3F36" w:rsidRPr="00786C8D" w:rsidRDefault="00DB3F36" w:rsidP="00EE3099">
            <w:pPr>
              <w:jc w:val="center"/>
              <w:rPr>
                <w:rFonts w:ascii="Calibri" w:hAnsi="Calibri"/>
                <w:sz w:val="22"/>
                <w:szCs w:val="22"/>
              </w:rPr>
            </w:pPr>
            <w:r w:rsidRPr="00786C8D">
              <w:rPr>
                <w:rFonts w:ascii="Calibri" w:hAnsi="Calibri"/>
                <w:sz w:val="22"/>
                <w:szCs w:val="22"/>
              </w:rPr>
              <w:t>95.1%</w:t>
            </w:r>
          </w:p>
        </w:tc>
      </w:tr>
      <w:tr w:rsidR="00DB3F36" w:rsidTr="001601F8">
        <w:tc>
          <w:tcPr>
            <w:tcW w:w="4338" w:type="dxa"/>
            <w:tcBorders>
              <w:top w:val="single" w:sz="8" w:space="0" w:color="FFFFFF"/>
              <w:left w:val="single" w:sz="8" w:space="0" w:color="FFFFFF"/>
              <w:bottom w:val="nil"/>
              <w:right w:val="single" w:sz="24" w:space="0" w:color="FFFFFF"/>
            </w:tcBorders>
            <w:shd w:val="clear" w:color="auto" w:fill="5B9BD5"/>
          </w:tcPr>
          <w:p w:rsidR="00DB3F36" w:rsidRPr="00786C8D" w:rsidRDefault="00DB3F36" w:rsidP="00EE3099">
            <w:pPr>
              <w:rPr>
                <w:rFonts w:ascii="Calibri" w:hAnsi="Calibri"/>
                <w:b/>
                <w:bCs/>
                <w:color w:val="FFFFFF"/>
                <w:sz w:val="22"/>
                <w:szCs w:val="22"/>
              </w:rPr>
            </w:pPr>
            <w:r w:rsidRPr="00786C8D">
              <w:rPr>
                <w:rFonts w:ascii="Calibri" w:hAnsi="Calibri"/>
                <w:b/>
                <w:bCs/>
                <w:color w:val="FFFFFF"/>
                <w:sz w:val="22"/>
                <w:szCs w:val="22"/>
              </w:rPr>
              <w:t>120-149 days</w:t>
            </w:r>
          </w:p>
        </w:tc>
        <w:tc>
          <w:tcPr>
            <w:tcW w:w="2338" w:type="dxa"/>
            <w:tcBorders>
              <w:top w:val="single" w:sz="8" w:space="0" w:color="FFFFFF"/>
              <w:left w:val="single" w:sz="8" w:space="0" w:color="FFFFFF"/>
              <w:bottom w:val="single" w:sz="8" w:space="0" w:color="FFFFFF"/>
              <w:right w:val="single" w:sz="8" w:space="0" w:color="FFFFFF"/>
            </w:tcBorders>
            <w:shd w:val="clear" w:color="auto" w:fill="ADCCEA"/>
          </w:tcPr>
          <w:p w:rsidR="00DB3F36" w:rsidRPr="00786C8D" w:rsidRDefault="00DB3F36" w:rsidP="00EE3099">
            <w:pPr>
              <w:jc w:val="center"/>
              <w:rPr>
                <w:rFonts w:ascii="Calibri" w:hAnsi="Calibri"/>
                <w:sz w:val="22"/>
                <w:szCs w:val="22"/>
              </w:rPr>
            </w:pPr>
            <w:r w:rsidRPr="00786C8D">
              <w:rPr>
                <w:rFonts w:ascii="Calibri" w:hAnsi="Calibri"/>
                <w:sz w:val="22"/>
                <w:szCs w:val="22"/>
              </w:rPr>
              <w:t>812</w:t>
            </w:r>
          </w:p>
        </w:tc>
        <w:tc>
          <w:tcPr>
            <w:tcW w:w="2224" w:type="dxa"/>
            <w:tcBorders>
              <w:top w:val="single" w:sz="8" w:space="0" w:color="FFFFFF"/>
              <w:left w:val="single" w:sz="8" w:space="0" w:color="FFFFFF"/>
              <w:bottom w:val="single" w:sz="8" w:space="0" w:color="FFFFFF"/>
              <w:right w:val="single" w:sz="8" w:space="0" w:color="FFFFFF"/>
            </w:tcBorders>
            <w:shd w:val="clear" w:color="auto" w:fill="ADCCEA"/>
          </w:tcPr>
          <w:p w:rsidR="00DB3F36" w:rsidRPr="00786C8D" w:rsidRDefault="00DB3F36" w:rsidP="00EE3099">
            <w:pPr>
              <w:jc w:val="center"/>
              <w:rPr>
                <w:rFonts w:ascii="Calibri" w:hAnsi="Calibri"/>
                <w:sz w:val="22"/>
                <w:szCs w:val="22"/>
              </w:rPr>
            </w:pPr>
            <w:r w:rsidRPr="00786C8D">
              <w:rPr>
                <w:rFonts w:ascii="Calibri" w:hAnsi="Calibri"/>
                <w:sz w:val="22"/>
                <w:szCs w:val="22"/>
              </w:rPr>
              <w:t>94.8%</w:t>
            </w:r>
          </w:p>
        </w:tc>
      </w:tr>
      <w:tr w:rsidR="00DB3F36" w:rsidTr="001601F8">
        <w:tc>
          <w:tcPr>
            <w:tcW w:w="4338" w:type="dxa"/>
            <w:tcBorders>
              <w:left w:val="single" w:sz="8" w:space="0" w:color="FFFFFF"/>
              <w:bottom w:val="nil"/>
              <w:right w:val="single" w:sz="24" w:space="0" w:color="FFFFFF"/>
            </w:tcBorders>
            <w:shd w:val="clear" w:color="auto" w:fill="5B9BD5"/>
          </w:tcPr>
          <w:p w:rsidR="00DB3F36" w:rsidRPr="00786C8D" w:rsidRDefault="00DB3F36" w:rsidP="00EE3099">
            <w:pPr>
              <w:rPr>
                <w:rFonts w:ascii="Calibri" w:hAnsi="Calibri"/>
                <w:b/>
                <w:bCs/>
                <w:color w:val="FFFFFF"/>
                <w:sz w:val="22"/>
                <w:szCs w:val="22"/>
              </w:rPr>
            </w:pPr>
            <w:r w:rsidRPr="00786C8D">
              <w:rPr>
                <w:rFonts w:ascii="Calibri" w:hAnsi="Calibri"/>
                <w:b/>
                <w:bCs/>
                <w:color w:val="FFFFFF"/>
                <w:sz w:val="22"/>
                <w:szCs w:val="22"/>
              </w:rPr>
              <w:t>150 or more days</w:t>
            </w:r>
          </w:p>
        </w:tc>
        <w:tc>
          <w:tcPr>
            <w:tcW w:w="2338" w:type="dxa"/>
            <w:shd w:val="clear" w:color="auto" w:fill="D6E6F4"/>
          </w:tcPr>
          <w:p w:rsidR="00DB3F36" w:rsidRPr="00786C8D" w:rsidRDefault="00DB3F36" w:rsidP="00EE3099">
            <w:pPr>
              <w:jc w:val="center"/>
              <w:rPr>
                <w:rFonts w:ascii="Calibri" w:hAnsi="Calibri"/>
                <w:sz w:val="22"/>
                <w:szCs w:val="22"/>
              </w:rPr>
            </w:pPr>
            <w:r w:rsidRPr="00786C8D">
              <w:rPr>
                <w:rFonts w:ascii="Calibri" w:hAnsi="Calibri"/>
                <w:sz w:val="22"/>
                <w:szCs w:val="22"/>
              </w:rPr>
              <w:t>2728</w:t>
            </w:r>
          </w:p>
        </w:tc>
        <w:tc>
          <w:tcPr>
            <w:tcW w:w="2224" w:type="dxa"/>
            <w:shd w:val="clear" w:color="auto" w:fill="D6E6F4"/>
          </w:tcPr>
          <w:p w:rsidR="00DB3F36" w:rsidRPr="00786C8D" w:rsidRDefault="00DB3F36" w:rsidP="00EE3099">
            <w:pPr>
              <w:jc w:val="center"/>
              <w:rPr>
                <w:rFonts w:ascii="Calibri" w:hAnsi="Calibri"/>
                <w:sz w:val="22"/>
                <w:szCs w:val="22"/>
              </w:rPr>
            </w:pPr>
            <w:r w:rsidRPr="00786C8D">
              <w:rPr>
                <w:rFonts w:ascii="Calibri" w:hAnsi="Calibri"/>
                <w:sz w:val="22"/>
                <w:szCs w:val="22"/>
              </w:rPr>
              <w:t>97.2%</w:t>
            </w:r>
          </w:p>
        </w:tc>
      </w:tr>
      <w:tr w:rsidR="00DB3F36" w:rsidTr="001601F8">
        <w:tc>
          <w:tcPr>
            <w:tcW w:w="4338" w:type="dxa"/>
            <w:tcBorders>
              <w:top w:val="single" w:sz="8" w:space="0" w:color="FFFFFF"/>
              <w:left w:val="single" w:sz="8" w:space="0" w:color="FFFFFF"/>
              <w:bottom w:val="single" w:sz="8" w:space="0" w:color="FFFFFF"/>
              <w:right w:val="single" w:sz="24" w:space="0" w:color="FFFFFF"/>
            </w:tcBorders>
            <w:shd w:val="clear" w:color="auto" w:fill="5B9BD5"/>
          </w:tcPr>
          <w:p w:rsidR="00DB3F36" w:rsidRPr="00786C8D" w:rsidRDefault="00DB3F36" w:rsidP="00EE3099">
            <w:pPr>
              <w:rPr>
                <w:rFonts w:ascii="Calibri" w:hAnsi="Calibri"/>
                <w:b/>
                <w:bCs/>
                <w:color w:val="FFFFFF"/>
              </w:rPr>
            </w:pPr>
            <w:r w:rsidRPr="00786C8D">
              <w:rPr>
                <w:rFonts w:ascii="Calibri" w:hAnsi="Calibri"/>
                <w:b/>
                <w:bCs/>
                <w:color w:val="FFFFFF"/>
              </w:rPr>
              <w:t>Grand Total</w:t>
            </w:r>
          </w:p>
        </w:tc>
        <w:tc>
          <w:tcPr>
            <w:tcW w:w="2338" w:type="dxa"/>
            <w:tcBorders>
              <w:top w:val="single" w:sz="8" w:space="0" w:color="FFFFFF"/>
              <w:left w:val="single" w:sz="8" w:space="0" w:color="FFFFFF"/>
              <w:bottom w:val="single" w:sz="8" w:space="0" w:color="FFFFFF"/>
              <w:right w:val="single" w:sz="8" w:space="0" w:color="FFFFFF"/>
            </w:tcBorders>
            <w:shd w:val="clear" w:color="auto" w:fill="ADCCEA"/>
          </w:tcPr>
          <w:p w:rsidR="00DB3F36" w:rsidRPr="00786C8D" w:rsidRDefault="00DB3F36" w:rsidP="00EE3099">
            <w:pPr>
              <w:jc w:val="center"/>
              <w:rPr>
                <w:rFonts w:ascii="Calibri" w:hAnsi="Calibri"/>
                <w:b/>
                <w:sz w:val="22"/>
                <w:szCs w:val="22"/>
              </w:rPr>
            </w:pPr>
            <w:r w:rsidRPr="00786C8D">
              <w:rPr>
                <w:rFonts w:ascii="Calibri" w:hAnsi="Calibri"/>
                <w:b/>
                <w:sz w:val="22"/>
                <w:szCs w:val="22"/>
              </w:rPr>
              <w:t>6167</w:t>
            </w:r>
          </w:p>
        </w:tc>
        <w:tc>
          <w:tcPr>
            <w:tcW w:w="2224" w:type="dxa"/>
            <w:tcBorders>
              <w:top w:val="single" w:sz="8" w:space="0" w:color="FFFFFF"/>
              <w:left w:val="single" w:sz="8" w:space="0" w:color="FFFFFF"/>
              <w:bottom w:val="single" w:sz="8" w:space="0" w:color="FFFFFF"/>
              <w:right w:val="single" w:sz="8" w:space="0" w:color="FFFFFF"/>
            </w:tcBorders>
            <w:shd w:val="clear" w:color="auto" w:fill="ADCCEA"/>
          </w:tcPr>
          <w:p w:rsidR="00DB3F36" w:rsidRPr="00786C8D" w:rsidRDefault="00DB3F36" w:rsidP="00EE3099">
            <w:pPr>
              <w:jc w:val="center"/>
              <w:rPr>
                <w:rFonts w:ascii="Calibri" w:hAnsi="Calibri"/>
                <w:b/>
                <w:sz w:val="22"/>
                <w:szCs w:val="22"/>
              </w:rPr>
            </w:pPr>
            <w:r w:rsidRPr="00786C8D">
              <w:rPr>
                <w:rFonts w:ascii="Calibri" w:hAnsi="Calibri"/>
                <w:b/>
                <w:sz w:val="22"/>
                <w:szCs w:val="22"/>
              </w:rPr>
              <w:t>95.5%</w:t>
            </w:r>
          </w:p>
        </w:tc>
      </w:tr>
    </w:tbl>
    <w:p w:rsidR="00DB3F36" w:rsidRPr="008A4737" w:rsidRDefault="00DB3F36" w:rsidP="00DB3F36"/>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ayout w:type="fixed"/>
        <w:tblLook w:val="04A0" w:firstRow="1" w:lastRow="0" w:firstColumn="1" w:lastColumn="0" w:noHBand="0" w:noVBand="1"/>
      </w:tblPr>
      <w:tblGrid>
        <w:gridCol w:w="4338"/>
        <w:gridCol w:w="2340"/>
        <w:gridCol w:w="2250"/>
      </w:tblGrid>
      <w:tr w:rsidR="00DB3F36" w:rsidRPr="007165C5" w:rsidTr="00EE3099">
        <w:tc>
          <w:tcPr>
            <w:tcW w:w="4338" w:type="dxa"/>
            <w:tcBorders>
              <w:top w:val="single" w:sz="8" w:space="0" w:color="FFFFFF"/>
              <w:left w:val="single" w:sz="8" w:space="0" w:color="FFFFFF"/>
              <w:bottom w:val="single" w:sz="24" w:space="0" w:color="FFFFFF"/>
              <w:right w:val="single" w:sz="8" w:space="0" w:color="FFFFFF"/>
            </w:tcBorders>
            <w:shd w:val="clear" w:color="auto" w:fill="5B9BD5"/>
          </w:tcPr>
          <w:p w:rsidR="00DB3F36" w:rsidRPr="007165C5" w:rsidRDefault="00DB3F36" w:rsidP="00EE3099">
            <w:pPr>
              <w:jc w:val="center"/>
              <w:rPr>
                <w:rFonts w:ascii="Calibri" w:hAnsi="Calibri"/>
                <w:b/>
                <w:bCs/>
                <w:color w:val="FFFFFF"/>
              </w:rPr>
            </w:pPr>
          </w:p>
        </w:tc>
        <w:tc>
          <w:tcPr>
            <w:tcW w:w="2340" w:type="dxa"/>
            <w:tcBorders>
              <w:top w:val="single" w:sz="8" w:space="0" w:color="FFFFFF"/>
              <w:left w:val="single" w:sz="8" w:space="0" w:color="FFFFFF"/>
              <w:bottom w:val="single" w:sz="24" w:space="0" w:color="FFFFFF"/>
              <w:right w:val="single" w:sz="8" w:space="0" w:color="FFFFFF"/>
            </w:tcBorders>
            <w:shd w:val="clear" w:color="auto" w:fill="5B9BD5"/>
          </w:tcPr>
          <w:p w:rsidR="00DB3F36" w:rsidRPr="007165C5" w:rsidRDefault="00DB3F36" w:rsidP="00EE3099">
            <w:pPr>
              <w:jc w:val="center"/>
              <w:rPr>
                <w:rFonts w:ascii="Calibri" w:hAnsi="Calibri"/>
                <w:b/>
                <w:bCs/>
                <w:color w:val="FFFFFF"/>
              </w:rPr>
            </w:pPr>
            <w:r w:rsidRPr="007165C5">
              <w:rPr>
                <w:rFonts w:ascii="Calibri" w:hAnsi="Calibri"/>
                <w:b/>
                <w:bCs/>
                <w:color w:val="FFFFFF"/>
              </w:rPr>
              <w:t>Count</w:t>
            </w:r>
          </w:p>
        </w:tc>
        <w:tc>
          <w:tcPr>
            <w:tcW w:w="2250" w:type="dxa"/>
            <w:tcBorders>
              <w:top w:val="single" w:sz="8" w:space="0" w:color="FFFFFF"/>
              <w:left w:val="single" w:sz="8" w:space="0" w:color="FFFFFF"/>
              <w:bottom w:val="single" w:sz="24" w:space="0" w:color="FFFFFF"/>
              <w:right w:val="single" w:sz="8" w:space="0" w:color="FFFFFF"/>
            </w:tcBorders>
            <w:shd w:val="clear" w:color="auto" w:fill="5B9BD5"/>
          </w:tcPr>
          <w:p w:rsidR="00DB3F36" w:rsidRPr="007165C5" w:rsidRDefault="00DB3F36" w:rsidP="00EE3099">
            <w:pPr>
              <w:jc w:val="center"/>
              <w:rPr>
                <w:rFonts w:ascii="Calibri" w:hAnsi="Calibri"/>
                <w:b/>
                <w:bCs/>
                <w:color w:val="FFFFFF"/>
              </w:rPr>
            </w:pPr>
            <w:r>
              <w:rPr>
                <w:rFonts w:ascii="Calibri" w:hAnsi="Calibri"/>
                <w:b/>
                <w:bCs/>
                <w:color w:val="FFFFFF"/>
              </w:rPr>
              <w:t>Average of Attendance Rate</w:t>
            </w:r>
          </w:p>
        </w:tc>
      </w:tr>
      <w:tr w:rsidR="00DB3F36" w:rsidTr="00EE3099">
        <w:tc>
          <w:tcPr>
            <w:tcW w:w="4338" w:type="dxa"/>
            <w:tcBorders>
              <w:top w:val="single" w:sz="8" w:space="0" w:color="FFFFFF"/>
              <w:left w:val="single" w:sz="8" w:space="0" w:color="FFFFFF"/>
              <w:right w:val="single" w:sz="24" w:space="0" w:color="FFFFFF"/>
            </w:tcBorders>
            <w:shd w:val="clear" w:color="auto" w:fill="5B9BD5"/>
          </w:tcPr>
          <w:p w:rsidR="00DB3F36" w:rsidRPr="007165C5" w:rsidRDefault="00DB3F36" w:rsidP="00EE3099">
            <w:pPr>
              <w:rPr>
                <w:rFonts w:ascii="Calibri" w:hAnsi="Calibri"/>
                <w:bCs/>
                <w:color w:val="FFFFFF"/>
                <w:sz w:val="22"/>
                <w:szCs w:val="22"/>
              </w:rPr>
            </w:pPr>
            <w:r w:rsidRPr="007165C5">
              <w:rPr>
                <w:rFonts w:ascii="Calibri" w:hAnsi="Calibri"/>
                <w:bCs/>
                <w:color w:val="FFFFFF"/>
                <w:sz w:val="22"/>
                <w:szCs w:val="22"/>
              </w:rPr>
              <w:t>Non-Participant</w:t>
            </w:r>
          </w:p>
        </w:tc>
        <w:tc>
          <w:tcPr>
            <w:tcW w:w="234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Pr>
                <w:rFonts w:ascii="Calibri" w:hAnsi="Calibri"/>
                <w:sz w:val="22"/>
                <w:szCs w:val="22"/>
              </w:rPr>
              <w:t>23476</w:t>
            </w:r>
          </w:p>
        </w:tc>
        <w:tc>
          <w:tcPr>
            <w:tcW w:w="2250" w:type="dxa"/>
            <w:tcBorders>
              <w:top w:val="single" w:sz="8" w:space="0" w:color="FFFFFF"/>
              <w:left w:val="single" w:sz="8" w:space="0" w:color="FFFFFF"/>
              <w:bottom w:val="single" w:sz="8" w:space="0" w:color="FFFFFF"/>
              <w:right w:val="single" w:sz="8" w:space="0" w:color="FFFFFF"/>
            </w:tcBorders>
            <w:shd w:val="clear" w:color="auto" w:fill="ADCCEA"/>
          </w:tcPr>
          <w:p w:rsidR="00DB3F36" w:rsidRPr="007165C5" w:rsidRDefault="00DB3F36" w:rsidP="00EE3099">
            <w:pPr>
              <w:jc w:val="center"/>
              <w:rPr>
                <w:rFonts w:ascii="Calibri" w:hAnsi="Calibri"/>
                <w:sz w:val="22"/>
                <w:szCs w:val="22"/>
              </w:rPr>
            </w:pPr>
            <w:r>
              <w:rPr>
                <w:rFonts w:ascii="Calibri" w:hAnsi="Calibri"/>
                <w:sz w:val="22"/>
                <w:szCs w:val="22"/>
              </w:rPr>
              <w:t>94.2</w:t>
            </w:r>
            <w:r w:rsidRPr="007165C5">
              <w:rPr>
                <w:rFonts w:ascii="Calibri" w:hAnsi="Calibri"/>
                <w:sz w:val="22"/>
                <w:szCs w:val="22"/>
              </w:rPr>
              <w:t>%</w:t>
            </w:r>
          </w:p>
        </w:tc>
      </w:tr>
      <w:tr w:rsidR="00DB3F36" w:rsidRPr="0022651B" w:rsidTr="00EE3099">
        <w:tc>
          <w:tcPr>
            <w:tcW w:w="4338" w:type="dxa"/>
            <w:tcBorders>
              <w:left w:val="single" w:sz="8" w:space="0" w:color="FFFFFF"/>
              <w:right w:val="single" w:sz="24" w:space="0" w:color="FFFFFF"/>
            </w:tcBorders>
            <w:shd w:val="clear" w:color="auto" w:fill="5B9BD5"/>
          </w:tcPr>
          <w:p w:rsidR="00DB3F36" w:rsidRPr="007165C5" w:rsidRDefault="00DB3F36" w:rsidP="00EE3099">
            <w:pPr>
              <w:rPr>
                <w:rFonts w:ascii="Calibri" w:hAnsi="Calibri"/>
                <w:b/>
                <w:bCs/>
                <w:color w:val="FFFFFF"/>
                <w:sz w:val="22"/>
                <w:szCs w:val="22"/>
              </w:rPr>
            </w:pPr>
            <w:r w:rsidRPr="007165C5">
              <w:rPr>
                <w:rFonts w:ascii="Calibri" w:hAnsi="Calibri"/>
                <w:b/>
                <w:bCs/>
                <w:color w:val="FFFFFF"/>
                <w:sz w:val="22"/>
                <w:szCs w:val="22"/>
              </w:rPr>
              <w:t>Grand Total</w:t>
            </w:r>
          </w:p>
        </w:tc>
        <w:tc>
          <w:tcPr>
            <w:tcW w:w="2340" w:type="dxa"/>
            <w:shd w:val="clear" w:color="auto" w:fill="D6E6F4"/>
          </w:tcPr>
          <w:p w:rsidR="00DB3F36" w:rsidRPr="007165C5" w:rsidRDefault="00DB3F36" w:rsidP="00EE3099">
            <w:pPr>
              <w:jc w:val="center"/>
              <w:rPr>
                <w:rFonts w:ascii="Calibri" w:hAnsi="Calibri"/>
                <w:b/>
                <w:sz w:val="22"/>
                <w:szCs w:val="22"/>
              </w:rPr>
            </w:pPr>
            <w:r>
              <w:rPr>
                <w:rFonts w:ascii="Calibri" w:hAnsi="Calibri"/>
                <w:b/>
                <w:sz w:val="22"/>
                <w:szCs w:val="22"/>
              </w:rPr>
              <w:t>23476</w:t>
            </w:r>
          </w:p>
        </w:tc>
        <w:tc>
          <w:tcPr>
            <w:tcW w:w="2250" w:type="dxa"/>
            <w:shd w:val="clear" w:color="auto" w:fill="D6E6F4"/>
          </w:tcPr>
          <w:p w:rsidR="00DB3F36" w:rsidRPr="007165C5" w:rsidRDefault="00DB3F36" w:rsidP="00EE3099">
            <w:pPr>
              <w:jc w:val="center"/>
              <w:rPr>
                <w:rFonts w:ascii="Calibri" w:hAnsi="Calibri"/>
                <w:b/>
                <w:sz w:val="22"/>
                <w:szCs w:val="22"/>
              </w:rPr>
            </w:pPr>
            <w:r>
              <w:rPr>
                <w:rFonts w:ascii="Calibri" w:hAnsi="Calibri"/>
                <w:b/>
                <w:sz w:val="22"/>
                <w:szCs w:val="22"/>
              </w:rPr>
              <w:t>94.2</w:t>
            </w:r>
            <w:r w:rsidRPr="007165C5">
              <w:rPr>
                <w:rFonts w:ascii="Calibri" w:hAnsi="Calibri"/>
                <w:b/>
                <w:sz w:val="22"/>
                <w:szCs w:val="22"/>
              </w:rPr>
              <w:t>%</w:t>
            </w:r>
          </w:p>
        </w:tc>
      </w:tr>
    </w:tbl>
    <w:p w:rsidR="00DB3F36" w:rsidRDefault="00DB3F36" w:rsidP="00DB3F36">
      <w:pPr>
        <w:spacing w:line="200" w:lineRule="exact"/>
        <w:rPr>
          <w:sz w:val="20"/>
          <w:szCs w:val="20"/>
        </w:rPr>
      </w:pPr>
    </w:p>
    <w:p w:rsidR="00DB3F36" w:rsidRPr="00786C8D" w:rsidRDefault="00DB3F36" w:rsidP="00DB3F36">
      <w:pPr>
        <w:pStyle w:val="BodyText"/>
        <w:widowControl w:val="0"/>
        <w:tabs>
          <w:tab w:val="left" w:pos="1900"/>
        </w:tabs>
        <w:spacing w:before="1" w:after="0"/>
        <w:ind w:right="351" w:firstLine="0"/>
        <w:rPr>
          <w:rFonts w:ascii="Calibri" w:hAnsi="Calibri"/>
        </w:rPr>
      </w:pPr>
      <w:r w:rsidRPr="00786C8D">
        <w:rPr>
          <w:rFonts w:ascii="Calibri" w:hAnsi="Calibri"/>
          <w:spacing w:val="-1"/>
        </w:rPr>
        <w:t>K</w:t>
      </w:r>
      <w:r w:rsidRPr="00786C8D">
        <w:rPr>
          <w:rFonts w:ascii="Calibri" w:hAnsi="Calibri"/>
        </w:rPr>
        <w:t>-8 stud</w:t>
      </w:r>
      <w:r w:rsidRPr="00786C8D">
        <w:rPr>
          <w:rFonts w:ascii="Calibri" w:hAnsi="Calibri"/>
          <w:spacing w:val="-1"/>
        </w:rPr>
        <w:t>e</w:t>
      </w:r>
      <w:r w:rsidRPr="00786C8D">
        <w:rPr>
          <w:rFonts w:ascii="Calibri" w:hAnsi="Calibri"/>
        </w:rPr>
        <w:t>nts w</w:t>
      </w:r>
      <w:r w:rsidRPr="00786C8D">
        <w:rPr>
          <w:rFonts w:ascii="Calibri" w:hAnsi="Calibri"/>
          <w:spacing w:val="-1"/>
        </w:rPr>
        <w:t>h</w:t>
      </w:r>
      <w:r w:rsidRPr="00786C8D">
        <w:rPr>
          <w:rFonts w:ascii="Calibri" w:hAnsi="Calibri"/>
        </w:rPr>
        <w:t>o partic</w:t>
      </w:r>
      <w:r w:rsidRPr="00786C8D">
        <w:rPr>
          <w:rFonts w:ascii="Calibri" w:hAnsi="Calibri"/>
          <w:spacing w:val="-1"/>
        </w:rPr>
        <w:t>i</w:t>
      </w:r>
      <w:r w:rsidRPr="00786C8D">
        <w:rPr>
          <w:rFonts w:ascii="Calibri" w:hAnsi="Calibri"/>
        </w:rPr>
        <w:t>pated in the</w:t>
      </w:r>
      <w:r w:rsidRPr="00786C8D">
        <w:rPr>
          <w:rFonts w:ascii="Calibri" w:hAnsi="Calibri"/>
          <w:spacing w:val="1"/>
        </w:rPr>
        <w:t xml:space="preserve"> </w:t>
      </w:r>
      <w:r w:rsidRPr="00786C8D">
        <w:rPr>
          <w:rFonts w:ascii="Calibri" w:hAnsi="Calibri"/>
        </w:rPr>
        <w:t>After S</w:t>
      </w:r>
      <w:r w:rsidRPr="00786C8D">
        <w:rPr>
          <w:rFonts w:ascii="Calibri" w:hAnsi="Calibri"/>
          <w:spacing w:val="-2"/>
        </w:rPr>
        <w:t>c</w:t>
      </w:r>
      <w:r w:rsidRPr="00786C8D">
        <w:rPr>
          <w:rFonts w:ascii="Calibri" w:hAnsi="Calibri"/>
        </w:rPr>
        <w:t>ho</w:t>
      </w:r>
      <w:r w:rsidRPr="00786C8D">
        <w:rPr>
          <w:rFonts w:ascii="Calibri" w:hAnsi="Calibri"/>
          <w:spacing w:val="-1"/>
        </w:rPr>
        <w:t>o</w:t>
      </w:r>
      <w:r w:rsidRPr="00786C8D">
        <w:rPr>
          <w:rFonts w:ascii="Calibri" w:hAnsi="Calibri"/>
        </w:rPr>
        <w:t>l Program</w:t>
      </w:r>
      <w:r w:rsidRPr="00786C8D">
        <w:rPr>
          <w:rFonts w:ascii="Calibri" w:hAnsi="Calibri"/>
          <w:spacing w:val="-2"/>
        </w:rPr>
        <w:t xml:space="preserve"> </w:t>
      </w:r>
      <w:r w:rsidRPr="00786C8D">
        <w:rPr>
          <w:rFonts w:ascii="Calibri" w:hAnsi="Calibri"/>
        </w:rPr>
        <w:t xml:space="preserve">were </w:t>
      </w:r>
      <w:r w:rsidRPr="00786C8D">
        <w:rPr>
          <w:rFonts w:ascii="Calibri" w:hAnsi="Calibri"/>
          <w:spacing w:val="-1"/>
        </w:rPr>
        <w:t>m</w:t>
      </w:r>
      <w:r w:rsidRPr="00786C8D">
        <w:rPr>
          <w:rFonts w:ascii="Calibri" w:hAnsi="Calibri"/>
        </w:rPr>
        <w:t xml:space="preserve">ore likely (95.5%) to </w:t>
      </w:r>
      <w:r w:rsidRPr="00786C8D">
        <w:rPr>
          <w:rFonts w:ascii="Calibri" w:hAnsi="Calibri"/>
          <w:spacing w:val="-1"/>
        </w:rPr>
        <w:t>a</w:t>
      </w:r>
      <w:r w:rsidRPr="00786C8D">
        <w:rPr>
          <w:rFonts w:ascii="Calibri" w:hAnsi="Calibri"/>
        </w:rPr>
        <w:t>ttend</w:t>
      </w:r>
      <w:r w:rsidRPr="00786C8D">
        <w:rPr>
          <w:rFonts w:ascii="Calibri" w:hAnsi="Calibri"/>
          <w:spacing w:val="-1"/>
        </w:rPr>
        <w:t xml:space="preserve"> </w:t>
      </w:r>
      <w:r w:rsidRPr="00786C8D">
        <w:rPr>
          <w:rFonts w:ascii="Calibri" w:hAnsi="Calibri"/>
        </w:rPr>
        <w:t>school than those who did not particip</w:t>
      </w:r>
      <w:r w:rsidRPr="00786C8D">
        <w:rPr>
          <w:rFonts w:ascii="Calibri" w:hAnsi="Calibri"/>
          <w:spacing w:val="-1"/>
        </w:rPr>
        <w:t>a</w:t>
      </w:r>
      <w:r w:rsidRPr="00786C8D">
        <w:rPr>
          <w:rFonts w:ascii="Calibri" w:hAnsi="Calibri"/>
        </w:rPr>
        <w:t>te (94.2%) in t</w:t>
      </w:r>
      <w:r w:rsidRPr="00786C8D">
        <w:rPr>
          <w:rFonts w:ascii="Calibri" w:hAnsi="Calibri"/>
          <w:spacing w:val="-1"/>
        </w:rPr>
        <w:t>h</w:t>
      </w:r>
      <w:r w:rsidRPr="00786C8D">
        <w:rPr>
          <w:rFonts w:ascii="Calibri" w:hAnsi="Calibri"/>
        </w:rPr>
        <w:t>e progr</w:t>
      </w:r>
      <w:r w:rsidRPr="00786C8D">
        <w:rPr>
          <w:rFonts w:ascii="Calibri" w:hAnsi="Calibri"/>
          <w:spacing w:val="1"/>
        </w:rPr>
        <w:t>a</w:t>
      </w:r>
      <w:r w:rsidRPr="00786C8D">
        <w:rPr>
          <w:rFonts w:ascii="Calibri" w:hAnsi="Calibri"/>
          <w:spacing w:val="-1"/>
        </w:rPr>
        <w:t>m</w:t>
      </w:r>
      <w:r w:rsidRPr="00786C8D">
        <w:rPr>
          <w:rFonts w:ascii="Calibri" w:hAnsi="Calibri"/>
        </w:rPr>
        <w:t>, resulting</w:t>
      </w:r>
      <w:r w:rsidRPr="00786C8D">
        <w:rPr>
          <w:rFonts w:ascii="Calibri" w:hAnsi="Calibri"/>
          <w:spacing w:val="-1"/>
        </w:rPr>
        <w:t xml:space="preserve"> </w:t>
      </w:r>
      <w:r w:rsidRPr="00786C8D">
        <w:rPr>
          <w:rFonts w:ascii="Calibri" w:hAnsi="Calibri"/>
        </w:rPr>
        <w:t>in increased l</w:t>
      </w:r>
      <w:r w:rsidRPr="00786C8D">
        <w:rPr>
          <w:rFonts w:ascii="Calibri" w:hAnsi="Calibri"/>
          <w:spacing w:val="-1"/>
        </w:rPr>
        <w:t>e</w:t>
      </w:r>
      <w:r w:rsidRPr="00786C8D">
        <w:rPr>
          <w:rFonts w:ascii="Calibri" w:hAnsi="Calibri"/>
        </w:rPr>
        <w:t>arni</w:t>
      </w:r>
      <w:r w:rsidRPr="00786C8D">
        <w:rPr>
          <w:rFonts w:ascii="Calibri" w:hAnsi="Calibri"/>
          <w:spacing w:val="-1"/>
        </w:rPr>
        <w:t>n</w:t>
      </w:r>
      <w:r w:rsidRPr="00786C8D">
        <w:rPr>
          <w:rFonts w:ascii="Calibri" w:hAnsi="Calibri"/>
        </w:rPr>
        <w:t>g ti</w:t>
      </w:r>
      <w:r w:rsidRPr="00786C8D">
        <w:rPr>
          <w:rFonts w:ascii="Calibri" w:hAnsi="Calibri"/>
          <w:spacing w:val="-2"/>
        </w:rPr>
        <w:t>m</w:t>
      </w:r>
      <w:r w:rsidRPr="00786C8D">
        <w:rPr>
          <w:rFonts w:ascii="Calibri" w:hAnsi="Calibri"/>
        </w:rPr>
        <w:t>e for st</w:t>
      </w:r>
      <w:r w:rsidRPr="00786C8D">
        <w:rPr>
          <w:rFonts w:ascii="Calibri" w:hAnsi="Calibri"/>
          <w:spacing w:val="-2"/>
        </w:rPr>
        <w:t>u</w:t>
      </w:r>
      <w:r w:rsidRPr="00786C8D">
        <w:rPr>
          <w:rFonts w:ascii="Calibri" w:hAnsi="Calibri"/>
        </w:rPr>
        <w:t>de</w:t>
      </w:r>
      <w:r w:rsidRPr="00786C8D">
        <w:rPr>
          <w:rFonts w:ascii="Calibri" w:hAnsi="Calibri"/>
          <w:spacing w:val="-1"/>
        </w:rPr>
        <w:t>n</w:t>
      </w:r>
      <w:r w:rsidRPr="00786C8D">
        <w:rPr>
          <w:rFonts w:ascii="Calibri" w:hAnsi="Calibri"/>
        </w:rPr>
        <w:t>ts and</w:t>
      </w:r>
      <w:r w:rsidRPr="00786C8D">
        <w:rPr>
          <w:rFonts w:ascii="Calibri" w:hAnsi="Calibri"/>
          <w:spacing w:val="-1"/>
        </w:rPr>
        <w:t xml:space="preserve"> </w:t>
      </w:r>
      <w:r w:rsidRPr="00786C8D">
        <w:rPr>
          <w:rFonts w:ascii="Calibri" w:hAnsi="Calibri"/>
        </w:rPr>
        <w:t>reven</w:t>
      </w:r>
      <w:r w:rsidRPr="00786C8D">
        <w:rPr>
          <w:rFonts w:ascii="Calibri" w:hAnsi="Calibri"/>
          <w:spacing w:val="-1"/>
        </w:rPr>
        <w:t>u</w:t>
      </w:r>
      <w:r w:rsidRPr="00786C8D">
        <w:rPr>
          <w:rFonts w:ascii="Calibri" w:hAnsi="Calibri"/>
        </w:rPr>
        <w:t>e to support the education</w:t>
      </w:r>
      <w:r w:rsidRPr="00786C8D">
        <w:rPr>
          <w:rFonts w:ascii="Calibri" w:hAnsi="Calibri"/>
          <w:spacing w:val="-1"/>
        </w:rPr>
        <w:t xml:space="preserve"> </w:t>
      </w:r>
      <w:r w:rsidRPr="00786C8D">
        <w:rPr>
          <w:rFonts w:ascii="Calibri" w:hAnsi="Calibri"/>
        </w:rPr>
        <w:t>proce</w:t>
      </w:r>
      <w:r w:rsidRPr="00786C8D">
        <w:rPr>
          <w:rFonts w:ascii="Calibri" w:hAnsi="Calibri"/>
          <w:spacing w:val="1"/>
        </w:rPr>
        <w:t>s</w:t>
      </w:r>
      <w:r w:rsidRPr="00786C8D">
        <w:rPr>
          <w:rFonts w:ascii="Calibri" w:hAnsi="Calibri"/>
        </w:rPr>
        <w:t>s.</w:t>
      </w:r>
    </w:p>
    <w:p w:rsidR="00DB3F36" w:rsidRDefault="00DB3F36" w:rsidP="00DB3F36">
      <w:pPr>
        <w:spacing w:before="5" w:line="260" w:lineRule="exact"/>
        <w:rPr>
          <w:sz w:val="26"/>
          <w:szCs w:val="26"/>
        </w:rPr>
      </w:pPr>
    </w:p>
    <w:p w:rsidR="00DB3F36" w:rsidRPr="0023061D" w:rsidRDefault="00DB3F36" w:rsidP="00DB3F36">
      <w:pPr>
        <w:pStyle w:val="Heading2"/>
        <w:keepNext w:val="0"/>
        <w:widowControl w:val="0"/>
        <w:tabs>
          <w:tab w:val="left" w:pos="460"/>
        </w:tabs>
        <w:spacing w:before="69" w:after="0"/>
        <w:rPr>
          <w:i w:val="0"/>
        </w:rPr>
      </w:pPr>
      <w:r w:rsidRPr="001105DB">
        <w:rPr>
          <w:bCs w:val="0"/>
          <w:i w:val="0"/>
        </w:rPr>
        <w:t>4. Goal - Increase</w:t>
      </w:r>
      <w:r w:rsidRPr="001105DB">
        <w:rPr>
          <w:bCs w:val="0"/>
          <w:i w:val="0"/>
          <w:spacing w:val="-1"/>
        </w:rPr>
        <w:t xml:space="preserve"> </w:t>
      </w:r>
      <w:r w:rsidRPr="001105DB">
        <w:rPr>
          <w:bCs w:val="0"/>
          <w:i w:val="0"/>
        </w:rPr>
        <w:t>stu</w:t>
      </w:r>
      <w:r w:rsidRPr="001105DB">
        <w:rPr>
          <w:bCs w:val="0"/>
          <w:i w:val="0"/>
          <w:spacing w:val="-1"/>
        </w:rPr>
        <w:t>d</w:t>
      </w:r>
      <w:r w:rsidRPr="001105DB">
        <w:rPr>
          <w:bCs w:val="0"/>
          <w:i w:val="0"/>
        </w:rPr>
        <w:t>ent physical fitness</w:t>
      </w:r>
      <w:r w:rsidR="00041FFE">
        <w:rPr>
          <w:bCs w:val="0"/>
          <w:i w:val="0"/>
        </w:rPr>
        <w:t xml:space="preserve"> </w:t>
      </w:r>
    </w:p>
    <w:p w:rsidR="001105DB" w:rsidRDefault="00DB3F36" w:rsidP="00DB3F36">
      <w:pPr>
        <w:widowControl w:val="0"/>
        <w:tabs>
          <w:tab w:val="left" w:pos="1180"/>
        </w:tabs>
        <w:rPr>
          <w:rFonts w:ascii="Times New Roman" w:eastAsia="Arial" w:hAnsi="Times New Roman"/>
        </w:rPr>
      </w:pPr>
      <w:r w:rsidRPr="00591938">
        <w:rPr>
          <w:rFonts w:ascii="Calibri" w:eastAsia="Arial" w:hAnsi="Calibri" w:cs="Calibri"/>
          <w:i/>
        </w:rPr>
        <w:t xml:space="preserve">Measure number of </w:t>
      </w:r>
      <w:r w:rsidRPr="00591938">
        <w:rPr>
          <w:rFonts w:ascii="Calibri" w:eastAsia="Arial" w:hAnsi="Calibri" w:cs="Calibri"/>
          <w:i/>
          <w:spacing w:val="-2"/>
        </w:rPr>
        <w:t>s</w:t>
      </w:r>
      <w:r w:rsidRPr="00591938">
        <w:rPr>
          <w:rFonts w:ascii="Calibri" w:eastAsia="Arial" w:hAnsi="Calibri" w:cs="Calibri"/>
          <w:i/>
        </w:rPr>
        <w:t>t</w:t>
      </w:r>
      <w:r w:rsidRPr="00591938">
        <w:rPr>
          <w:rFonts w:ascii="Calibri" w:eastAsia="Arial" w:hAnsi="Calibri" w:cs="Calibri"/>
          <w:i/>
          <w:spacing w:val="-1"/>
        </w:rPr>
        <w:t>u</w:t>
      </w:r>
      <w:r w:rsidRPr="00591938">
        <w:rPr>
          <w:rFonts w:ascii="Calibri" w:eastAsia="Arial" w:hAnsi="Calibri" w:cs="Calibri"/>
          <w:i/>
        </w:rPr>
        <w:t>de</w:t>
      </w:r>
      <w:r w:rsidRPr="00591938">
        <w:rPr>
          <w:rFonts w:ascii="Calibri" w:eastAsia="Arial" w:hAnsi="Calibri" w:cs="Calibri"/>
          <w:i/>
          <w:spacing w:val="-1"/>
        </w:rPr>
        <w:t>n</w:t>
      </w:r>
      <w:r w:rsidRPr="00591938">
        <w:rPr>
          <w:rFonts w:ascii="Calibri" w:eastAsia="Arial" w:hAnsi="Calibri" w:cs="Calibri"/>
          <w:i/>
        </w:rPr>
        <w:t>ts achieving</w:t>
      </w:r>
      <w:r w:rsidRPr="00591938">
        <w:rPr>
          <w:rFonts w:ascii="Calibri" w:eastAsia="Arial" w:hAnsi="Calibri" w:cs="Calibri"/>
          <w:i/>
          <w:spacing w:val="-1"/>
        </w:rPr>
        <w:t xml:space="preserve"> </w:t>
      </w:r>
      <w:r w:rsidRPr="00591938">
        <w:rPr>
          <w:rFonts w:ascii="Calibri" w:eastAsia="Arial" w:hAnsi="Calibri" w:cs="Calibri"/>
          <w:i/>
        </w:rPr>
        <w:t>the PFT H</w:t>
      </w:r>
      <w:r w:rsidRPr="00591938">
        <w:rPr>
          <w:rFonts w:ascii="Calibri" w:eastAsia="Arial" w:hAnsi="Calibri" w:cs="Calibri"/>
          <w:i/>
          <w:spacing w:val="-1"/>
        </w:rPr>
        <w:t>e</w:t>
      </w:r>
      <w:r w:rsidRPr="00591938">
        <w:rPr>
          <w:rFonts w:ascii="Calibri" w:eastAsia="Arial" w:hAnsi="Calibri" w:cs="Calibri"/>
          <w:i/>
        </w:rPr>
        <w:t>a</w:t>
      </w:r>
      <w:r w:rsidRPr="00591938">
        <w:rPr>
          <w:rFonts w:ascii="Calibri" w:eastAsia="Arial" w:hAnsi="Calibri" w:cs="Calibri"/>
          <w:i/>
          <w:spacing w:val="-1"/>
        </w:rPr>
        <w:t>l</w:t>
      </w:r>
      <w:r w:rsidRPr="00591938">
        <w:rPr>
          <w:rFonts w:ascii="Calibri" w:eastAsia="Arial" w:hAnsi="Calibri" w:cs="Calibri"/>
          <w:i/>
        </w:rPr>
        <w:t>thy</w:t>
      </w:r>
      <w:r w:rsidRPr="00591938">
        <w:rPr>
          <w:rFonts w:ascii="Calibri" w:eastAsia="Arial" w:hAnsi="Calibri" w:cs="Calibri"/>
          <w:i/>
          <w:spacing w:val="1"/>
        </w:rPr>
        <w:t xml:space="preserve"> </w:t>
      </w:r>
      <w:r w:rsidRPr="00591938">
        <w:rPr>
          <w:rFonts w:ascii="Calibri" w:eastAsia="Arial" w:hAnsi="Calibri" w:cs="Calibri"/>
          <w:i/>
        </w:rPr>
        <w:t>Fitness Zone</w:t>
      </w:r>
    </w:p>
    <w:tbl>
      <w:tblPr>
        <w:tblStyle w:val="MediumGrid3-Accent1"/>
        <w:tblW w:w="9715" w:type="dxa"/>
        <w:tblLayout w:type="fixed"/>
        <w:tblLook w:val="04A0" w:firstRow="1" w:lastRow="0" w:firstColumn="1" w:lastColumn="0" w:noHBand="0" w:noVBand="1"/>
      </w:tblPr>
      <w:tblGrid>
        <w:gridCol w:w="1435"/>
        <w:gridCol w:w="900"/>
        <w:gridCol w:w="900"/>
        <w:gridCol w:w="929"/>
        <w:gridCol w:w="963"/>
        <w:gridCol w:w="628"/>
        <w:gridCol w:w="630"/>
        <w:gridCol w:w="1620"/>
        <w:gridCol w:w="1710"/>
      </w:tblGrid>
      <w:tr w:rsidR="00493C08" w:rsidTr="009157FB">
        <w:trPr>
          <w:cnfStyle w:val="100000000000" w:firstRow="1" w:lastRow="0" w:firstColumn="0" w:lastColumn="0" w:oddVBand="0" w:evenVBand="0" w:oddHBand="0"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1435" w:type="dxa"/>
          </w:tcPr>
          <w:p w:rsidR="00493C08" w:rsidRDefault="00493C08" w:rsidP="00493C08">
            <w:pPr>
              <w:widowControl w:val="0"/>
              <w:tabs>
                <w:tab w:val="left" w:pos="1180"/>
              </w:tabs>
              <w:rPr>
                <w:rFonts w:ascii="Times New Roman" w:eastAsia="Arial" w:hAnsi="Times New Roman"/>
              </w:rPr>
            </w:pPr>
          </w:p>
        </w:tc>
        <w:tc>
          <w:tcPr>
            <w:tcW w:w="1800" w:type="dxa"/>
            <w:gridSpan w:val="2"/>
          </w:tcPr>
          <w:p w:rsidR="00493C08" w:rsidRPr="009157FB" w:rsidRDefault="00493C08" w:rsidP="00493C08">
            <w:pPr>
              <w:widowControl w:val="0"/>
              <w:tabs>
                <w:tab w:val="left" w:pos="1180"/>
              </w:tabs>
              <w:cnfStyle w:val="100000000000" w:firstRow="1" w:lastRow="0" w:firstColumn="0" w:lastColumn="0" w:oddVBand="0" w:evenVBand="0" w:oddHBand="0" w:evenHBand="0" w:firstRowFirstColumn="0" w:firstRowLastColumn="0" w:lastRowFirstColumn="0" w:lastRowLastColumn="0"/>
              <w:rPr>
                <w:rFonts w:ascii="Times New Roman" w:eastAsia="Arial" w:hAnsi="Times New Roman"/>
              </w:rPr>
            </w:pPr>
            <w:r w:rsidRPr="009157FB">
              <w:rPr>
                <w:rFonts w:ascii="Calibri" w:hAnsi="Calibri"/>
                <w:bCs w:val="0"/>
                <w:color w:val="000000"/>
                <w:sz w:val="22"/>
                <w:szCs w:val="22"/>
              </w:rPr>
              <w:t>Average of 2015 PFT Achieved 5 of 6 HFZ</w:t>
            </w:r>
          </w:p>
        </w:tc>
        <w:tc>
          <w:tcPr>
            <w:tcW w:w="1892" w:type="dxa"/>
            <w:gridSpan w:val="2"/>
          </w:tcPr>
          <w:p w:rsidR="00493C08" w:rsidRPr="009157FB" w:rsidRDefault="00493C08" w:rsidP="009157FB">
            <w:pPr>
              <w:cnfStyle w:val="100000000000" w:firstRow="1" w:lastRow="0" w:firstColumn="0" w:lastColumn="0" w:oddVBand="0" w:evenVBand="0" w:oddHBand="0" w:evenHBand="0" w:firstRowFirstColumn="0" w:firstRowLastColumn="0" w:lastRowFirstColumn="0" w:lastRowLastColumn="0"/>
              <w:rPr>
                <w:rFonts w:ascii="Times New Roman" w:eastAsia="Arial" w:hAnsi="Times New Roman"/>
              </w:rPr>
            </w:pPr>
            <w:r w:rsidRPr="009157FB">
              <w:rPr>
                <w:rFonts w:ascii="Calibri" w:hAnsi="Calibri"/>
                <w:bCs w:val="0"/>
                <w:color w:val="000000"/>
                <w:sz w:val="22"/>
                <w:szCs w:val="22"/>
              </w:rPr>
              <w:t>Average of 2015 PFT Achieved 6 of 6 HFZ</w:t>
            </w:r>
          </w:p>
        </w:tc>
        <w:tc>
          <w:tcPr>
            <w:tcW w:w="1258" w:type="dxa"/>
            <w:gridSpan w:val="2"/>
          </w:tcPr>
          <w:p w:rsidR="00493C08" w:rsidRPr="009157FB" w:rsidRDefault="00493C08" w:rsidP="009157FB">
            <w:pPr>
              <w:widowControl w:val="0"/>
              <w:tabs>
                <w:tab w:val="left" w:pos="1180"/>
              </w:tabs>
              <w:jc w:val="center"/>
              <w:cnfStyle w:val="100000000000" w:firstRow="1" w:lastRow="0" w:firstColumn="0" w:lastColumn="0" w:oddVBand="0" w:evenVBand="0" w:oddHBand="0" w:evenHBand="0" w:firstRowFirstColumn="0" w:firstRowLastColumn="0" w:lastRowFirstColumn="0" w:lastRowLastColumn="0"/>
              <w:rPr>
                <w:rFonts w:asciiTheme="minorHAnsi" w:eastAsia="Arial" w:hAnsiTheme="minorHAnsi"/>
                <w:sz w:val="22"/>
                <w:szCs w:val="22"/>
              </w:rPr>
            </w:pPr>
            <w:r w:rsidRPr="009157FB">
              <w:rPr>
                <w:rFonts w:asciiTheme="minorHAnsi" w:eastAsia="Arial" w:hAnsiTheme="minorHAnsi"/>
                <w:color w:val="auto"/>
                <w:sz w:val="22"/>
                <w:szCs w:val="22"/>
              </w:rPr>
              <w:t>Count</w:t>
            </w:r>
          </w:p>
        </w:tc>
        <w:tc>
          <w:tcPr>
            <w:tcW w:w="1620" w:type="dxa"/>
          </w:tcPr>
          <w:p w:rsidR="00493C08" w:rsidRPr="009157FB" w:rsidRDefault="00493C08" w:rsidP="009157FB">
            <w:pPr>
              <w:cnfStyle w:val="100000000000" w:firstRow="1" w:lastRow="0" w:firstColumn="0" w:lastColumn="0" w:oddVBand="0" w:evenVBand="0" w:oddHBand="0" w:evenHBand="0" w:firstRowFirstColumn="0" w:firstRowLastColumn="0" w:lastRowFirstColumn="0" w:lastRowLastColumn="0"/>
              <w:rPr>
                <w:rFonts w:ascii="Times New Roman" w:eastAsia="Arial" w:hAnsi="Times New Roman"/>
              </w:rPr>
            </w:pPr>
            <w:r w:rsidRPr="009157FB">
              <w:rPr>
                <w:rFonts w:ascii="Calibri" w:hAnsi="Calibri"/>
                <w:bCs w:val="0"/>
                <w:color w:val="000000"/>
                <w:sz w:val="22"/>
                <w:szCs w:val="22"/>
              </w:rPr>
              <w:t>Total Average of 2015 PFT Achieved 5 of 6 HFZ</w:t>
            </w:r>
          </w:p>
        </w:tc>
        <w:tc>
          <w:tcPr>
            <w:tcW w:w="1710" w:type="dxa"/>
          </w:tcPr>
          <w:p w:rsidR="00493C08" w:rsidRPr="009157FB" w:rsidRDefault="00493C08" w:rsidP="00493C08">
            <w:pPr>
              <w:cnfStyle w:val="100000000000" w:firstRow="1" w:lastRow="0" w:firstColumn="0" w:lastColumn="0" w:oddVBand="0" w:evenVBand="0" w:oddHBand="0" w:evenHBand="0" w:firstRowFirstColumn="0" w:firstRowLastColumn="0" w:lastRowFirstColumn="0" w:lastRowLastColumn="0"/>
              <w:rPr>
                <w:rFonts w:ascii="Times New Roman" w:eastAsia="Arial" w:hAnsi="Times New Roman"/>
              </w:rPr>
            </w:pPr>
            <w:r w:rsidRPr="009157FB">
              <w:rPr>
                <w:rFonts w:ascii="Calibri" w:hAnsi="Calibri"/>
                <w:bCs w:val="0"/>
                <w:color w:val="000000"/>
                <w:sz w:val="22"/>
                <w:szCs w:val="22"/>
              </w:rPr>
              <w:t>Total Average of 2015 PFT Achieved 6 of 6 HFZ</w:t>
            </w:r>
          </w:p>
        </w:tc>
      </w:tr>
      <w:tr w:rsidR="009157FB" w:rsidTr="009157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Pr>
          <w:p w:rsidR="00493C08" w:rsidRPr="009157FB" w:rsidRDefault="00493C08" w:rsidP="00493C08">
            <w:pPr>
              <w:widowControl w:val="0"/>
              <w:tabs>
                <w:tab w:val="left" w:pos="1180"/>
              </w:tabs>
              <w:rPr>
                <w:rFonts w:asciiTheme="minorHAnsi" w:eastAsia="Arial" w:hAnsiTheme="minorHAnsi"/>
                <w:b w:val="0"/>
                <w:sz w:val="22"/>
                <w:szCs w:val="22"/>
              </w:rPr>
            </w:pPr>
            <w:r w:rsidRPr="009157FB">
              <w:rPr>
                <w:rFonts w:asciiTheme="minorHAnsi" w:eastAsia="Arial" w:hAnsiTheme="minorHAnsi"/>
                <w:b w:val="0"/>
                <w:sz w:val="22"/>
                <w:szCs w:val="22"/>
              </w:rPr>
              <w:t>ASP Students</w:t>
            </w:r>
          </w:p>
        </w:tc>
        <w:tc>
          <w:tcPr>
            <w:tcW w:w="900" w:type="dxa"/>
          </w:tcPr>
          <w:p w:rsidR="00493C08" w:rsidRPr="009157FB" w:rsidRDefault="00493C08" w:rsidP="009157FB">
            <w:pPr>
              <w:widowControl w:val="0"/>
              <w:tabs>
                <w:tab w:val="left" w:pos="1180"/>
              </w:tabs>
              <w:jc w:val="cente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b/>
                <w:sz w:val="22"/>
                <w:szCs w:val="22"/>
              </w:rPr>
            </w:pPr>
            <w:r w:rsidRPr="009157FB">
              <w:rPr>
                <w:rFonts w:asciiTheme="minorHAnsi" w:eastAsia="Arial" w:hAnsiTheme="minorHAnsi"/>
                <w:b/>
                <w:sz w:val="22"/>
                <w:szCs w:val="22"/>
              </w:rPr>
              <w:t>5</w:t>
            </w:r>
          </w:p>
        </w:tc>
        <w:tc>
          <w:tcPr>
            <w:tcW w:w="900" w:type="dxa"/>
          </w:tcPr>
          <w:p w:rsidR="00493C08" w:rsidRPr="009157FB" w:rsidRDefault="00493C08" w:rsidP="009157FB">
            <w:pPr>
              <w:widowControl w:val="0"/>
              <w:tabs>
                <w:tab w:val="left" w:pos="1180"/>
              </w:tabs>
              <w:jc w:val="cente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b/>
                <w:sz w:val="22"/>
                <w:szCs w:val="22"/>
              </w:rPr>
            </w:pPr>
            <w:r w:rsidRPr="009157FB">
              <w:rPr>
                <w:rFonts w:asciiTheme="minorHAnsi" w:eastAsia="Arial" w:hAnsiTheme="minorHAnsi"/>
                <w:b/>
                <w:sz w:val="22"/>
                <w:szCs w:val="22"/>
              </w:rPr>
              <w:t>7</w:t>
            </w:r>
          </w:p>
        </w:tc>
        <w:tc>
          <w:tcPr>
            <w:tcW w:w="929" w:type="dxa"/>
          </w:tcPr>
          <w:p w:rsidR="00493C08" w:rsidRPr="009157FB" w:rsidRDefault="00493C08" w:rsidP="009157FB">
            <w:pPr>
              <w:widowControl w:val="0"/>
              <w:tabs>
                <w:tab w:val="left" w:pos="1180"/>
              </w:tabs>
              <w:jc w:val="cente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b/>
                <w:sz w:val="22"/>
                <w:szCs w:val="22"/>
              </w:rPr>
            </w:pPr>
            <w:r w:rsidRPr="009157FB">
              <w:rPr>
                <w:rFonts w:asciiTheme="minorHAnsi" w:eastAsia="Arial" w:hAnsiTheme="minorHAnsi"/>
                <w:b/>
                <w:sz w:val="22"/>
                <w:szCs w:val="22"/>
              </w:rPr>
              <w:t>5</w:t>
            </w:r>
          </w:p>
        </w:tc>
        <w:tc>
          <w:tcPr>
            <w:tcW w:w="963" w:type="dxa"/>
          </w:tcPr>
          <w:p w:rsidR="00493C08" w:rsidRPr="009157FB" w:rsidRDefault="00493C08" w:rsidP="009157FB">
            <w:pPr>
              <w:widowControl w:val="0"/>
              <w:tabs>
                <w:tab w:val="left" w:pos="1180"/>
              </w:tabs>
              <w:jc w:val="cente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b/>
                <w:sz w:val="22"/>
                <w:szCs w:val="22"/>
              </w:rPr>
            </w:pPr>
            <w:r w:rsidRPr="009157FB">
              <w:rPr>
                <w:rFonts w:asciiTheme="minorHAnsi" w:eastAsia="Arial" w:hAnsiTheme="minorHAnsi"/>
                <w:b/>
                <w:sz w:val="22"/>
                <w:szCs w:val="22"/>
              </w:rPr>
              <w:t>7</w:t>
            </w:r>
          </w:p>
        </w:tc>
        <w:tc>
          <w:tcPr>
            <w:tcW w:w="628" w:type="dxa"/>
          </w:tcPr>
          <w:p w:rsidR="00493C08" w:rsidRPr="009157FB" w:rsidRDefault="00493C08" w:rsidP="009157FB">
            <w:pPr>
              <w:widowControl w:val="0"/>
              <w:tabs>
                <w:tab w:val="left" w:pos="1180"/>
              </w:tabs>
              <w:jc w:val="cente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b/>
                <w:sz w:val="22"/>
                <w:szCs w:val="22"/>
              </w:rPr>
            </w:pPr>
            <w:r w:rsidRPr="009157FB">
              <w:rPr>
                <w:rFonts w:asciiTheme="minorHAnsi" w:eastAsia="Arial" w:hAnsiTheme="minorHAnsi"/>
                <w:b/>
                <w:sz w:val="22"/>
                <w:szCs w:val="22"/>
              </w:rPr>
              <w:t>5</w:t>
            </w:r>
          </w:p>
        </w:tc>
        <w:tc>
          <w:tcPr>
            <w:tcW w:w="630" w:type="dxa"/>
          </w:tcPr>
          <w:p w:rsidR="00493C08" w:rsidRPr="009157FB" w:rsidRDefault="00493C08" w:rsidP="009157FB">
            <w:pPr>
              <w:widowControl w:val="0"/>
              <w:tabs>
                <w:tab w:val="left" w:pos="1180"/>
              </w:tabs>
              <w:jc w:val="cente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b/>
                <w:sz w:val="22"/>
                <w:szCs w:val="22"/>
              </w:rPr>
            </w:pPr>
            <w:r w:rsidRPr="009157FB">
              <w:rPr>
                <w:rFonts w:asciiTheme="minorHAnsi" w:eastAsia="Arial" w:hAnsiTheme="minorHAnsi"/>
                <w:b/>
                <w:sz w:val="22"/>
                <w:szCs w:val="22"/>
              </w:rPr>
              <w:t>7</w:t>
            </w:r>
          </w:p>
        </w:tc>
        <w:tc>
          <w:tcPr>
            <w:tcW w:w="1620" w:type="dxa"/>
          </w:tcPr>
          <w:p w:rsidR="00493C08" w:rsidRDefault="00493C08" w:rsidP="00493C08">
            <w:pPr>
              <w:widowControl w:val="0"/>
              <w:tabs>
                <w:tab w:val="left" w:pos="1180"/>
              </w:tabs>
              <w:cnfStyle w:val="000000100000" w:firstRow="0" w:lastRow="0" w:firstColumn="0" w:lastColumn="0" w:oddVBand="0" w:evenVBand="0" w:oddHBand="1" w:evenHBand="0" w:firstRowFirstColumn="0" w:firstRowLastColumn="0" w:lastRowFirstColumn="0" w:lastRowLastColumn="0"/>
              <w:rPr>
                <w:rFonts w:ascii="Times New Roman" w:eastAsia="Arial" w:hAnsi="Times New Roman"/>
              </w:rPr>
            </w:pPr>
          </w:p>
        </w:tc>
        <w:tc>
          <w:tcPr>
            <w:tcW w:w="1710" w:type="dxa"/>
          </w:tcPr>
          <w:p w:rsidR="00493C08" w:rsidRDefault="00493C08" w:rsidP="00493C08">
            <w:pPr>
              <w:widowControl w:val="0"/>
              <w:tabs>
                <w:tab w:val="left" w:pos="1180"/>
              </w:tabs>
              <w:cnfStyle w:val="000000100000" w:firstRow="0" w:lastRow="0" w:firstColumn="0" w:lastColumn="0" w:oddVBand="0" w:evenVBand="0" w:oddHBand="1" w:evenHBand="0" w:firstRowFirstColumn="0" w:firstRowLastColumn="0" w:lastRowFirstColumn="0" w:lastRowLastColumn="0"/>
              <w:rPr>
                <w:rFonts w:ascii="Times New Roman" w:eastAsia="Arial" w:hAnsi="Times New Roman"/>
              </w:rPr>
            </w:pPr>
          </w:p>
        </w:tc>
      </w:tr>
      <w:tr w:rsidR="009157FB" w:rsidTr="009157FB">
        <w:tc>
          <w:tcPr>
            <w:cnfStyle w:val="001000000000" w:firstRow="0" w:lastRow="0" w:firstColumn="1" w:lastColumn="0" w:oddVBand="0" w:evenVBand="0" w:oddHBand="0" w:evenHBand="0" w:firstRowFirstColumn="0" w:firstRowLastColumn="0" w:lastRowFirstColumn="0" w:lastRowLastColumn="0"/>
            <w:tcW w:w="1435" w:type="dxa"/>
          </w:tcPr>
          <w:p w:rsidR="00493C08" w:rsidRPr="009157FB" w:rsidRDefault="009157FB" w:rsidP="00493C08">
            <w:pPr>
              <w:widowControl w:val="0"/>
              <w:tabs>
                <w:tab w:val="left" w:pos="1180"/>
              </w:tabs>
              <w:rPr>
                <w:rFonts w:asciiTheme="minorHAnsi" w:eastAsia="Arial" w:hAnsiTheme="minorHAnsi"/>
                <w:b w:val="0"/>
                <w:sz w:val="22"/>
                <w:szCs w:val="22"/>
              </w:rPr>
            </w:pPr>
            <w:r w:rsidRPr="009157FB">
              <w:rPr>
                <w:rFonts w:asciiTheme="minorHAnsi" w:eastAsia="Arial" w:hAnsiTheme="minorHAnsi"/>
                <w:b w:val="0"/>
                <w:sz w:val="22"/>
                <w:szCs w:val="22"/>
              </w:rPr>
              <w:t>Grand Total</w:t>
            </w:r>
          </w:p>
        </w:tc>
        <w:tc>
          <w:tcPr>
            <w:tcW w:w="900" w:type="dxa"/>
          </w:tcPr>
          <w:p w:rsidR="00493C08" w:rsidRPr="009157FB" w:rsidRDefault="009157FB" w:rsidP="009157FB">
            <w:pPr>
              <w:widowControl w:val="0"/>
              <w:tabs>
                <w:tab w:val="left" w:pos="1180"/>
              </w:tabs>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sz w:val="22"/>
                <w:szCs w:val="22"/>
              </w:rPr>
            </w:pPr>
            <w:r w:rsidRPr="009157FB">
              <w:rPr>
                <w:rFonts w:asciiTheme="minorHAnsi" w:eastAsia="Arial" w:hAnsiTheme="minorHAnsi"/>
                <w:sz w:val="22"/>
                <w:szCs w:val="22"/>
              </w:rPr>
              <w:t>28%</w:t>
            </w:r>
          </w:p>
        </w:tc>
        <w:tc>
          <w:tcPr>
            <w:tcW w:w="900" w:type="dxa"/>
          </w:tcPr>
          <w:p w:rsidR="00493C08" w:rsidRPr="009157FB" w:rsidRDefault="009157FB" w:rsidP="009157FB">
            <w:pPr>
              <w:widowControl w:val="0"/>
              <w:tabs>
                <w:tab w:val="left" w:pos="1180"/>
              </w:tabs>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sz w:val="22"/>
                <w:szCs w:val="22"/>
              </w:rPr>
            </w:pPr>
            <w:r w:rsidRPr="009157FB">
              <w:rPr>
                <w:rFonts w:asciiTheme="minorHAnsi" w:eastAsia="Arial" w:hAnsiTheme="minorHAnsi"/>
                <w:sz w:val="22"/>
                <w:szCs w:val="22"/>
              </w:rPr>
              <w:t>40%</w:t>
            </w:r>
          </w:p>
        </w:tc>
        <w:tc>
          <w:tcPr>
            <w:tcW w:w="929" w:type="dxa"/>
          </w:tcPr>
          <w:p w:rsidR="00493C08" w:rsidRPr="009157FB" w:rsidRDefault="009157FB" w:rsidP="009157FB">
            <w:pPr>
              <w:widowControl w:val="0"/>
              <w:tabs>
                <w:tab w:val="left" w:pos="1180"/>
              </w:tabs>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sz w:val="22"/>
                <w:szCs w:val="22"/>
              </w:rPr>
            </w:pPr>
            <w:r w:rsidRPr="009157FB">
              <w:rPr>
                <w:rFonts w:asciiTheme="minorHAnsi" w:eastAsia="Arial" w:hAnsiTheme="minorHAnsi"/>
                <w:sz w:val="22"/>
                <w:szCs w:val="22"/>
              </w:rPr>
              <w:t>11%</w:t>
            </w:r>
          </w:p>
        </w:tc>
        <w:tc>
          <w:tcPr>
            <w:tcW w:w="963" w:type="dxa"/>
          </w:tcPr>
          <w:p w:rsidR="00493C08" w:rsidRPr="009157FB" w:rsidRDefault="009157FB" w:rsidP="009157FB">
            <w:pPr>
              <w:widowControl w:val="0"/>
              <w:tabs>
                <w:tab w:val="left" w:pos="1180"/>
              </w:tabs>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sz w:val="22"/>
                <w:szCs w:val="22"/>
              </w:rPr>
            </w:pPr>
            <w:r w:rsidRPr="009157FB">
              <w:rPr>
                <w:rFonts w:asciiTheme="minorHAnsi" w:eastAsia="Arial" w:hAnsiTheme="minorHAnsi"/>
                <w:sz w:val="22"/>
                <w:szCs w:val="22"/>
              </w:rPr>
              <w:t>18%</w:t>
            </w:r>
          </w:p>
        </w:tc>
        <w:tc>
          <w:tcPr>
            <w:tcW w:w="628" w:type="dxa"/>
          </w:tcPr>
          <w:p w:rsidR="00493C08" w:rsidRPr="009157FB" w:rsidRDefault="00493C08" w:rsidP="009157FB">
            <w:pPr>
              <w:widowControl w:val="0"/>
              <w:tabs>
                <w:tab w:val="left" w:pos="1180"/>
              </w:tabs>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sz w:val="22"/>
                <w:szCs w:val="22"/>
              </w:rPr>
            </w:pPr>
            <w:r w:rsidRPr="009157FB">
              <w:rPr>
                <w:rFonts w:asciiTheme="minorHAnsi" w:eastAsia="Arial" w:hAnsiTheme="minorHAnsi"/>
                <w:sz w:val="22"/>
                <w:szCs w:val="22"/>
              </w:rPr>
              <w:t>678</w:t>
            </w:r>
          </w:p>
        </w:tc>
        <w:tc>
          <w:tcPr>
            <w:tcW w:w="630" w:type="dxa"/>
          </w:tcPr>
          <w:p w:rsidR="00493C08" w:rsidRPr="009157FB" w:rsidRDefault="00493C08" w:rsidP="009157FB">
            <w:pPr>
              <w:widowControl w:val="0"/>
              <w:tabs>
                <w:tab w:val="left" w:pos="1180"/>
              </w:tabs>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sz w:val="22"/>
                <w:szCs w:val="22"/>
              </w:rPr>
            </w:pPr>
            <w:r w:rsidRPr="009157FB">
              <w:rPr>
                <w:rFonts w:asciiTheme="minorHAnsi" w:eastAsia="Arial" w:hAnsiTheme="minorHAnsi"/>
                <w:sz w:val="22"/>
                <w:szCs w:val="22"/>
              </w:rPr>
              <w:t>380</w:t>
            </w:r>
          </w:p>
        </w:tc>
        <w:tc>
          <w:tcPr>
            <w:tcW w:w="1620" w:type="dxa"/>
          </w:tcPr>
          <w:p w:rsidR="00493C08" w:rsidRPr="009157FB" w:rsidRDefault="009157FB" w:rsidP="009157FB">
            <w:pPr>
              <w:widowControl w:val="0"/>
              <w:tabs>
                <w:tab w:val="left" w:pos="1180"/>
              </w:tabs>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sz w:val="22"/>
                <w:szCs w:val="22"/>
              </w:rPr>
            </w:pPr>
            <w:r w:rsidRPr="009157FB">
              <w:rPr>
                <w:rFonts w:asciiTheme="minorHAnsi" w:eastAsia="Arial" w:hAnsiTheme="minorHAnsi"/>
                <w:sz w:val="22"/>
                <w:szCs w:val="22"/>
              </w:rPr>
              <w:t>33%</w:t>
            </w:r>
          </w:p>
        </w:tc>
        <w:tc>
          <w:tcPr>
            <w:tcW w:w="1710" w:type="dxa"/>
          </w:tcPr>
          <w:p w:rsidR="00493C08" w:rsidRPr="009157FB" w:rsidRDefault="009157FB" w:rsidP="009157FB">
            <w:pPr>
              <w:widowControl w:val="0"/>
              <w:tabs>
                <w:tab w:val="left" w:pos="1180"/>
              </w:tabs>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sz w:val="22"/>
                <w:szCs w:val="22"/>
              </w:rPr>
            </w:pPr>
            <w:r w:rsidRPr="009157FB">
              <w:rPr>
                <w:rFonts w:asciiTheme="minorHAnsi" w:eastAsia="Arial" w:hAnsiTheme="minorHAnsi"/>
                <w:sz w:val="22"/>
                <w:szCs w:val="22"/>
              </w:rPr>
              <w:t>13%</w:t>
            </w:r>
          </w:p>
        </w:tc>
      </w:tr>
    </w:tbl>
    <w:p w:rsidR="001105DB" w:rsidRDefault="001105DB" w:rsidP="00DB3F36">
      <w:pPr>
        <w:widowControl w:val="0"/>
        <w:tabs>
          <w:tab w:val="left" w:pos="1180"/>
        </w:tabs>
        <w:rPr>
          <w:rFonts w:ascii="Times New Roman" w:eastAsia="Arial" w:hAnsi="Times New Roman"/>
        </w:rPr>
      </w:pPr>
    </w:p>
    <w:p w:rsidR="001105DB" w:rsidRDefault="001105DB" w:rsidP="00DB3F36">
      <w:pPr>
        <w:widowControl w:val="0"/>
        <w:tabs>
          <w:tab w:val="left" w:pos="1180"/>
        </w:tabs>
        <w:rPr>
          <w:rFonts w:ascii="Times New Roman" w:eastAsia="Arial" w:hAnsi="Times New Roman"/>
        </w:rPr>
      </w:pPr>
    </w:p>
    <w:p w:rsidR="001105DB" w:rsidRDefault="001105DB" w:rsidP="00DB3F36">
      <w:pPr>
        <w:widowControl w:val="0"/>
        <w:tabs>
          <w:tab w:val="left" w:pos="1180"/>
        </w:tabs>
        <w:rPr>
          <w:rFonts w:ascii="Times New Roman" w:eastAsia="Arial" w:hAnsi="Times New Roman"/>
        </w:rPr>
      </w:pPr>
    </w:p>
    <w:p w:rsidR="001105DB" w:rsidRDefault="001105DB" w:rsidP="00DB3F36">
      <w:pPr>
        <w:widowControl w:val="0"/>
        <w:tabs>
          <w:tab w:val="left" w:pos="1180"/>
        </w:tabs>
        <w:rPr>
          <w:rFonts w:ascii="Times New Roman" w:eastAsia="Arial" w:hAnsi="Times New Roman"/>
        </w:rPr>
      </w:pPr>
    </w:p>
    <w:tbl>
      <w:tblPr>
        <w:tblStyle w:val="MediumGrid3-Accent1"/>
        <w:tblW w:w="9715" w:type="dxa"/>
        <w:tblLayout w:type="fixed"/>
        <w:tblLook w:val="04A0" w:firstRow="1" w:lastRow="0" w:firstColumn="1" w:lastColumn="0" w:noHBand="0" w:noVBand="1"/>
      </w:tblPr>
      <w:tblGrid>
        <w:gridCol w:w="1705"/>
        <w:gridCol w:w="630"/>
        <w:gridCol w:w="900"/>
        <w:gridCol w:w="929"/>
        <w:gridCol w:w="963"/>
        <w:gridCol w:w="718"/>
        <w:gridCol w:w="720"/>
        <w:gridCol w:w="1530"/>
        <w:gridCol w:w="1620"/>
      </w:tblGrid>
      <w:tr w:rsidR="009157FB" w:rsidTr="009157FB">
        <w:trPr>
          <w:cnfStyle w:val="100000000000" w:firstRow="1" w:lastRow="0" w:firstColumn="0" w:lastColumn="0" w:oddVBand="0" w:evenVBand="0" w:oddHBand="0"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1705" w:type="dxa"/>
          </w:tcPr>
          <w:p w:rsidR="009157FB" w:rsidRDefault="009157FB" w:rsidP="004C3B7B">
            <w:pPr>
              <w:widowControl w:val="0"/>
              <w:tabs>
                <w:tab w:val="left" w:pos="1180"/>
              </w:tabs>
              <w:rPr>
                <w:rFonts w:ascii="Times New Roman" w:eastAsia="Arial" w:hAnsi="Times New Roman"/>
              </w:rPr>
            </w:pPr>
          </w:p>
        </w:tc>
        <w:tc>
          <w:tcPr>
            <w:tcW w:w="1530" w:type="dxa"/>
            <w:gridSpan w:val="2"/>
          </w:tcPr>
          <w:p w:rsidR="009157FB" w:rsidRPr="009157FB" w:rsidRDefault="009157FB" w:rsidP="004C3B7B">
            <w:pPr>
              <w:widowControl w:val="0"/>
              <w:tabs>
                <w:tab w:val="left" w:pos="1180"/>
              </w:tabs>
              <w:cnfStyle w:val="100000000000" w:firstRow="1" w:lastRow="0" w:firstColumn="0" w:lastColumn="0" w:oddVBand="0" w:evenVBand="0" w:oddHBand="0" w:evenHBand="0" w:firstRowFirstColumn="0" w:firstRowLastColumn="0" w:lastRowFirstColumn="0" w:lastRowLastColumn="0"/>
              <w:rPr>
                <w:rFonts w:ascii="Times New Roman" w:eastAsia="Arial" w:hAnsi="Times New Roman"/>
              </w:rPr>
            </w:pPr>
            <w:r w:rsidRPr="009157FB">
              <w:rPr>
                <w:rFonts w:ascii="Calibri" w:hAnsi="Calibri"/>
                <w:bCs w:val="0"/>
                <w:color w:val="000000"/>
                <w:sz w:val="22"/>
                <w:szCs w:val="22"/>
              </w:rPr>
              <w:t>Average of 2015 PFT Achieved 5 of 6 HFZ</w:t>
            </w:r>
          </w:p>
        </w:tc>
        <w:tc>
          <w:tcPr>
            <w:tcW w:w="1892" w:type="dxa"/>
            <w:gridSpan w:val="2"/>
          </w:tcPr>
          <w:p w:rsidR="009157FB" w:rsidRPr="009157FB" w:rsidRDefault="009157FB" w:rsidP="004C3B7B">
            <w:pPr>
              <w:cnfStyle w:val="100000000000" w:firstRow="1" w:lastRow="0" w:firstColumn="0" w:lastColumn="0" w:oddVBand="0" w:evenVBand="0" w:oddHBand="0" w:evenHBand="0" w:firstRowFirstColumn="0" w:firstRowLastColumn="0" w:lastRowFirstColumn="0" w:lastRowLastColumn="0"/>
              <w:rPr>
                <w:rFonts w:ascii="Times New Roman" w:eastAsia="Arial" w:hAnsi="Times New Roman"/>
              </w:rPr>
            </w:pPr>
            <w:r w:rsidRPr="009157FB">
              <w:rPr>
                <w:rFonts w:ascii="Calibri" w:hAnsi="Calibri"/>
                <w:bCs w:val="0"/>
                <w:color w:val="000000"/>
                <w:sz w:val="22"/>
                <w:szCs w:val="22"/>
              </w:rPr>
              <w:t>Average of 2015 PFT Achieved 6 of 6 HFZ</w:t>
            </w:r>
          </w:p>
        </w:tc>
        <w:tc>
          <w:tcPr>
            <w:tcW w:w="1438" w:type="dxa"/>
            <w:gridSpan w:val="2"/>
          </w:tcPr>
          <w:p w:rsidR="009157FB" w:rsidRPr="009157FB" w:rsidRDefault="009157FB" w:rsidP="004C3B7B">
            <w:pPr>
              <w:widowControl w:val="0"/>
              <w:tabs>
                <w:tab w:val="left" w:pos="1180"/>
              </w:tabs>
              <w:jc w:val="center"/>
              <w:cnfStyle w:val="100000000000" w:firstRow="1" w:lastRow="0" w:firstColumn="0" w:lastColumn="0" w:oddVBand="0" w:evenVBand="0" w:oddHBand="0" w:evenHBand="0" w:firstRowFirstColumn="0" w:firstRowLastColumn="0" w:lastRowFirstColumn="0" w:lastRowLastColumn="0"/>
              <w:rPr>
                <w:rFonts w:asciiTheme="minorHAnsi" w:eastAsia="Arial" w:hAnsiTheme="minorHAnsi"/>
                <w:sz w:val="22"/>
                <w:szCs w:val="22"/>
              </w:rPr>
            </w:pPr>
            <w:r w:rsidRPr="009157FB">
              <w:rPr>
                <w:rFonts w:asciiTheme="minorHAnsi" w:eastAsia="Arial" w:hAnsiTheme="minorHAnsi"/>
                <w:color w:val="auto"/>
                <w:sz w:val="22"/>
                <w:szCs w:val="22"/>
              </w:rPr>
              <w:t>Count</w:t>
            </w:r>
          </w:p>
        </w:tc>
        <w:tc>
          <w:tcPr>
            <w:tcW w:w="1530" w:type="dxa"/>
          </w:tcPr>
          <w:p w:rsidR="009157FB" w:rsidRPr="009157FB" w:rsidRDefault="009157FB" w:rsidP="004C3B7B">
            <w:pPr>
              <w:cnfStyle w:val="100000000000" w:firstRow="1" w:lastRow="0" w:firstColumn="0" w:lastColumn="0" w:oddVBand="0" w:evenVBand="0" w:oddHBand="0" w:evenHBand="0" w:firstRowFirstColumn="0" w:firstRowLastColumn="0" w:lastRowFirstColumn="0" w:lastRowLastColumn="0"/>
              <w:rPr>
                <w:rFonts w:ascii="Times New Roman" w:eastAsia="Arial" w:hAnsi="Times New Roman"/>
              </w:rPr>
            </w:pPr>
            <w:r w:rsidRPr="009157FB">
              <w:rPr>
                <w:rFonts w:ascii="Calibri" w:hAnsi="Calibri"/>
                <w:bCs w:val="0"/>
                <w:color w:val="000000"/>
                <w:sz w:val="22"/>
                <w:szCs w:val="22"/>
              </w:rPr>
              <w:t>Total Average of 2015 PFT Achieved 5 of 6 HFZ</w:t>
            </w:r>
          </w:p>
        </w:tc>
        <w:tc>
          <w:tcPr>
            <w:tcW w:w="1620" w:type="dxa"/>
          </w:tcPr>
          <w:p w:rsidR="009157FB" w:rsidRPr="009157FB" w:rsidRDefault="009157FB" w:rsidP="004C3B7B">
            <w:pPr>
              <w:cnfStyle w:val="100000000000" w:firstRow="1" w:lastRow="0" w:firstColumn="0" w:lastColumn="0" w:oddVBand="0" w:evenVBand="0" w:oddHBand="0" w:evenHBand="0" w:firstRowFirstColumn="0" w:firstRowLastColumn="0" w:lastRowFirstColumn="0" w:lastRowLastColumn="0"/>
              <w:rPr>
                <w:rFonts w:ascii="Times New Roman" w:eastAsia="Arial" w:hAnsi="Times New Roman"/>
              </w:rPr>
            </w:pPr>
            <w:r w:rsidRPr="009157FB">
              <w:rPr>
                <w:rFonts w:ascii="Calibri" w:hAnsi="Calibri"/>
                <w:bCs w:val="0"/>
                <w:color w:val="000000"/>
                <w:sz w:val="22"/>
                <w:szCs w:val="22"/>
              </w:rPr>
              <w:t>Total Average of 2015 PFT Achieved 6 of 6 HFZ</w:t>
            </w:r>
          </w:p>
        </w:tc>
      </w:tr>
      <w:tr w:rsidR="009157FB" w:rsidTr="009157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tcPr>
          <w:p w:rsidR="009157FB" w:rsidRPr="009157FB" w:rsidRDefault="009157FB" w:rsidP="004C3B7B">
            <w:pPr>
              <w:widowControl w:val="0"/>
              <w:tabs>
                <w:tab w:val="left" w:pos="1180"/>
              </w:tabs>
              <w:rPr>
                <w:rFonts w:asciiTheme="minorHAnsi" w:eastAsia="Arial" w:hAnsiTheme="minorHAnsi"/>
                <w:b w:val="0"/>
                <w:sz w:val="22"/>
                <w:szCs w:val="22"/>
              </w:rPr>
            </w:pPr>
            <w:r>
              <w:rPr>
                <w:rFonts w:asciiTheme="minorHAnsi" w:eastAsia="Arial" w:hAnsiTheme="minorHAnsi"/>
                <w:b w:val="0"/>
                <w:sz w:val="22"/>
                <w:szCs w:val="22"/>
              </w:rPr>
              <w:t>Non-Participant</w:t>
            </w:r>
          </w:p>
        </w:tc>
        <w:tc>
          <w:tcPr>
            <w:tcW w:w="630" w:type="dxa"/>
          </w:tcPr>
          <w:p w:rsidR="009157FB" w:rsidRPr="009157FB" w:rsidRDefault="009157FB" w:rsidP="004C3B7B">
            <w:pPr>
              <w:widowControl w:val="0"/>
              <w:tabs>
                <w:tab w:val="left" w:pos="1180"/>
              </w:tabs>
              <w:jc w:val="cente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b/>
                <w:sz w:val="22"/>
                <w:szCs w:val="22"/>
              </w:rPr>
            </w:pPr>
            <w:r w:rsidRPr="009157FB">
              <w:rPr>
                <w:rFonts w:asciiTheme="minorHAnsi" w:eastAsia="Arial" w:hAnsiTheme="minorHAnsi"/>
                <w:b/>
                <w:sz w:val="22"/>
                <w:szCs w:val="22"/>
              </w:rPr>
              <w:t>5</w:t>
            </w:r>
          </w:p>
        </w:tc>
        <w:tc>
          <w:tcPr>
            <w:tcW w:w="900" w:type="dxa"/>
          </w:tcPr>
          <w:p w:rsidR="009157FB" w:rsidRPr="009157FB" w:rsidRDefault="009157FB" w:rsidP="004C3B7B">
            <w:pPr>
              <w:widowControl w:val="0"/>
              <w:tabs>
                <w:tab w:val="left" w:pos="1180"/>
              </w:tabs>
              <w:jc w:val="cente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b/>
                <w:sz w:val="22"/>
                <w:szCs w:val="22"/>
              </w:rPr>
            </w:pPr>
            <w:r w:rsidRPr="009157FB">
              <w:rPr>
                <w:rFonts w:asciiTheme="minorHAnsi" w:eastAsia="Arial" w:hAnsiTheme="minorHAnsi"/>
                <w:b/>
                <w:sz w:val="22"/>
                <w:szCs w:val="22"/>
              </w:rPr>
              <w:t>7</w:t>
            </w:r>
          </w:p>
        </w:tc>
        <w:tc>
          <w:tcPr>
            <w:tcW w:w="929" w:type="dxa"/>
          </w:tcPr>
          <w:p w:rsidR="009157FB" w:rsidRPr="009157FB" w:rsidRDefault="009157FB" w:rsidP="004C3B7B">
            <w:pPr>
              <w:widowControl w:val="0"/>
              <w:tabs>
                <w:tab w:val="left" w:pos="1180"/>
              </w:tabs>
              <w:jc w:val="cente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b/>
                <w:sz w:val="22"/>
                <w:szCs w:val="22"/>
              </w:rPr>
            </w:pPr>
            <w:r w:rsidRPr="009157FB">
              <w:rPr>
                <w:rFonts w:asciiTheme="minorHAnsi" w:eastAsia="Arial" w:hAnsiTheme="minorHAnsi"/>
                <w:b/>
                <w:sz w:val="22"/>
                <w:szCs w:val="22"/>
              </w:rPr>
              <w:t>5</w:t>
            </w:r>
          </w:p>
        </w:tc>
        <w:tc>
          <w:tcPr>
            <w:tcW w:w="963" w:type="dxa"/>
          </w:tcPr>
          <w:p w:rsidR="009157FB" w:rsidRPr="009157FB" w:rsidRDefault="009157FB" w:rsidP="004C3B7B">
            <w:pPr>
              <w:widowControl w:val="0"/>
              <w:tabs>
                <w:tab w:val="left" w:pos="1180"/>
              </w:tabs>
              <w:jc w:val="cente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b/>
                <w:sz w:val="22"/>
                <w:szCs w:val="22"/>
              </w:rPr>
            </w:pPr>
            <w:r w:rsidRPr="009157FB">
              <w:rPr>
                <w:rFonts w:asciiTheme="minorHAnsi" w:eastAsia="Arial" w:hAnsiTheme="minorHAnsi"/>
                <w:b/>
                <w:sz w:val="22"/>
                <w:szCs w:val="22"/>
              </w:rPr>
              <w:t>7</w:t>
            </w:r>
          </w:p>
        </w:tc>
        <w:tc>
          <w:tcPr>
            <w:tcW w:w="718" w:type="dxa"/>
          </w:tcPr>
          <w:p w:rsidR="009157FB" w:rsidRPr="009157FB" w:rsidRDefault="009157FB" w:rsidP="004C3B7B">
            <w:pPr>
              <w:widowControl w:val="0"/>
              <w:tabs>
                <w:tab w:val="left" w:pos="1180"/>
              </w:tabs>
              <w:jc w:val="cente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b/>
                <w:sz w:val="22"/>
                <w:szCs w:val="22"/>
              </w:rPr>
            </w:pPr>
            <w:r w:rsidRPr="009157FB">
              <w:rPr>
                <w:rFonts w:asciiTheme="minorHAnsi" w:eastAsia="Arial" w:hAnsiTheme="minorHAnsi"/>
                <w:b/>
                <w:sz w:val="22"/>
                <w:szCs w:val="22"/>
              </w:rPr>
              <w:t>5</w:t>
            </w:r>
          </w:p>
        </w:tc>
        <w:tc>
          <w:tcPr>
            <w:tcW w:w="720" w:type="dxa"/>
          </w:tcPr>
          <w:p w:rsidR="009157FB" w:rsidRPr="009157FB" w:rsidRDefault="009157FB" w:rsidP="004C3B7B">
            <w:pPr>
              <w:widowControl w:val="0"/>
              <w:tabs>
                <w:tab w:val="left" w:pos="1180"/>
              </w:tabs>
              <w:jc w:val="cente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b/>
                <w:sz w:val="22"/>
                <w:szCs w:val="22"/>
              </w:rPr>
            </w:pPr>
            <w:r w:rsidRPr="009157FB">
              <w:rPr>
                <w:rFonts w:asciiTheme="minorHAnsi" w:eastAsia="Arial" w:hAnsiTheme="minorHAnsi"/>
                <w:b/>
                <w:sz w:val="22"/>
                <w:szCs w:val="22"/>
              </w:rPr>
              <w:t>7</w:t>
            </w:r>
          </w:p>
        </w:tc>
        <w:tc>
          <w:tcPr>
            <w:tcW w:w="1530" w:type="dxa"/>
          </w:tcPr>
          <w:p w:rsidR="009157FB" w:rsidRDefault="009157FB" w:rsidP="004C3B7B">
            <w:pPr>
              <w:widowControl w:val="0"/>
              <w:tabs>
                <w:tab w:val="left" w:pos="1180"/>
              </w:tabs>
              <w:cnfStyle w:val="000000100000" w:firstRow="0" w:lastRow="0" w:firstColumn="0" w:lastColumn="0" w:oddVBand="0" w:evenVBand="0" w:oddHBand="1" w:evenHBand="0" w:firstRowFirstColumn="0" w:firstRowLastColumn="0" w:lastRowFirstColumn="0" w:lastRowLastColumn="0"/>
              <w:rPr>
                <w:rFonts w:ascii="Times New Roman" w:eastAsia="Arial" w:hAnsi="Times New Roman"/>
              </w:rPr>
            </w:pPr>
          </w:p>
        </w:tc>
        <w:tc>
          <w:tcPr>
            <w:tcW w:w="1620" w:type="dxa"/>
          </w:tcPr>
          <w:p w:rsidR="009157FB" w:rsidRDefault="009157FB" w:rsidP="004C3B7B">
            <w:pPr>
              <w:widowControl w:val="0"/>
              <w:tabs>
                <w:tab w:val="left" w:pos="1180"/>
              </w:tabs>
              <w:cnfStyle w:val="000000100000" w:firstRow="0" w:lastRow="0" w:firstColumn="0" w:lastColumn="0" w:oddVBand="0" w:evenVBand="0" w:oddHBand="1" w:evenHBand="0" w:firstRowFirstColumn="0" w:firstRowLastColumn="0" w:lastRowFirstColumn="0" w:lastRowLastColumn="0"/>
              <w:rPr>
                <w:rFonts w:ascii="Times New Roman" w:eastAsia="Arial" w:hAnsi="Times New Roman"/>
              </w:rPr>
            </w:pPr>
          </w:p>
        </w:tc>
      </w:tr>
      <w:tr w:rsidR="009157FB" w:rsidTr="009157FB">
        <w:tc>
          <w:tcPr>
            <w:cnfStyle w:val="001000000000" w:firstRow="0" w:lastRow="0" w:firstColumn="1" w:lastColumn="0" w:oddVBand="0" w:evenVBand="0" w:oddHBand="0" w:evenHBand="0" w:firstRowFirstColumn="0" w:firstRowLastColumn="0" w:lastRowFirstColumn="0" w:lastRowLastColumn="0"/>
            <w:tcW w:w="1705" w:type="dxa"/>
          </w:tcPr>
          <w:p w:rsidR="009157FB" w:rsidRPr="009157FB" w:rsidRDefault="009157FB" w:rsidP="004C3B7B">
            <w:pPr>
              <w:widowControl w:val="0"/>
              <w:tabs>
                <w:tab w:val="left" w:pos="1180"/>
              </w:tabs>
              <w:rPr>
                <w:rFonts w:asciiTheme="minorHAnsi" w:eastAsia="Arial" w:hAnsiTheme="minorHAnsi"/>
                <w:b w:val="0"/>
                <w:sz w:val="22"/>
                <w:szCs w:val="22"/>
              </w:rPr>
            </w:pPr>
            <w:r w:rsidRPr="009157FB">
              <w:rPr>
                <w:rFonts w:asciiTheme="minorHAnsi" w:eastAsia="Arial" w:hAnsiTheme="minorHAnsi"/>
                <w:b w:val="0"/>
                <w:sz w:val="22"/>
                <w:szCs w:val="22"/>
              </w:rPr>
              <w:t>Grand Total</w:t>
            </w:r>
          </w:p>
        </w:tc>
        <w:tc>
          <w:tcPr>
            <w:tcW w:w="630" w:type="dxa"/>
          </w:tcPr>
          <w:p w:rsidR="009157FB" w:rsidRPr="009157FB" w:rsidRDefault="009157FB" w:rsidP="004C3B7B">
            <w:pPr>
              <w:widowControl w:val="0"/>
              <w:tabs>
                <w:tab w:val="left" w:pos="1180"/>
              </w:tabs>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sz w:val="22"/>
                <w:szCs w:val="22"/>
              </w:rPr>
            </w:pPr>
            <w:r>
              <w:rPr>
                <w:rFonts w:asciiTheme="minorHAnsi" w:eastAsia="Arial" w:hAnsiTheme="minorHAnsi"/>
                <w:sz w:val="22"/>
                <w:szCs w:val="22"/>
              </w:rPr>
              <w:t>30</w:t>
            </w:r>
            <w:r w:rsidRPr="009157FB">
              <w:rPr>
                <w:rFonts w:asciiTheme="minorHAnsi" w:eastAsia="Arial" w:hAnsiTheme="minorHAnsi"/>
                <w:sz w:val="22"/>
                <w:szCs w:val="22"/>
              </w:rPr>
              <w:t>%</w:t>
            </w:r>
          </w:p>
        </w:tc>
        <w:tc>
          <w:tcPr>
            <w:tcW w:w="900" w:type="dxa"/>
          </w:tcPr>
          <w:p w:rsidR="009157FB" w:rsidRPr="009157FB" w:rsidRDefault="009157FB" w:rsidP="004C3B7B">
            <w:pPr>
              <w:widowControl w:val="0"/>
              <w:tabs>
                <w:tab w:val="left" w:pos="1180"/>
              </w:tabs>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sz w:val="22"/>
                <w:szCs w:val="22"/>
              </w:rPr>
            </w:pPr>
            <w:r w:rsidRPr="009157FB">
              <w:rPr>
                <w:rFonts w:asciiTheme="minorHAnsi" w:eastAsia="Arial" w:hAnsiTheme="minorHAnsi"/>
                <w:sz w:val="22"/>
                <w:szCs w:val="22"/>
              </w:rPr>
              <w:t>40%</w:t>
            </w:r>
          </w:p>
        </w:tc>
        <w:tc>
          <w:tcPr>
            <w:tcW w:w="929" w:type="dxa"/>
          </w:tcPr>
          <w:p w:rsidR="009157FB" w:rsidRPr="009157FB" w:rsidRDefault="009157FB" w:rsidP="009157FB">
            <w:pPr>
              <w:widowControl w:val="0"/>
              <w:tabs>
                <w:tab w:val="left" w:pos="1180"/>
              </w:tabs>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sz w:val="22"/>
                <w:szCs w:val="22"/>
              </w:rPr>
            </w:pPr>
            <w:r w:rsidRPr="009157FB">
              <w:rPr>
                <w:rFonts w:asciiTheme="minorHAnsi" w:eastAsia="Arial" w:hAnsiTheme="minorHAnsi"/>
                <w:sz w:val="22"/>
                <w:szCs w:val="22"/>
              </w:rPr>
              <w:t>1</w:t>
            </w:r>
            <w:r>
              <w:rPr>
                <w:rFonts w:asciiTheme="minorHAnsi" w:eastAsia="Arial" w:hAnsiTheme="minorHAnsi"/>
                <w:sz w:val="22"/>
                <w:szCs w:val="22"/>
              </w:rPr>
              <w:t>2</w:t>
            </w:r>
            <w:r w:rsidRPr="009157FB">
              <w:rPr>
                <w:rFonts w:asciiTheme="minorHAnsi" w:eastAsia="Arial" w:hAnsiTheme="minorHAnsi"/>
                <w:sz w:val="22"/>
                <w:szCs w:val="22"/>
              </w:rPr>
              <w:t>%</w:t>
            </w:r>
          </w:p>
        </w:tc>
        <w:tc>
          <w:tcPr>
            <w:tcW w:w="963" w:type="dxa"/>
          </w:tcPr>
          <w:p w:rsidR="009157FB" w:rsidRPr="009157FB" w:rsidRDefault="009157FB" w:rsidP="004C3B7B">
            <w:pPr>
              <w:widowControl w:val="0"/>
              <w:tabs>
                <w:tab w:val="left" w:pos="1180"/>
              </w:tabs>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sz w:val="22"/>
                <w:szCs w:val="22"/>
              </w:rPr>
            </w:pPr>
            <w:r>
              <w:rPr>
                <w:rFonts w:asciiTheme="minorHAnsi" w:eastAsia="Arial" w:hAnsiTheme="minorHAnsi"/>
                <w:sz w:val="22"/>
                <w:szCs w:val="22"/>
              </w:rPr>
              <w:t>21</w:t>
            </w:r>
            <w:r w:rsidRPr="009157FB">
              <w:rPr>
                <w:rFonts w:asciiTheme="minorHAnsi" w:eastAsia="Arial" w:hAnsiTheme="minorHAnsi"/>
                <w:sz w:val="22"/>
                <w:szCs w:val="22"/>
              </w:rPr>
              <w:t>%</w:t>
            </w:r>
          </w:p>
        </w:tc>
        <w:tc>
          <w:tcPr>
            <w:tcW w:w="718" w:type="dxa"/>
          </w:tcPr>
          <w:p w:rsidR="009157FB" w:rsidRPr="009157FB" w:rsidRDefault="009157FB" w:rsidP="004C3B7B">
            <w:pPr>
              <w:widowControl w:val="0"/>
              <w:tabs>
                <w:tab w:val="left" w:pos="1180"/>
              </w:tabs>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sz w:val="22"/>
                <w:szCs w:val="22"/>
              </w:rPr>
            </w:pPr>
            <w:r>
              <w:rPr>
                <w:rFonts w:asciiTheme="minorHAnsi" w:eastAsia="Arial" w:hAnsiTheme="minorHAnsi"/>
                <w:sz w:val="22"/>
                <w:szCs w:val="22"/>
              </w:rPr>
              <w:t>2021</w:t>
            </w:r>
          </w:p>
        </w:tc>
        <w:tc>
          <w:tcPr>
            <w:tcW w:w="720" w:type="dxa"/>
          </w:tcPr>
          <w:p w:rsidR="009157FB" w:rsidRPr="009157FB" w:rsidRDefault="009157FB" w:rsidP="004C3B7B">
            <w:pPr>
              <w:widowControl w:val="0"/>
              <w:tabs>
                <w:tab w:val="left" w:pos="1180"/>
              </w:tabs>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sz w:val="22"/>
                <w:szCs w:val="22"/>
              </w:rPr>
            </w:pPr>
            <w:r>
              <w:rPr>
                <w:rFonts w:asciiTheme="minorHAnsi" w:eastAsia="Arial" w:hAnsiTheme="minorHAnsi"/>
                <w:sz w:val="22"/>
                <w:szCs w:val="22"/>
              </w:rPr>
              <w:t>2046</w:t>
            </w:r>
          </w:p>
        </w:tc>
        <w:tc>
          <w:tcPr>
            <w:tcW w:w="1530" w:type="dxa"/>
          </w:tcPr>
          <w:p w:rsidR="009157FB" w:rsidRPr="009157FB" w:rsidRDefault="009157FB" w:rsidP="004C3B7B">
            <w:pPr>
              <w:widowControl w:val="0"/>
              <w:tabs>
                <w:tab w:val="left" w:pos="1180"/>
              </w:tabs>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sz w:val="22"/>
                <w:szCs w:val="22"/>
              </w:rPr>
            </w:pPr>
            <w:r>
              <w:rPr>
                <w:rFonts w:asciiTheme="minorHAnsi" w:eastAsia="Arial" w:hAnsiTheme="minorHAnsi"/>
                <w:sz w:val="22"/>
                <w:szCs w:val="22"/>
              </w:rPr>
              <w:t>36</w:t>
            </w:r>
            <w:r w:rsidRPr="009157FB">
              <w:rPr>
                <w:rFonts w:asciiTheme="minorHAnsi" w:eastAsia="Arial" w:hAnsiTheme="minorHAnsi"/>
                <w:sz w:val="22"/>
                <w:szCs w:val="22"/>
              </w:rPr>
              <w:t>%</w:t>
            </w:r>
          </w:p>
        </w:tc>
        <w:tc>
          <w:tcPr>
            <w:tcW w:w="1620" w:type="dxa"/>
          </w:tcPr>
          <w:p w:rsidR="009157FB" w:rsidRPr="009157FB" w:rsidRDefault="009157FB" w:rsidP="004C3B7B">
            <w:pPr>
              <w:widowControl w:val="0"/>
              <w:tabs>
                <w:tab w:val="left" w:pos="1180"/>
              </w:tabs>
              <w:jc w:val="center"/>
              <w:cnfStyle w:val="000000000000" w:firstRow="0" w:lastRow="0" w:firstColumn="0" w:lastColumn="0" w:oddVBand="0" w:evenVBand="0" w:oddHBand="0" w:evenHBand="0" w:firstRowFirstColumn="0" w:firstRowLastColumn="0" w:lastRowFirstColumn="0" w:lastRowLastColumn="0"/>
              <w:rPr>
                <w:rFonts w:asciiTheme="minorHAnsi" w:eastAsia="Arial" w:hAnsiTheme="minorHAnsi"/>
                <w:sz w:val="22"/>
                <w:szCs w:val="22"/>
              </w:rPr>
            </w:pPr>
            <w:r>
              <w:rPr>
                <w:rFonts w:asciiTheme="minorHAnsi" w:eastAsia="Arial" w:hAnsiTheme="minorHAnsi"/>
                <w:sz w:val="22"/>
                <w:szCs w:val="22"/>
              </w:rPr>
              <w:t>17</w:t>
            </w:r>
            <w:r w:rsidRPr="009157FB">
              <w:rPr>
                <w:rFonts w:asciiTheme="minorHAnsi" w:eastAsia="Arial" w:hAnsiTheme="minorHAnsi"/>
                <w:sz w:val="22"/>
                <w:szCs w:val="22"/>
              </w:rPr>
              <w:t>%</w:t>
            </w:r>
          </w:p>
        </w:tc>
      </w:tr>
    </w:tbl>
    <w:p w:rsidR="001105DB" w:rsidRPr="002862BD" w:rsidRDefault="002862BD" w:rsidP="00DB3F36">
      <w:pPr>
        <w:widowControl w:val="0"/>
        <w:tabs>
          <w:tab w:val="left" w:pos="1180"/>
        </w:tabs>
        <w:rPr>
          <w:rFonts w:asciiTheme="minorHAnsi" w:eastAsia="Arial" w:hAnsiTheme="minorHAnsi"/>
          <w:sz w:val="22"/>
          <w:szCs w:val="22"/>
        </w:rPr>
      </w:pPr>
      <w:r w:rsidRPr="002862BD">
        <w:rPr>
          <w:rFonts w:asciiTheme="minorHAnsi" w:eastAsia="Arial" w:hAnsiTheme="minorHAnsi"/>
          <w:sz w:val="22"/>
          <w:szCs w:val="22"/>
        </w:rPr>
        <w:t xml:space="preserve">After School participants scored slightly less than non-participants on the fitness test. </w:t>
      </w:r>
      <w:r>
        <w:rPr>
          <w:rFonts w:asciiTheme="minorHAnsi" w:eastAsia="Arial" w:hAnsiTheme="minorHAnsi"/>
          <w:sz w:val="22"/>
          <w:szCs w:val="22"/>
        </w:rPr>
        <w:t>Additional data needs to be collected to measure actual student movement after school.</w:t>
      </w:r>
    </w:p>
    <w:p w:rsidR="001105DB" w:rsidRDefault="001105DB" w:rsidP="00DB3F36">
      <w:pPr>
        <w:widowControl w:val="0"/>
        <w:tabs>
          <w:tab w:val="left" w:pos="1180"/>
        </w:tabs>
        <w:rPr>
          <w:rFonts w:ascii="Times New Roman" w:eastAsia="Arial" w:hAnsi="Times New Roman"/>
        </w:rPr>
      </w:pPr>
    </w:p>
    <w:p w:rsidR="00DB3F36" w:rsidRPr="0023061D" w:rsidRDefault="002862BD" w:rsidP="002862BD">
      <w:pPr>
        <w:widowControl w:val="0"/>
        <w:tabs>
          <w:tab w:val="left" w:pos="1180"/>
        </w:tabs>
        <w:rPr>
          <w:rFonts w:ascii="Times New Roman" w:hAnsi="Times New Roman"/>
          <w:sz w:val="15"/>
          <w:szCs w:val="15"/>
        </w:rPr>
      </w:pPr>
      <w:r>
        <w:rPr>
          <w:rFonts w:ascii="Times New Roman" w:eastAsia="Arial" w:hAnsi="Times New Roman"/>
        </w:rPr>
        <w:t>S</w:t>
      </w:r>
      <w:r w:rsidR="00DB3F36">
        <w:rPr>
          <w:rFonts w:ascii="Times New Roman" w:eastAsia="Arial" w:hAnsi="Times New Roman"/>
        </w:rPr>
        <w:t>tudent survey results showed:</w:t>
      </w:r>
    </w:p>
    <w:tbl>
      <w:tblPr>
        <w:tblW w:w="9558"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ayout w:type="fixed"/>
        <w:tblLook w:val="04A0" w:firstRow="1" w:lastRow="0" w:firstColumn="1" w:lastColumn="0" w:noHBand="0" w:noVBand="1"/>
      </w:tblPr>
      <w:tblGrid>
        <w:gridCol w:w="5238"/>
        <w:gridCol w:w="1170"/>
        <w:gridCol w:w="810"/>
        <w:gridCol w:w="1170"/>
        <w:gridCol w:w="1170"/>
      </w:tblGrid>
      <w:tr w:rsidR="00DB3F36" w:rsidRPr="00786C8D" w:rsidTr="00EE3099">
        <w:trPr>
          <w:trHeight w:val="765"/>
        </w:trPr>
        <w:tc>
          <w:tcPr>
            <w:tcW w:w="5238" w:type="dxa"/>
            <w:tcBorders>
              <w:top w:val="single" w:sz="8" w:space="0" w:color="FFFFFF"/>
              <w:left w:val="single" w:sz="8" w:space="0" w:color="FFFFFF"/>
              <w:bottom w:val="single" w:sz="24" w:space="0" w:color="FFFFFF"/>
              <w:right w:val="single" w:sz="8" w:space="0" w:color="FFFFFF"/>
            </w:tcBorders>
            <w:shd w:val="clear" w:color="auto" w:fill="5B9BD5"/>
            <w:vAlign w:val="bottom"/>
            <w:hideMark/>
          </w:tcPr>
          <w:p w:rsidR="00DB3F36" w:rsidRPr="00786C8D" w:rsidRDefault="00DB3F36" w:rsidP="00EE3099">
            <w:pPr>
              <w:jc w:val="center"/>
              <w:rPr>
                <w:rFonts w:ascii="Calibri" w:hAnsi="Calibri" w:cs="Microsoft Sans Serif"/>
                <w:b/>
                <w:color w:val="000000"/>
              </w:rPr>
            </w:pPr>
            <w:r w:rsidRPr="00786C8D">
              <w:rPr>
                <w:rFonts w:ascii="Calibri" w:hAnsi="Calibri" w:cs="Microsoft Sans Serif"/>
                <w:b/>
                <w:color w:val="000000"/>
              </w:rPr>
              <w:t>Student Survey Results Regarding Physical Activity</w:t>
            </w:r>
          </w:p>
        </w:tc>
        <w:tc>
          <w:tcPr>
            <w:tcW w:w="1170" w:type="dxa"/>
            <w:tcBorders>
              <w:top w:val="single" w:sz="8" w:space="0" w:color="FFFFFF"/>
              <w:left w:val="single" w:sz="8" w:space="0" w:color="FFFFFF"/>
              <w:bottom w:val="single" w:sz="24" w:space="0" w:color="FFFFFF"/>
              <w:right w:val="single" w:sz="8" w:space="0" w:color="FFFFFF"/>
            </w:tcBorders>
            <w:shd w:val="clear" w:color="auto" w:fill="5B9BD5"/>
            <w:vAlign w:val="bottom"/>
            <w:hideMark/>
          </w:tcPr>
          <w:p w:rsidR="00DB3F36" w:rsidRPr="00786C8D" w:rsidRDefault="00DB3F36" w:rsidP="00EE3099">
            <w:pPr>
              <w:jc w:val="center"/>
              <w:rPr>
                <w:rFonts w:ascii="Calibri" w:hAnsi="Calibri" w:cs="Microsoft Sans Serif"/>
                <w:b/>
                <w:color w:val="000000"/>
              </w:rPr>
            </w:pPr>
            <w:r w:rsidRPr="00786C8D">
              <w:rPr>
                <w:rFonts w:ascii="Calibri" w:hAnsi="Calibri" w:cs="Microsoft Sans Serif"/>
                <w:b/>
                <w:color w:val="000000"/>
              </w:rPr>
              <w:t>Strongly Agree</w:t>
            </w:r>
          </w:p>
        </w:tc>
        <w:tc>
          <w:tcPr>
            <w:tcW w:w="810" w:type="dxa"/>
            <w:tcBorders>
              <w:top w:val="single" w:sz="8" w:space="0" w:color="FFFFFF"/>
              <w:left w:val="single" w:sz="8" w:space="0" w:color="FFFFFF"/>
              <w:bottom w:val="single" w:sz="24" w:space="0" w:color="FFFFFF"/>
              <w:right w:val="single" w:sz="8" w:space="0" w:color="FFFFFF"/>
            </w:tcBorders>
            <w:shd w:val="clear" w:color="auto" w:fill="5B9BD5"/>
            <w:vAlign w:val="bottom"/>
            <w:hideMark/>
          </w:tcPr>
          <w:p w:rsidR="00DB3F36" w:rsidRPr="00786C8D" w:rsidRDefault="00DB3F36" w:rsidP="00EE3099">
            <w:pPr>
              <w:jc w:val="center"/>
              <w:rPr>
                <w:rFonts w:ascii="Calibri" w:hAnsi="Calibri" w:cs="Microsoft Sans Serif"/>
                <w:b/>
                <w:color w:val="000000"/>
              </w:rPr>
            </w:pPr>
            <w:r w:rsidRPr="00786C8D">
              <w:rPr>
                <w:rFonts w:ascii="Calibri" w:hAnsi="Calibri" w:cs="Microsoft Sans Serif"/>
                <w:b/>
                <w:color w:val="000000"/>
              </w:rPr>
              <w:t>Agree</w:t>
            </w:r>
          </w:p>
        </w:tc>
        <w:tc>
          <w:tcPr>
            <w:tcW w:w="1170" w:type="dxa"/>
            <w:tcBorders>
              <w:top w:val="single" w:sz="8" w:space="0" w:color="FFFFFF"/>
              <w:left w:val="single" w:sz="8" w:space="0" w:color="FFFFFF"/>
              <w:bottom w:val="single" w:sz="24" w:space="0" w:color="FFFFFF"/>
              <w:right w:val="single" w:sz="8" w:space="0" w:color="FFFFFF"/>
            </w:tcBorders>
            <w:shd w:val="clear" w:color="auto" w:fill="5B9BD5"/>
            <w:vAlign w:val="bottom"/>
            <w:hideMark/>
          </w:tcPr>
          <w:p w:rsidR="00DB3F36" w:rsidRPr="00786C8D" w:rsidRDefault="00DB3F36" w:rsidP="00EE3099">
            <w:pPr>
              <w:jc w:val="center"/>
              <w:rPr>
                <w:rFonts w:ascii="Calibri" w:hAnsi="Calibri" w:cs="Microsoft Sans Serif"/>
                <w:b/>
                <w:color w:val="000000"/>
              </w:rPr>
            </w:pPr>
            <w:r w:rsidRPr="00786C8D">
              <w:rPr>
                <w:rFonts w:ascii="Calibri" w:hAnsi="Calibri" w:cs="Microsoft Sans Serif"/>
                <w:b/>
                <w:color w:val="000000"/>
              </w:rPr>
              <w:t>Disagree</w:t>
            </w:r>
          </w:p>
        </w:tc>
        <w:tc>
          <w:tcPr>
            <w:tcW w:w="1170" w:type="dxa"/>
            <w:tcBorders>
              <w:top w:val="single" w:sz="8" w:space="0" w:color="FFFFFF"/>
              <w:left w:val="single" w:sz="8" w:space="0" w:color="FFFFFF"/>
              <w:bottom w:val="single" w:sz="24" w:space="0" w:color="FFFFFF"/>
              <w:right w:val="single" w:sz="8" w:space="0" w:color="FFFFFF"/>
            </w:tcBorders>
            <w:shd w:val="clear" w:color="auto" w:fill="5B9BD5"/>
            <w:vAlign w:val="bottom"/>
            <w:hideMark/>
          </w:tcPr>
          <w:p w:rsidR="00DB3F36" w:rsidRPr="00786C8D" w:rsidRDefault="00DB3F36" w:rsidP="00EE3099">
            <w:pPr>
              <w:jc w:val="center"/>
              <w:rPr>
                <w:rFonts w:ascii="Calibri" w:hAnsi="Calibri" w:cs="Microsoft Sans Serif"/>
                <w:b/>
                <w:color w:val="000000"/>
              </w:rPr>
            </w:pPr>
            <w:r w:rsidRPr="00786C8D">
              <w:rPr>
                <w:rFonts w:ascii="Calibri" w:hAnsi="Calibri" w:cs="Microsoft Sans Serif"/>
                <w:b/>
                <w:color w:val="000000"/>
              </w:rPr>
              <w:t>Strongly Disagree</w:t>
            </w:r>
          </w:p>
        </w:tc>
      </w:tr>
      <w:tr w:rsidR="00DB3F36" w:rsidRPr="00786C8D" w:rsidTr="00EE3099">
        <w:trPr>
          <w:trHeight w:val="585"/>
        </w:trPr>
        <w:tc>
          <w:tcPr>
            <w:tcW w:w="5238" w:type="dxa"/>
            <w:tcBorders>
              <w:top w:val="single" w:sz="8" w:space="0" w:color="FFFFFF"/>
              <w:left w:val="single" w:sz="8" w:space="0" w:color="FFFFFF"/>
              <w:bottom w:val="nil"/>
              <w:right w:val="single" w:sz="24" w:space="0" w:color="FFFFFF"/>
            </w:tcBorders>
            <w:shd w:val="clear" w:color="auto" w:fill="5B9BD5"/>
            <w:hideMark/>
          </w:tcPr>
          <w:p w:rsidR="00DB3F36" w:rsidRPr="00786C8D" w:rsidRDefault="00DB3F36" w:rsidP="00EE3099">
            <w:pPr>
              <w:rPr>
                <w:rFonts w:ascii="Calibri" w:hAnsi="Calibri" w:cs="Microsoft Sans Serif"/>
                <w:b/>
                <w:bCs/>
                <w:color w:val="FFFFFF"/>
                <w:sz w:val="22"/>
                <w:szCs w:val="22"/>
              </w:rPr>
            </w:pPr>
            <w:r w:rsidRPr="00786C8D">
              <w:rPr>
                <w:rFonts w:ascii="Calibri" w:hAnsi="Calibri" w:cs="Microsoft Sans Serif"/>
                <w:b/>
                <w:bCs/>
                <w:color w:val="FFFFFF"/>
                <w:sz w:val="22"/>
                <w:szCs w:val="22"/>
              </w:rPr>
              <w:t>Participating in SPARKS has helped me to enjoy physical activities more</w:t>
            </w:r>
          </w:p>
        </w:tc>
        <w:tc>
          <w:tcPr>
            <w:tcW w:w="1170" w:type="dxa"/>
            <w:tcBorders>
              <w:top w:val="single" w:sz="8" w:space="0" w:color="FFFFFF"/>
              <w:left w:val="single" w:sz="8" w:space="0" w:color="FFFFFF"/>
              <w:bottom w:val="single" w:sz="8" w:space="0" w:color="FFFFFF"/>
              <w:right w:val="single" w:sz="8" w:space="0" w:color="FFFFFF"/>
            </w:tcBorders>
            <w:shd w:val="clear" w:color="auto" w:fill="ADCCEA"/>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40%</w:t>
            </w:r>
          </w:p>
        </w:tc>
        <w:tc>
          <w:tcPr>
            <w:tcW w:w="810" w:type="dxa"/>
            <w:tcBorders>
              <w:top w:val="single" w:sz="8" w:space="0" w:color="FFFFFF"/>
              <w:left w:val="single" w:sz="8" w:space="0" w:color="FFFFFF"/>
              <w:bottom w:val="single" w:sz="8" w:space="0" w:color="FFFFFF"/>
              <w:right w:val="single" w:sz="8" w:space="0" w:color="FFFFFF"/>
            </w:tcBorders>
            <w:shd w:val="clear" w:color="auto" w:fill="ADCCEA"/>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42%</w:t>
            </w:r>
          </w:p>
        </w:tc>
        <w:tc>
          <w:tcPr>
            <w:tcW w:w="1170" w:type="dxa"/>
            <w:tcBorders>
              <w:top w:val="single" w:sz="8" w:space="0" w:color="FFFFFF"/>
              <w:left w:val="single" w:sz="8" w:space="0" w:color="FFFFFF"/>
              <w:bottom w:val="single" w:sz="8" w:space="0" w:color="FFFFFF"/>
              <w:right w:val="single" w:sz="8" w:space="0" w:color="FFFFFF"/>
            </w:tcBorders>
            <w:shd w:val="clear" w:color="auto" w:fill="ADCCEA"/>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11%</w:t>
            </w:r>
          </w:p>
        </w:tc>
        <w:tc>
          <w:tcPr>
            <w:tcW w:w="1170" w:type="dxa"/>
            <w:tcBorders>
              <w:top w:val="single" w:sz="8" w:space="0" w:color="FFFFFF"/>
              <w:left w:val="single" w:sz="8" w:space="0" w:color="FFFFFF"/>
              <w:bottom w:val="single" w:sz="8" w:space="0" w:color="FFFFFF"/>
              <w:right w:val="single" w:sz="8" w:space="0" w:color="FFFFFF"/>
            </w:tcBorders>
            <w:shd w:val="clear" w:color="auto" w:fill="ADCCEA"/>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6%</w:t>
            </w:r>
          </w:p>
        </w:tc>
      </w:tr>
      <w:tr w:rsidR="00DB3F36" w:rsidRPr="00786C8D" w:rsidTr="00EE3099">
        <w:trPr>
          <w:trHeight w:val="570"/>
        </w:trPr>
        <w:tc>
          <w:tcPr>
            <w:tcW w:w="5238" w:type="dxa"/>
            <w:tcBorders>
              <w:left w:val="single" w:sz="8" w:space="0" w:color="FFFFFF"/>
              <w:right w:val="single" w:sz="24" w:space="0" w:color="FFFFFF"/>
            </w:tcBorders>
            <w:shd w:val="clear" w:color="auto" w:fill="5B9BD5"/>
            <w:hideMark/>
          </w:tcPr>
          <w:p w:rsidR="00DB3F36" w:rsidRPr="00786C8D" w:rsidRDefault="00DB3F36" w:rsidP="00EE3099">
            <w:pPr>
              <w:rPr>
                <w:rFonts w:ascii="Calibri" w:hAnsi="Calibri" w:cs="Microsoft Sans Serif"/>
                <w:b/>
                <w:bCs/>
                <w:color w:val="FFFFFF"/>
                <w:sz w:val="22"/>
                <w:szCs w:val="22"/>
              </w:rPr>
            </w:pPr>
            <w:r w:rsidRPr="00786C8D">
              <w:rPr>
                <w:rFonts w:ascii="Calibri" w:hAnsi="Calibri" w:cs="Microsoft Sans Serif"/>
                <w:b/>
                <w:bCs/>
                <w:color w:val="FFFFFF"/>
                <w:sz w:val="22"/>
                <w:szCs w:val="22"/>
              </w:rPr>
              <w:t>I am in better shape since I have been participating in SPARKS</w:t>
            </w:r>
          </w:p>
        </w:tc>
        <w:tc>
          <w:tcPr>
            <w:tcW w:w="1170" w:type="dxa"/>
            <w:shd w:val="clear" w:color="auto" w:fill="D6E6F4"/>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30%</w:t>
            </w:r>
          </w:p>
        </w:tc>
        <w:tc>
          <w:tcPr>
            <w:tcW w:w="810" w:type="dxa"/>
            <w:shd w:val="clear" w:color="auto" w:fill="D6E6F4"/>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44%</w:t>
            </w:r>
          </w:p>
        </w:tc>
        <w:tc>
          <w:tcPr>
            <w:tcW w:w="1170" w:type="dxa"/>
            <w:shd w:val="clear" w:color="auto" w:fill="D6E6F4"/>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17%</w:t>
            </w:r>
          </w:p>
        </w:tc>
        <w:tc>
          <w:tcPr>
            <w:tcW w:w="1170" w:type="dxa"/>
            <w:shd w:val="clear" w:color="auto" w:fill="D6E6F4"/>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9%</w:t>
            </w:r>
          </w:p>
        </w:tc>
      </w:tr>
    </w:tbl>
    <w:p w:rsidR="002862BD" w:rsidRDefault="002862BD" w:rsidP="009157FB">
      <w:pPr>
        <w:pStyle w:val="Heading1"/>
        <w:rPr>
          <w:rFonts w:eastAsia="Arial"/>
          <w:sz w:val="28"/>
          <w:szCs w:val="28"/>
        </w:rPr>
      </w:pPr>
    </w:p>
    <w:p w:rsidR="00DB3F36" w:rsidRPr="009157FB" w:rsidRDefault="00DB3F36" w:rsidP="009157FB">
      <w:pPr>
        <w:pStyle w:val="Heading1"/>
        <w:rPr>
          <w:rFonts w:eastAsia="Arial"/>
          <w:sz w:val="28"/>
          <w:szCs w:val="28"/>
        </w:rPr>
      </w:pPr>
      <w:r>
        <w:rPr>
          <w:rFonts w:eastAsia="Arial"/>
          <w:sz w:val="28"/>
          <w:szCs w:val="28"/>
        </w:rPr>
        <w:t xml:space="preserve">5. </w:t>
      </w:r>
      <w:r w:rsidRPr="0023061D">
        <w:rPr>
          <w:rFonts w:eastAsia="Arial"/>
          <w:sz w:val="28"/>
          <w:szCs w:val="28"/>
        </w:rPr>
        <w:t>Goal - Provi</w:t>
      </w:r>
      <w:r w:rsidRPr="0023061D">
        <w:rPr>
          <w:rFonts w:eastAsia="Arial"/>
          <w:spacing w:val="-1"/>
          <w:sz w:val="28"/>
          <w:szCs w:val="28"/>
        </w:rPr>
        <w:t>d</w:t>
      </w:r>
      <w:r w:rsidRPr="0023061D">
        <w:rPr>
          <w:rFonts w:eastAsia="Arial"/>
          <w:sz w:val="28"/>
          <w:szCs w:val="28"/>
        </w:rPr>
        <w:t>e a safe env</w:t>
      </w:r>
      <w:r w:rsidRPr="0023061D">
        <w:rPr>
          <w:rFonts w:eastAsia="Arial"/>
          <w:spacing w:val="-1"/>
          <w:sz w:val="28"/>
          <w:szCs w:val="28"/>
        </w:rPr>
        <w:t>i</w:t>
      </w:r>
      <w:r w:rsidRPr="0023061D">
        <w:rPr>
          <w:rFonts w:eastAsia="Arial"/>
          <w:sz w:val="28"/>
          <w:szCs w:val="28"/>
        </w:rPr>
        <w:t>ronment for c</w:t>
      </w:r>
      <w:r w:rsidRPr="0023061D">
        <w:rPr>
          <w:rFonts w:eastAsia="Arial"/>
          <w:spacing w:val="-2"/>
          <w:sz w:val="28"/>
          <w:szCs w:val="28"/>
        </w:rPr>
        <w:t>h</w:t>
      </w:r>
      <w:r w:rsidRPr="0023061D">
        <w:rPr>
          <w:rFonts w:eastAsia="Arial"/>
          <w:sz w:val="28"/>
          <w:szCs w:val="28"/>
        </w:rPr>
        <w:t>i</w:t>
      </w:r>
      <w:r w:rsidRPr="0023061D">
        <w:rPr>
          <w:rFonts w:eastAsia="Arial"/>
          <w:spacing w:val="-1"/>
          <w:sz w:val="28"/>
          <w:szCs w:val="28"/>
        </w:rPr>
        <w:t>l</w:t>
      </w:r>
      <w:r w:rsidRPr="0023061D">
        <w:rPr>
          <w:rFonts w:eastAsia="Arial"/>
          <w:sz w:val="28"/>
          <w:szCs w:val="28"/>
        </w:rPr>
        <w:t>dren during after sc</w:t>
      </w:r>
      <w:r w:rsidRPr="0023061D">
        <w:rPr>
          <w:rFonts w:eastAsia="Arial"/>
          <w:spacing w:val="-2"/>
          <w:sz w:val="28"/>
          <w:szCs w:val="28"/>
        </w:rPr>
        <w:t>h</w:t>
      </w:r>
      <w:r w:rsidRPr="0023061D">
        <w:rPr>
          <w:rFonts w:eastAsia="Arial"/>
          <w:sz w:val="28"/>
          <w:szCs w:val="28"/>
        </w:rPr>
        <w:t>ool</w:t>
      </w:r>
      <w:r w:rsidRPr="0023061D">
        <w:rPr>
          <w:rFonts w:eastAsia="Arial"/>
          <w:spacing w:val="-1"/>
          <w:sz w:val="28"/>
          <w:szCs w:val="28"/>
        </w:rPr>
        <w:t xml:space="preserve"> </w:t>
      </w:r>
      <w:r w:rsidRPr="0023061D">
        <w:rPr>
          <w:rFonts w:eastAsia="Arial"/>
          <w:sz w:val="28"/>
          <w:szCs w:val="28"/>
        </w:rPr>
        <w:t>hours</w:t>
      </w:r>
    </w:p>
    <w:p w:rsidR="00DB3F36" w:rsidRPr="009157FB" w:rsidRDefault="00DB3F36" w:rsidP="00DB3F36">
      <w:pPr>
        <w:rPr>
          <w:rFonts w:ascii="Times New Roman" w:eastAsia="Calibri" w:hAnsi="Times New Roman"/>
        </w:rPr>
      </w:pPr>
      <w:r w:rsidRPr="00A8777B">
        <w:rPr>
          <w:rFonts w:ascii="Times New Roman" w:eastAsia="Calibri" w:hAnsi="Times New Roman"/>
        </w:rPr>
        <w:t>Student surveys showed the following:</w:t>
      </w:r>
    </w:p>
    <w:tbl>
      <w:tblPr>
        <w:tblW w:w="9558"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ayout w:type="fixed"/>
        <w:tblLook w:val="04A0" w:firstRow="1" w:lastRow="0" w:firstColumn="1" w:lastColumn="0" w:noHBand="0" w:noVBand="1"/>
      </w:tblPr>
      <w:tblGrid>
        <w:gridCol w:w="5238"/>
        <w:gridCol w:w="1170"/>
        <w:gridCol w:w="810"/>
        <w:gridCol w:w="1170"/>
        <w:gridCol w:w="1170"/>
      </w:tblGrid>
      <w:tr w:rsidR="00DB3F36" w:rsidRPr="00786C8D" w:rsidTr="00EE3099">
        <w:trPr>
          <w:trHeight w:val="765"/>
        </w:trPr>
        <w:tc>
          <w:tcPr>
            <w:tcW w:w="5238" w:type="dxa"/>
            <w:tcBorders>
              <w:top w:val="single" w:sz="8" w:space="0" w:color="FFFFFF"/>
              <w:left w:val="single" w:sz="8" w:space="0" w:color="FFFFFF"/>
              <w:bottom w:val="single" w:sz="24" w:space="0" w:color="FFFFFF"/>
              <w:right w:val="single" w:sz="8" w:space="0" w:color="FFFFFF"/>
            </w:tcBorders>
            <w:shd w:val="clear" w:color="auto" w:fill="5B9BD5"/>
            <w:vAlign w:val="bottom"/>
            <w:hideMark/>
          </w:tcPr>
          <w:p w:rsidR="00DB3F36" w:rsidRPr="00786C8D" w:rsidRDefault="00DB3F36" w:rsidP="00EE3099">
            <w:pPr>
              <w:rPr>
                <w:rFonts w:ascii="Calibri" w:hAnsi="Calibri" w:cs="Microsoft Sans Serif"/>
                <w:b/>
                <w:color w:val="000000"/>
              </w:rPr>
            </w:pPr>
            <w:r w:rsidRPr="00786C8D">
              <w:rPr>
                <w:rFonts w:ascii="Calibri" w:hAnsi="Calibri" w:cs="Microsoft Sans Serif"/>
                <w:b/>
                <w:color w:val="000000"/>
              </w:rPr>
              <w:t>Student Survey Results Regarding Safety</w:t>
            </w:r>
          </w:p>
        </w:tc>
        <w:tc>
          <w:tcPr>
            <w:tcW w:w="1170" w:type="dxa"/>
            <w:tcBorders>
              <w:top w:val="single" w:sz="8" w:space="0" w:color="FFFFFF"/>
              <w:left w:val="single" w:sz="8" w:space="0" w:color="FFFFFF"/>
              <w:bottom w:val="single" w:sz="24" w:space="0" w:color="FFFFFF"/>
              <w:right w:val="single" w:sz="8" w:space="0" w:color="FFFFFF"/>
            </w:tcBorders>
            <w:shd w:val="clear" w:color="auto" w:fill="5B9BD5"/>
            <w:vAlign w:val="bottom"/>
            <w:hideMark/>
          </w:tcPr>
          <w:p w:rsidR="00DB3F36" w:rsidRPr="00786C8D" w:rsidRDefault="00DB3F36" w:rsidP="00EE3099">
            <w:pPr>
              <w:jc w:val="center"/>
              <w:rPr>
                <w:rFonts w:ascii="Calibri" w:hAnsi="Calibri" w:cs="Microsoft Sans Serif"/>
                <w:b/>
                <w:color w:val="000000"/>
              </w:rPr>
            </w:pPr>
            <w:r w:rsidRPr="00786C8D">
              <w:rPr>
                <w:rFonts w:ascii="Calibri" w:hAnsi="Calibri" w:cs="Microsoft Sans Serif"/>
                <w:b/>
                <w:color w:val="000000"/>
              </w:rPr>
              <w:t>Strongly Agree</w:t>
            </w:r>
          </w:p>
        </w:tc>
        <w:tc>
          <w:tcPr>
            <w:tcW w:w="810" w:type="dxa"/>
            <w:tcBorders>
              <w:top w:val="single" w:sz="8" w:space="0" w:color="FFFFFF"/>
              <w:left w:val="single" w:sz="8" w:space="0" w:color="FFFFFF"/>
              <w:bottom w:val="single" w:sz="24" w:space="0" w:color="FFFFFF"/>
              <w:right w:val="single" w:sz="8" w:space="0" w:color="FFFFFF"/>
            </w:tcBorders>
            <w:shd w:val="clear" w:color="auto" w:fill="5B9BD5"/>
            <w:vAlign w:val="bottom"/>
            <w:hideMark/>
          </w:tcPr>
          <w:p w:rsidR="00DB3F36" w:rsidRPr="00786C8D" w:rsidRDefault="00DB3F36" w:rsidP="00EE3099">
            <w:pPr>
              <w:jc w:val="center"/>
              <w:rPr>
                <w:rFonts w:ascii="Calibri" w:hAnsi="Calibri" w:cs="Microsoft Sans Serif"/>
                <w:b/>
                <w:color w:val="000000"/>
              </w:rPr>
            </w:pPr>
            <w:r w:rsidRPr="00786C8D">
              <w:rPr>
                <w:rFonts w:ascii="Calibri" w:hAnsi="Calibri" w:cs="Microsoft Sans Serif"/>
                <w:b/>
                <w:color w:val="000000"/>
              </w:rPr>
              <w:t>Agree</w:t>
            </w:r>
          </w:p>
        </w:tc>
        <w:tc>
          <w:tcPr>
            <w:tcW w:w="1170" w:type="dxa"/>
            <w:tcBorders>
              <w:top w:val="single" w:sz="8" w:space="0" w:color="FFFFFF"/>
              <w:left w:val="single" w:sz="8" w:space="0" w:color="FFFFFF"/>
              <w:bottom w:val="single" w:sz="24" w:space="0" w:color="FFFFFF"/>
              <w:right w:val="single" w:sz="8" w:space="0" w:color="FFFFFF"/>
            </w:tcBorders>
            <w:shd w:val="clear" w:color="auto" w:fill="5B9BD5"/>
            <w:vAlign w:val="bottom"/>
            <w:hideMark/>
          </w:tcPr>
          <w:p w:rsidR="00DB3F36" w:rsidRPr="00786C8D" w:rsidRDefault="00DB3F36" w:rsidP="00EE3099">
            <w:pPr>
              <w:jc w:val="center"/>
              <w:rPr>
                <w:rFonts w:ascii="Calibri" w:hAnsi="Calibri" w:cs="Microsoft Sans Serif"/>
                <w:b/>
                <w:color w:val="000000"/>
              </w:rPr>
            </w:pPr>
            <w:r w:rsidRPr="00786C8D">
              <w:rPr>
                <w:rFonts w:ascii="Calibri" w:hAnsi="Calibri" w:cs="Microsoft Sans Serif"/>
                <w:b/>
                <w:color w:val="000000"/>
              </w:rPr>
              <w:t>Disagree</w:t>
            </w:r>
          </w:p>
        </w:tc>
        <w:tc>
          <w:tcPr>
            <w:tcW w:w="1170" w:type="dxa"/>
            <w:tcBorders>
              <w:top w:val="single" w:sz="8" w:space="0" w:color="FFFFFF"/>
              <w:left w:val="single" w:sz="8" w:space="0" w:color="FFFFFF"/>
              <w:bottom w:val="single" w:sz="24" w:space="0" w:color="FFFFFF"/>
              <w:right w:val="single" w:sz="8" w:space="0" w:color="FFFFFF"/>
            </w:tcBorders>
            <w:shd w:val="clear" w:color="auto" w:fill="5B9BD5"/>
            <w:vAlign w:val="bottom"/>
            <w:hideMark/>
          </w:tcPr>
          <w:p w:rsidR="00DB3F36" w:rsidRPr="00786C8D" w:rsidRDefault="00DB3F36" w:rsidP="00EE3099">
            <w:pPr>
              <w:jc w:val="center"/>
              <w:rPr>
                <w:rFonts w:ascii="Calibri" w:hAnsi="Calibri" w:cs="Microsoft Sans Serif"/>
                <w:b/>
                <w:color w:val="000000"/>
              </w:rPr>
            </w:pPr>
            <w:r w:rsidRPr="00786C8D">
              <w:rPr>
                <w:rFonts w:ascii="Calibri" w:hAnsi="Calibri" w:cs="Microsoft Sans Serif"/>
                <w:b/>
                <w:color w:val="000000"/>
              </w:rPr>
              <w:t>Strongly Disagree</w:t>
            </w:r>
          </w:p>
        </w:tc>
      </w:tr>
      <w:tr w:rsidR="00DB3F36" w:rsidRPr="00786C8D" w:rsidTr="00EE3099">
        <w:trPr>
          <w:trHeight w:val="525"/>
        </w:trPr>
        <w:tc>
          <w:tcPr>
            <w:tcW w:w="5238" w:type="dxa"/>
            <w:tcBorders>
              <w:top w:val="single" w:sz="8" w:space="0" w:color="FFFFFF"/>
              <w:left w:val="single" w:sz="8" w:space="0" w:color="FFFFFF"/>
              <w:bottom w:val="nil"/>
              <w:right w:val="single" w:sz="24" w:space="0" w:color="FFFFFF"/>
            </w:tcBorders>
            <w:shd w:val="clear" w:color="auto" w:fill="5B9BD5"/>
            <w:vAlign w:val="bottom"/>
            <w:hideMark/>
          </w:tcPr>
          <w:p w:rsidR="00DB3F36" w:rsidRPr="00786C8D" w:rsidRDefault="00DB3F36" w:rsidP="00EE3099">
            <w:pPr>
              <w:rPr>
                <w:rFonts w:ascii="Calibri" w:hAnsi="Calibri" w:cs="Microsoft Sans Serif"/>
                <w:b/>
                <w:bCs/>
                <w:color w:val="FFFFFF"/>
                <w:sz w:val="22"/>
                <w:szCs w:val="22"/>
              </w:rPr>
            </w:pPr>
            <w:r w:rsidRPr="00786C8D">
              <w:rPr>
                <w:rFonts w:ascii="Calibri" w:hAnsi="Calibri" w:cs="Microsoft Sans Serif"/>
                <w:b/>
                <w:bCs/>
                <w:color w:val="FFFFFF"/>
                <w:sz w:val="22"/>
                <w:szCs w:val="22"/>
              </w:rPr>
              <w:t>I have participated in disaster preparedness drills</w:t>
            </w:r>
          </w:p>
        </w:tc>
        <w:tc>
          <w:tcPr>
            <w:tcW w:w="1170" w:type="dxa"/>
            <w:tcBorders>
              <w:top w:val="single" w:sz="8" w:space="0" w:color="FFFFFF"/>
              <w:left w:val="single" w:sz="8" w:space="0" w:color="FFFFFF"/>
              <w:bottom w:val="single" w:sz="8" w:space="0" w:color="FFFFFF"/>
              <w:right w:val="single" w:sz="8" w:space="0" w:color="FFFFFF"/>
            </w:tcBorders>
            <w:shd w:val="clear" w:color="auto" w:fill="ADCCEA"/>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41%</w:t>
            </w:r>
          </w:p>
        </w:tc>
        <w:tc>
          <w:tcPr>
            <w:tcW w:w="810" w:type="dxa"/>
            <w:tcBorders>
              <w:top w:val="single" w:sz="8" w:space="0" w:color="FFFFFF"/>
              <w:left w:val="single" w:sz="8" w:space="0" w:color="FFFFFF"/>
              <w:bottom w:val="single" w:sz="8" w:space="0" w:color="FFFFFF"/>
              <w:right w:val="single" w:sz="8" w:space="0" w:color="FFFFFF"/>
            </w:tcBorders>
            <w:shd w:val="clear" w:color="auto" w:fill="ADCCEA"/>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42%</w:t>
            </w:r>
          </w:p>
        </w:tc>
        <w:tc>
          <w:tcPr>
            <w:tcW w:w="1170" w:type="dxa"/>
            <w:tcBorders>
              <w:top w:val="single" w:sz="8" w:space="0" w:color="FFFFFF"/>
              <w:left w:val="single" w:sz="8" w:space="0" w:color="FFFFFF"/>
              <w:bottom w:val="single" w:sz="8" w:space="0" w:color="FFFFFF"/>
              <w:right w:val="single" w:sz="8" w:space="0" w:color="FFFFFF"/>
            </w:tcBorders>
            <w:shd w:val="clear" w:color="auto" w:fill="ADCCEA"/>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12%</w:t>
            </w:r>
          </w:p>
        </w:tc>
        <w:tc>
          <w:tcPr>
            <w:tcW w:w="1170" w:type="dxa"/>
            <w:tcBorders>
              <w:top w:val="single" w:sz="8" w:space="0" w:color="FFFFFF"/>
              <w:left w:val="single" w:sz="8" w:space="0" w:color="FFFFFF"/>
              <w:bottom w:val="single" w:sz="8" w:space="0" w:color="FFFFFF"/>
              <w:right w:val="single" w:sz="8" w:space="0" w:color="FFFFFF"/>
            </w:tcBorders>
            <w:shd w:val="clear" w:color="auto" w:fill="ADCCEA"/>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6%</w:t>
            </w:r>
          </w:p>
        </w:tc>
      </w:tr>
      <w:tr w:rsidR="00DB3F36" w:rsidRPr="00786C8D" w:rsidTr="00EE3099">
        <w:trPr>
          <w:trHeight w:val="615"/>
        </w:trPr>
        <w:tc>
          <w:tcPr>
            <w:tcW w:w="5238" w:type="dxa"/>
            <w:tcBorders>
              <w:left w:val="single" w:sz="8" w:space="0" w:color="FFFFFF"/>
              <w:bottom w:val="nil"/>
              <w:right w:val="single" w:sz="24" w:space="0" w:color="FFFFFF"/>
            </w:tcBorders>
            <w:shd w:val="clear" w:color="auto" w:fill="5B9BD5"/>
            <w:vAlign w:val="bottom"/>
            <w:hideMark/>
          </w:tcPr>
          <w:p w:rsidR="00DB3F36" w:rsidRPr="00786C8D" w:rsidRDefault="00DB3F36" w:rsidP="00EE3099">
            <w:pPr>
              <w:rPr>
                <w:rFonts w:ascii="Calibri" w:hAnsi="Calibri" w:cs="Microsoft Sans Serif"/>
                <w:b/>
                <w:bCs/>
                <w:color w:val="FFFFFF"/>
                <w:sz w:val="22"/>
                <w:szCs w:val="22"/>
              </w:rPr>
            </w:pPr>
            <w:r w:rsidRPr="00786C8D">
              <w:rPr>
                <w:rFonts w:ascii="Calibri" w:hAnsi="Calibri" w:cs="Microsoft Sans Serif"/>
                <w:b/>
                <w:bCs/>
                <w:color w:val="FFFFFF"/>
                <w:sz w:val="22"/>
                <w:szCs w:val="22"/>
              </w:rPr>
              <w:t>I feel comfortable going to the after school program staff with my problems</w:t>
            </w:r>
          </w:p>
        </w:tc>
        <w:tc>
          <w:tcPr>
            <w:tcW w:w="1170" w:type="dxa"/>
            <w:shd w:val="clear" w:color="auto" w:fill="D6E6F4"/>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28%</w:t>
            </w:r>
          </w:p>
        </w:tc>
        <w:tc>
          <w:tcPr>
            <w:tcW w:w="810" w:type="dxa"/>
            <w:shd w:val="clear" w:color="auto" w:fill="D6E6F4"/>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44%</w:t>
            </w:r>
          </w:p>
        </w:tc>
        <w:tc>
          <w:tcPr>
            <w:tcW w:w="1170" w:type="dxa"/>
            <w:shd w:val="clear" w:color="auto" w:fill="D6E6F4"/>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17%</w:t>
            </w:r>
          </w:p>
        </w:tc>
        <w:tc>
          <w:tcPr>
            <w:tcW w:w="1170" w:type="dxa"/>
            <w:shd w:val="clear" w:color="auto" w:fill="D6E6F4"/>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11%</w:t>
            </w:r>
          </w:p>
        </w:tc>
      </w:tr>
      <w:tr w:rsidR="00DB3F36" w:rsidRPr="00786C8D" w:rsidTr="00EE3099">
        <w:trPr>
          <w:trHeight w:val="525"/>
        </w:trPr>
        <w:tc>
          <w:tcPr>
            <w:tcW w:w="5238" w:type="dxa"/>
            <w:tcBorders>
              <w:top w:val="single" w:sz="8" w:space="0" w:color="FFFFFF"/>
              <w:left w:val="single" w:sz="8" w:space="0" w:color="FFFFFF"/>
              <w:bottom w:val="nil"/>
              <w:right w:val="single" w:sz="24" w:space="0" w:color="FFFFFF"/>
            </w:tcBorders>
            <w:shd w:val="clear" w:color="auto" w:fill="5B9BD5"/>
            <w:vAlign w:val="bottom"/>
            <w:hideMark/>
          </w:tcPr>
          <w:p w:rsidR="00DB3F36" w:rsidRPr="00786C8D" w:rsidRDefault="00DB3F36" w:rsidP="00EE3099">
            <w:pPr>
              <w:rPr>
                <w:rFonts w:ascii="Calibri" w:hAnsi="Calibri" w:cs="Microsoft Sans Serif"/>
                <w:b/>
                <w:bCs/>
                <w:color w:val="FFFFFF"/>
                <w:sz w:val="22"/>
                <w:szCs w:val="22"/>
              </w:rPr>
            </w:pPr>
            <w:r w:rsidRPr="00786C8D">
              <w:rPr>
                <w:rFonts w:ascii="Calibri" w:hAnsi="Calibri" w:cs="Microsoft Sans Serif"/>
                <w:b/>
                <w:bCs/>
                <w:color w:val="FFFFFF"/>
                <w:sz w:val="22"/>
                <w:szCs w:val="22"/>
              </w:rPr>
              <w:t>The students in the program are kind to each other</w:t>
            </w:r>
          </w:p>
        </w:tc>
        <w:tc>
          <w:tcPr>
            <w:tcW w:w="1170" w:type="dxa"/>
            <w:tcBorders>
              <w:top w:val="single" w:sz="8" w:space="0" w:color="FFFFFF"/>
              <w:left w:val="single" w:sz="8" w:space="0" w:color="FFFFFF"/>
              <w:bottom w:val="single" w:sz="8" w:space="0" w:color="FFFFFF"/>
              <w:right w:val="single" w:sz="8" w:space="0" w:color="FFFFFF"/>
            </w:tcBorders>
            <w:shd w:val="clear" w:color="auto" w:fill="ADCCEA"/>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18%</w:t>
            </w:r>
          </w:p>
        </w:tc>
        <w:tc>
          <w:tcPr>
            <w:tcW w:w="810" w:type="dxa"/>
            <w:tcBorders>
              <w:top w:val="single" w:sz="8" w:space="0" w:color="FFFFFF"/>
              <w:left w:val="single" w:sz="8" w:space="0" w:color="FFFFFF"/>
              <w:bottom w:val="single" w:sz="8" w:space="0" w:color="FFFFFF"/>
              <w:right w:val="single" w:sz="8" w:space="0" w:color="FFFFFF"/>
            </w:tcBorders>
            <w:shd w:val="clear" w:color="auto" w:fill="ADCCEA"/>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43%</w:t>
            </w:r>
          </w:p>
        </w:tc>
        <w:tc>
          <w:tcPr>
            <w:tcW w:w="1170" w:type="dxa"/>
            <w:tcBorders>
              <w:top w:val="single" w:sz="8" w:space="0" w:color="FFFFFF"/>
              <w:left w:val="single" w:sz="8" w:space="0" w:color="FFFFFF"/>
              <w:bottom w:val="single" w:sz="8" w:space="0" w:color="FFFFFF"/>
              <w:right w:val="single" w:sz="8" w:space="0" w:color="FFFFFF"/>
            </w:tcBorders>
            <w:shd w:val="clear" w:color="auto" w:fill="ADCCEA"/>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27%</w:t>
            </w:r>
          </w:p>
        </w:tc>
        <w:tc>
          <w:tcPr>
            <w:tcW w:w="1170" w:type="dxa"/>
            <w:tcBorders>
              <w:top w:val="single" w:sz="8" w:space="0" w:color="FFFFFF"/>
              <w:left w:val="single" w:sz="8" w:space="0" w:color="FFFFFF"/>
              <w:bottom w:val="single" w:sz="8" w:space="0" w:color="FFFFFF"/>
              <w:right w:val="single" w:sz="8" w:space="0" w:color="FFFFFF"/>
            </w:tcBorders>
            <w:shd w:val="clear" w:color="auto" w:fill="ADCCEA"/>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13%</w:t>
            </w:r>
          </w:p>
        </w:tc>
      </w:tr>
      <w:tr w:rsidR="00DB3F36" w:rsidRPr="00786C8D" w:rsidTr="00EE3099">
        <w:trPr>
          <w:trHeight w:val="570"/>
        </w:trPr>
        <w:tc>
          <w:tcPr>
            <w:tcW w:w="5238" w:type="dxa"/>
            <w:tcBorders>
              <w:left w:val="single" w:sz="8" w:space="0" w:color="FFFFFF"/>
              <w:right w:val="single" w:sz="24" w:space="0" w:color="FFFFFF"/>
            </w:tcBorders>
            <w:shd w:val="clear" w:color="auto" w:fill="5B9BD5"/>
            <w:vAlign w:val="bottom"/>
            <w:hideMark/>
          </w:tcPr>
          <w:p w:rsidR="00DB3F36" w:rsidRPr="00786C8D" w:rsidRDefault="00DB3F36" w:rsidP="00EE3099">
            <w:pPr>
              <w:rPr>
                <w:rFonts w:ascii="Calibri" w:hAnsi="Calibri" w:cs="Microsoft Sans Serif"/>
                <w:b/>
                <w:bCs/>
                <w:color w:val="FFFFFF"/>
                <w:sz w:val="22"/>
                <w:szCs w:val="22"/>
              </w:rPr>
            </w:pPr>
            <w:r w:rsidRPr="00786C8D">
              <w:rPr>
                <w:rFonts w:ascii="Calibri" w:hAnsi="Calibri" w:cs="Microsoft Sans Serif"/>
                <w:b/>
                <w:bCs/>
                <w:color w:val="FFFFFF"/>
                <w:sz w:val="22"/>
                <w:szCs w:val="22"/>
              </w:rPr>
              <w:t>I feel safe when I am at the after school program</w:t>
            </w:r>
          </w:p>
        </w:tc>
        <w:tc>
          <w:tcPr>
            <w:tcW w:w="1170" w:type="dxa"/>
            <w:shd w:val="clear" w:color="auto" w:fill="D6E6F4"/>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39%</w:t>
            </w:r>
          </w:p>
        </w:tc>
        <w:tc>
          <w:tcPr>
            <w:tcW w:w="810" w:type="dxa"/>
            <w:shd w:val="clear" w:color="auto" w:fill="D6E6F4"/>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46%</w:t>
            </w:r>
          </w:p>
        </w:tc>
        <w:tc>
          <w:tcPr>
            <w:tcW w:w="1170" w:type="dxa"/>
            <w:shd w:val="clear" w:color="auto" w:fill="D6E6F4"/>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10%</w:t>
            </w:r>
          </w:p>
        </w:tc>
        <w:tc>
          <w:tcPr>
            <w:tcW w:w="1170" w:type="dxa"/>
            <w:shd w:val="clear" w:color="auto" w:fill="D6E6F4"/>
            <w:noWrap/>
            <w:vAlign w:val="bottom"/>
            <w:hideMark/>
          </w:tcPr>
          <w:p w:rsidR="00DB3F36" w:rsidRPr="00786C8D" w:rsidRDefault="00DB3F36" w:rsidP="00EE3099">
            <w:pPr>
              <w:jc w:val="center"/>
              <w:rPr>
                <w:rFonts w:ascii="Microsoft Sans Serif" w:hAnsi="Microsoft Sans Serif" w:cs="Microsoft Sans Serif"/>
                <w:sz w:val="20"/>
                <w:szCs w:val="20"/>
              </w:rPr>
            </w:pPr>
            <w:r w:rsidRPr="00786C8D">
              <w:rPr>
                <w:rFonts w:ascii="Microsoft Sans Serif" w:hAnsi="Microsoft Sans Serif" w:cs="Microsoft Sans Serif"/>
                <w:sz w:val="20"/>
                <w:szCs w:val="20"/>
              </w:rPr>
              <w:t>5%</w:t>
            </w:r>
          </w:p>
        </w:tc>
      </w:tr>
    </w:tbl>
    <w:p w:rsidR="00DB3F36" w:rsidRDefault="00DB3F36" w:rsidP="00DB3F36">
      <w:pPr>
        <w:rPr>
          <w:rFonts w:eastAsia="Calibri"/>
        </w:rPr>
      </w:pPr>
    </w:p>
    <w:p w:rsidR="00350181" w:rsidRPr="00350181" w:rsidRDefault="00DB3F36" w:rsidP="00350181">
      <w:pPr>
        <w:spacing w:after="200" w:line="276" w:lineRule="auto"/>
        <w:rPr>
          <w:b/>
        </w:rPr>
      </w:pPr>
      <w:r>
        <w:rPr>
          <w:rFonts w:eastAsia="Calibri"/>
        </w:rPr>
        <w:br w:type="page"/>
      </w:r>
      <w:r w:rsidR="00350181" w:rsidRPr="00F91564">
        <w:rPr>
          <w:b/>
        </w:rPr>
        <w:lastRenderedPageBreak/>
        <w:t>A</w:t>
      </w:r>
      <w:r w:rsidR="00350181">
        <w:rPr>
          <w:b/>
        </w:rPr>
        <w:t>PPENDIX</w:t>
      </w:r>
      <w:r w:rsidR="00350181" w:rsidRPr="00F91564">
        <w:rPr>
          <w:b/>
        </w:rPr>
        <w:t xml:space="preserve"> </w:t>
      </w:r>
      <w:r w:rsidR="00350181">
        <w:rPr>
          <w:b/>
        </w:rPr>
        <w:t>B</w:t>
      </w:r>
      <w:r w:rsidR="00085335">
        <w:rPr>
          <w:b/>
        </w:rPr>
        <w:t xml:space="preserve"> </w:t>
      </w:r>
      <w:r w:rsidR="00DD3D49">
        <w:rPr>
          <w:b/>
        </w:rPr>
        <w:t>-</w:t>
      </w:r>
      <w:r w:rsidR="00085335">
        <w:rPr>
          <w:b/>
        </w:rPr>
        <w:t xml:space="preserve"> </w:t>
      </w:r>
      <w:r w:rsidR="00350181" w:rsidRPr="00350181">
        <w:rPr>
          <w:b/>
        </w:rPr>
        <w:t>California Assessment of Student Performance and Progress</w:t>
      </w:r>
      <w:r w:rsidR="00DD3D49">
        <w:rPr>
          <w:b/>
        </w:rPr>
        <w:t xml:space="preserve"> (2014-15)</w:t>
      </w:r>
    </w:p>
    <w:p w:rsidR="00350181" w:rsidRDefault="00350181" w:rsidP="00350181">
      <w:pPr>
        <w:jc w:val="center"/>
        <w:rPr>
          <w:b/>
        </w:rPr>
      </w:pPr>
    </w:p>
    <w:p w:rsidR="00350181" w:rsidRPr="00983B4D" w:rsidRDefault="00350181" w:rsidP="00350181">
      <w:pPr>
        <w:jc w:val="center"/>
        <w:rPr>
          <w:b/>
        </w:rPr>
      </w:pPr>
      <w:r>
        <w:rPr>
          <w:b/>
        </w:rPr>
        <w:t>Percent of Students Meeting or Exceeding the State Standards (grades 3-8)</w:t>
      </w:r>
    </w:p>
    <w:p w:rsidR="00350181" w:rsidRDefault="00350181" w:rsidP="00350181"/>
    <w:tbl>
      <w:tblPr>
        <w:tblW w:w="8460" w:type="dxa"/>
        <w:tblInd w:w="738" w:type="dxa"/>
        <w:tblLayout w:type="fixed"/>
        <w:tblLook w:val="04A0" w:firstRow="1" w:lastRow="0" w:firstColumn="1" w:lastColumn="0" w:noHBand="0" w:noVBand="1"/>
      </w:tblPr>
      <w:tblGrid>
        <w:gridCol w:w="1980"/>
        <w:gridCol w:w="990"/>
        <w:gridCol w:w="990"/>
        <w:gridCol w:w="2520"/>
        <w:gridCol w:w="990"/>
        <w:gridCol w:w="990"/>
      </w:tblGrid>
      <w:tr w:rsidR="00350181" w:rsidRPr="001261D8" w:rsidTr="00EE3099">
        <w:trPr>
          <w:trHeight w:val="645"/>
        </w:trPr>
        <w:tc>
          <w:tcPr>
            <w:tcW w:w="1980" w:type="dxa"/>
            <w:tcBorders>
              <w:top w:val="nil"/>
              <w:left w:val="nil"/>
              <w:bottom w:val="nil"/>
              <w:right w:val="nil"/>
            </w:tcBorders>
            <w:shd w:val="clear" w:color="auto" w:fill="C6D9F1"/>
            <w:noWrap/>
            <w:vAlign w:val="bottom"/>
            <w:hideMark/>
          </w:tcPr>
          <w:p w:rsidR="00350181" w:rsidRPr="001261D8" w:rsidRDefault="00350181" w:rsidP="00EE3099">
            <w:pPr>
              <w:rPr>
                <w:rFonts w:ascii="Calibri" w:hAnsi="Calibri" w:cs="Calibri"/>
                <w:color w:val="000000"/>
                <w:sz w:val="22"/>
                <w:szCs w:val="22"/>
              </w:rPr>
            </w:pPr>
          </w:p>
        </w:tc>
        <w:tc>
          <w:tcPr>
            <w:tcW w:w="1980" w:type="dxa"/>
            <w:gridSpan w:val="2"/>
            <w:tcBorders>
              <w:top w:val="single" w:sz="4" w:space="0" w:color="auto"/>
              <w:left w:val="single" w:sz="4" w:space="0" w:color="auto"/>
              <w:bottom w:val="single" w:sz="4" w:space="0" w:color="auto"/>
              <w:right w:val="single" w:sz="4" w:space="0" w:color="000000"/>
            </w:tcBorders>
            <w:shd w:val="clear" w:color="auto" w:fill="C6D9F1"/>
            <w:vAlign w:val="bottom"/>
            <w:hideMark/>
          </w:tcPr>
          <w:p w:rsidR="00350181" w:rsidRPr="001261D8" w:rsidRDefault="00350181" w:rsidP="00EE3099">
            <w:pPr>
              <w:jc w:val="center"/>
              <w:rPr>
                <w:rFonts w:ascii="Calibri" w:hAnsi="Calibri" w:cs="Calibri"/>
                <w:b/>
                <w:color w:val="000000"/>
                <w:sz w:val="22"/>
                <w:szCs w:val="22"/>
              </w:rPr>
            </w:pPr>
            <w:r w:rsidRPr="001261D8">
              <w:rPr>
                <w:rFonts w:ascii="Calibri" w:hAnsi="Calibri" w:cs="Calibri"/>
                <w:b/>
                <w:color w:val="000000"/>
                <w:sz w:val="22"/>
                <w:szCs w:val="22"/>
              </w:rPr>
              <w:t>Met or Exceeded State Standards</w:t>
            </w:r>
          </w:p>
        </w:tc>
        <w:tc>
          <w:tcPr>
            <w:tcW w:w="2520" w:type="dxa"/>
            <w:tcBorders>
              <w:top w:val="nil"/>
              <w:left w:val="nil"/>
              <w:bottom w:val="nil"/>
              <w:right w:val="nil"/>
            </w:tcBorders>
            <w:shd w:val="clear" w:color="auto" w:fill="C6D9F1"/>
            <w:noWrap/>
            <w:vAlign w:val="bottom"/>
            <w:hideMark/>
          </w:tcPr>
          <w:p w:rsidR="00350181" w:rsidRPr="001261D8" w:rsidRDefault="00350181" w:rsidP="00EE3099">
            <w:pPr>
              <w:rPr>
                <w:rFonts w:ascii="Calibri" w:hAnsi="Calibri" w:cs="Calibri"/>
                <w:color w:val="000000"/>
                <w:sz w:val="22"/>
                <w:szCs w:val="22"/>
              </w:rPr>
            </w:pPr>
          </w:p>
        </w:tc>
        <w:tc>
          <w:tcPr>
            <w:tcW w:w="1980" w:type="dxa"/>
            <w:gridSpan w:val="2"/>
            <w:tcBorders>
              <w:top w:val="single" w:sz="4" w:space="0" w:color="auto"/>
              <w:left w:val="single" w:sz="4" w:space="0" w:color="auto"/>
              <w:bottom w:val="single" w:sz="4" w:space="0" w:color="auto"/>
              <w:right w:val="single" w:sz="4" w:space="0" w:color="000000"/>
            </w:tcBorders>
            <w:shd w:val="clear" w:color="auto" w:fill="C6D9F1"/>
            <w:vAlign w:val="bottom"/>
            <w:hideMark/>
          </w:tcPr>
          <w:p w:rsidR="00350181" w:rsidRPr="001261D8" w:rsidRDefault="00350181" w:rsidP="00EE3099">
            <w:pPr>
              <w:jc w:val="center"/>
              <w:rPr>
                <w:rFonts w:ascii="Calibri" w:hAnsi="Calibri" w:cs="Calibri"/>
                <w:b/>
                <w:color w:val="000000"/>
                <w:sz w:val="22"/>
                <w:szCs w:val="22"/>
              </w:rPr>
            </w:pPr>
            <w:r w:rsidRPr="001261D8">
              <w:rPr>
                <w:rFonts w:ascii="Calibri" w:hAnsi="Calibri" w:cs="Calibri"/>
                <w:b/>
                <w:color w:val="000000"/>
                <w:sz w:val="22"/>
                <w:szCs w:val="22"/>
              </w:rPr>
              <w:t>Met or Exceeded State Standards</w:t>
            </w:r>
          </w:p>
        </w:tc>
      </w:tr>
      <w:tr w:rsidR="00350181" w:rsidRPr="001261D8" w:rsidTr="00EE3099">
        <w:trPr>
          <w:trHeight w:val="300"/>
        </w:trPr>
        <w:tc>
          <w:tcPr>
            <w:tcW w:w="1980" w:type="dxa"/>
            <w:tcBorders>
              <w:top w:val="single" w:sz="4" w:space="0" w:color="auto"/>
              <w:left w:val="single" w:sz="4" w:space="0" w:color="auto"/>
              <w:bottom w:val="single" w:sz="4" w:space="0" w:color="auto"/>
              <w:right w:val="single" w:sz="4" w:space="0" w:color="auto"/>
            </w:tcBorders>
            <w:shd w:val="clear" w:color="auto" w:fill="C6D9F1"/>
            <w:noWrap/>
            <w:vAlign w:val="bottom"/>
            <w:hideMark/>
          </w:tcPr>
          <w:p w:rsidR="00350181" w:rsidRPr="001261D8" w:rsidRDefault="00350181" w:rsidP="00EE3099">
            <w:pPr>
              <w:jc w:val="center"/>
              <w:rPr>
                <w:rFonts w:cs="Arial"/>
                <w:b/>
                <w:bCs/>
                <w:sz w:val="20"/>
                <w:szCs w:val="20"/>
              </w:rPr>
            </w:pPr>
            <w:r w:rsidRPr="001261D8">
              <w:rPr>
                <w:rFonts w:cs="Arial"/>
                <w:b/>
                <w:bCs/>
                <w:sz w:val="20"/>
                <w:szCs w:val="20"/>
              </w:rPr>
              <w:t>School Site</w:t>
            </w:r>
          </w:p>
        </w:tc>
        <w:tc>
          <w:tcPr>
            <w:tcW w:w="990" w:type="dxa"/>
            <w:tcBorders>
              <w:top w:val="nil"/>
              <w:left w:val="nil"/>
              <w:bottom w:val="single" w:sz="4" w:space="0" w:color="auto"/>
              <w:right w:val="single" w:sz="4" w:space="0" w:color="auto"/>
            </w:tcBorders>
            <w:shd w:val="clear" w:color="auto" w:fill="C6D9F1"/>
            <w:noWrap/>
            <w:vAlign w:val="bottom"/>
            <w:hideMark/>
          </w:tcPr>
          <w:p w:rsidR="00350181" w:rsidRPr="001261D8" w:rsidRDefault="00350181" w:rsidP="00EE3099">
            <w:pPr>
              <w:jc w:val="center"/>
              <w:rPr>
                <w:rFonts w:ascii="Calibri" w:hAnsi="Calibri" w:cs="Calibri"/>
                <w:b/>
                <w:bCs/>
                <w:color w:val="000000"/>
                <w:sz w:val="22"/>
                <w:szCs w:val="22"/>
              </w:rPr>
            </w:pPr>
            <w:r w:rsidRPr="001261D8">
              <w:rPr>
                <w:rFonts w:ascii="Calibri" w:hAnsi="Calibri" w:cs="Calibri"/>
                <w:b/>
                <w:bCs/>
                <w:color w:val="000000"/>
                <w:sz w:val="22"/>
                <w:szCs w:val="22"/>
              </w:rPr>
              <w:t>ELA</w:t>
            </w:r>
          </w:p>
        </w:tc>
        <w:tc>
          <w:tcPr>
            <w:tcW w:w="990" w:type="dxa"/>
            <w:tcBorders>
              <w:top w:val="nil"/>
              <w:left w:val="nil"/>
              <w:bottom w:val="single" w:sz="4" w:space="0" w:color="auto"/>
              <w:right w:val="single" w:sz="4" w:space="0" w:color="auto"/>
            </w:tcBorders>
            <w:shd w:val="clear" w:color="auto" w:fill="C6D9F1"/>
            <w:noWrap/>
            <w:vAlign w:val="bottom"/>
            <w:hideMark/>
          </w:tcPr>
          <w:p w:rsidR="00350181" w:rsidRPr="001261D8" w:rsidRDefault="00350181" w:rsidP="00EE3099">
            <w:pPr>
              <w:jc w:val="center"/>
              <w:rPr>
                <w:rFonts w:ascii="Calibri" w:hAnsi="Calibri" w:cs="Calibri"/>
                <w:b/>
                <w:bCs/>
                <w:color w:val="000000"/>
                <w:sz w:val="22"/>
                <w:szCs w:val="22"/>
              </w:rPr>
            </w:pPr>
            <w:r w:rsidRPr="001261D8">
              <w:rPr>
                <w:rFonts w:ascii="Calibri" w:hAnsi="Calibri" w:cs="Calibri"/>
                <w:b/>
                <w:bCs/>
                <w:color w:val="000000"/>
                <w:sz w:val="22"/>
                <w:szCs w:val="22"/>
              </w:rPr>
              <w:t>Math</w:t>
            </w:r>
          </w:p>
        </w:tc>
        <w:tc>
          <w:tcPr>
            <w:tcW w:w="2520" w:type="dxa"/>
            <w:tcBorders>
              <w:top w:val="single" w:sz="4" w:space="0" w:color="auto"/>
              <w:left w:val="nil"/>
              <w:bottom w:val="single" w:sz="4" w:space="0" w:color="auto"/>
              <w:right w:val="single" w:sz="4" w:space="0" w:color="auto"/>
            </w:tcBorders>
            <w:shd w:val="clear" w:color="auto" w:fill="C6D9F1"/>
            <w:noWrap/>
            <w:vAlign w:val="bottom"/>
            <w:hideMark/>
          </w:tcPr>
          <w:p w:rsidR="00350181" w:rsidRPr="001261D8" w:rsidRDefault="00350181" w:rsidP="00EE3099">
            <w:pPr>
              <w:jc w:val="center"/>
              <w:rPr>
                <w:rFonts w:cs="Arial"/>
                <w:b/>
                <w:bCs/>
                <w:sz w:val="20"/>
                <w:szCs w:val="20"/>
              </w:rPr>
            </w:pPr>
            <w:r w:rsidRPr="001261D8">
              <w:rPr>
                <w:rFonts w:cs="Arial"/>
                <w:b/>
                <w:bCs/>
                <w:sz w:val="20"/>
                <w:szCs w:val="20"/>
              </w:rPr>
              <w:t>School Site</w:t>
            </w:r>
          </w:p>
        </w:tc>
        <w:tc>
          <w:tcPr>
            <w:tcW w:w="990" w:type="dxa"/>
            <w:tcBorders>
              <w:top w:val="nil"/>
              <w:left w:val="nil"/>
              <w:bottom w:val="single" w:sz="4" w:space="0" w:color="auto"/>
              <w:right w:val="single" w:sz="4" w:space="0" w:color="auto"/>
            </w:tcBorders>
            <w:shd w:val="clear" w:color="auto" w:fill="C6D9F1"/>
            <w:noWrap/>
            <w:vAlign w:val="bottom"/>
            <w:hideMark/>
          </w:tcPr>
          <w:p w:rsidR="00350181" w:rsidRPr="001261D8" w:rsidRDefault="00350181" w:rsidP="00EE3099">
            <w:pPr>
              <w:jc w:val="center"/>
              <w:rPr>
                <w:rFonts w:ascii="Calibri" w:hAnsi="Calibri" w:cs="Calibri"/>
                <w:b/>
                <w:bCs/>
                <w:color w:val="000000"/>
                <w:sz w:val="22"/>
                <w:szCs w:val="22"/>
              </w:rPr>
            </w:pPr>
            <w:r w:rsidRPr="001261D8">
              <w:rPr>
                <w:rFonts w:ascii="Calibri" w:hAnsi="Calibri" w:cs="Calibri"/>
                <w:b/>
                <w:bCs/>
                <w:color w:val="000000"/>
                <w:sz w:val="22"/>
                <w:szCs w:val="22"/>
              </w:rPr>
              <w:t>ELA</w:t>
            </w:r>
          </w:p>
        </w:tc>
        <w:tc>
          <w:tcPr>
            <w:tcW w:w="990" w:type="dxa"/>
            <w:tcBorders>
              <w:top w:val="nil"/>
              <w:left w:val="nil"/>
              <w:bottom w:val="single" w:sz="4" w:space="0" w:color="auto"/>
              <w:right w:val="single" w:sz="4" w:space="0" w:color="auto"/>
            </w:tcBorders>
            <w:shd w:val="clear" w:color="auto" w:fill="C6D9F1"/>
            <w:noWrap/>
            <w:vAlign w:val="bottom"/>
            <w:hideMark/>
          </w:tcPr>
          <w:p w:rsidR="00350181" w:rsidRPr="001261D8" w:rsidRDefault="00350181" w:rsidP="00EE3099">
            <w:pPr>
              <w:jc w:val="center"/>
              <w:rPr>
                <w:rFonts w:ascii="Calibri" w:hAnsi="Calibri" w:cs="Calibri"/>
                <w:b/>
                <w:bCs/>
                <w:color w:val="000000"/>
                <w:sz w:val="22"/>
                <w:szCs w:val="22"/>
              </w:rPr>
            </w:pPr>
            <w:r w:rsidRPr="001261D8">
              <w:rPr>
                <w:rFonts w:ascii="Calibri" w:hAnsi="Calibri" w:cs="Calibri"/>
                <w:b/>
                <w:bCs/>
                <w:color w:val="000000"/>
                <w:sz w:val="22"/>
                <w:szCs w:val="22"/>
              </w:rPr>
              <w:t>Math</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Adams</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16%</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11%</w:t>
            </w:r>
          </w:p>
        </w:tc>
        <w:tc>
          <w:tcPr>
            <w:tcW w:w="252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McKinley</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22%</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17%</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August</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23%</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21%</w:t>
            </w:r>
          </w:p>
        </w:tc>
        <w:tc>
          <w:tcPr>
            <w:tcW w:w="252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Monroe</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14%</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11%</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Bush</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25%</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21%</w:t>
            </w:r>
          </w:p>
        </w:tc>
        <w:tc>
          <w:tcPr>
            <w:tcW w:w="252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Montezuma</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13%</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10%</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Cleveland</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24%</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17%</w:t>
            </w:r>
          </w:p>
        </w:tc>
        <w:tc>
          <w:tcPr>
            <w:tcW w:w="252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Nightingale</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21%</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16%</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El Dorado</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21%</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12%</w:t>
            </w:r>
          </w:p>
        </w:tc>
        <w:tc>
          <w:tcPr>
            <w:tcW w:w="252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Peyton</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37%</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28%</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Elmwood</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15%</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13%</w:t>
            </w:r>
          </w:p>
        </w:tc>
        <w:tc>
          <w:tcPr>
            <w:tcW w:w="252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Primary Years Academy</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43%</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47%</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Fillmore</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19%</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15%</w:t>
            </w:r>
          </w:p>
        </w:tc>
        <w:tc>
          <w:tcPr>
            <w:tcW w:w="252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Pittman</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17%</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17%</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Fremont</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8%</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23%</w:t>
            </w:r>
          </w:p>
        </w:tc>
        <w:tc>
          <w:tcPr>
            <w:tcW w:w="252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Pulliam</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23%</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18%</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proofErr w:type="spellStart"/>
            <w:r w:rsidRPr="001261D8">
              <w:rPr>
                <w:rFonts w:cs="Arial"/>
                <w:sz w:val="20"/>
                <w:szCs w:val="20"/>
              </w:rPr>
              <w:t>Grunsky</w:t>
            </w:r>
            <w:proofErr w:type="spellEnd"/>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13%</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18%</w:t>
            </w:r>
          </w:p>
        </w:tc>
        <w:tc>
          <w:tcPr>
            <w:tcW w:w="252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Rio Calaveras</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43%</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42%</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Hamilton</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12%</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12%</w:t>
            </w:r>
          </w:p>
        </w:tc>
        <w:tc>
          <w:tcPr>
            <w:tcW w:w="252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Roosevelt</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16%</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11%</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Harrison</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19%</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18%</w:t>
            </w:r>
          </w:p>
        </w:tc>
        <w:tc>
          <w:tcPr>
            <w:tcW w:w="252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San Joaquin</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29%</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23%</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Hazelton</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14%</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15%</w:t>
            </w:r>
          </w:p>
        </w:tc>
        <w:tc>
          <w:tcPr>
            <w:tcW w:w="252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proofErr w:type="spellStart"/>
            <w:r w:rsidRPr="001261D8">
              <w:rPr>
                <w:rFonts w:cs="Arial"/>
                <w:sz w:val="20"/>
                <w:szCs w:val="20"/>
              </w:rPr>
              <w:t>Spanos</w:t>
            </w:r>
            <w:proofErr w:type="spellEnd"/>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17%</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11%</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Henry</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16%</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12%</w:t>
            </w:r>
          </w:p>
        </w:tc>
        <w:tc>
          <w:tcPr>
            <w:tcW w:w="252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Taft</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14%</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7%</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Hong-Kingston</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18%</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16%</w:t>
            </w:r>
          </w:p>
        </w:tc>
        <w:tc>
          <w:tcPr>
            <w:tcW w:w="252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Taylor</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25%</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15%</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Hoover</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20%</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16%</w:t>
            </w:r>
          </w:p>
        </w:tc>
        <w:tc>
          <w:tcPr>
            <w:tcW w:w="2520" w:type="dxa"/>
            <w:tcBorders>
              <w:top w:val="nil"/>
              <w:left w:val="nil"/>
              <w:bottom w:val="single" w:sz="4" w:space="0" w:color="auto"/>
              <w:right w:val="single" w:sz="4" w:space="0" w:color="auto"/>
            </w:tcBorders>
            <w:shd w:val="clear" w:color="auto" w:fill="auto"/>
            <w:hideMark/>
          </w:tcPr>
          <w:p w:rsidR="00350181" w:rsidRPr="001261D8" w:rsidRDefault="00350181" w:rsidP="00EE3099">
            <w:pPr>
              <w:rPr>
                <w:rFonts w:cs="Arial"/>
                <w:sz w:val="20"/>
                <w:szCs w:val="20"/>
              </w:rPr>
            </w:pPr>
            <w:r w:rsidRPr="001261D8">
              <w:rPr>
                <w:rFonts w:cs="Arial"/>
                <w:sz w:val="20"/>
                <w:szCs w:val="20"/>
              </w:rPr>
              <w:t>Tyler</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19%</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14%</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Huerta</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21%</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16%</w:t>
            </w:r>
          </w:p>
        </w:tc>
        <w:tc>
          <w:tcPr>
            <w:tcW w:w="2520" w:type="dxa"/>
            <w:tcBorders>
              <w:top w:val="nil"/>
              <w:left w:val="nil"/>
              <w:bottom w:val="single" w:sz="4" w:space="0" w:color="auto"/>
              <w:right w:val="single" w:sz="4" w:space="0" w:color="auto"/>
            </w:tcBorders>
            <w:shd w:val="clear" w:color="auto" w:fill="auto"/>
            <w:hideMark/>
          </w:tcPr>
          <w:p w:rsidR="00350181" w:rsidRPr="001261D8" w:rsidRDefault="00350181" w:rsidP="00EE3099">
            <w:pPr>
              <w:rPr>
                <w:rFonts w:cs="Arial"/>
                <w:sz w:val="20"/>
                <w:szCs w:val="20"/>
              </w:rPr>
            </w:pPr>
            <w:r w:rsidRPr="001261D8">
              <w:rPr>
                <w:rFonts w:cs="Arial"/>
                <w:sz w:val="20"/>
                <w:szCs w:val="20"/>
              </w:rPr>
              <w:t>Van Buren</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11%</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9%</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Kennedy</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21%</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21%</w:t>
            </w:r>
          </w:p>
        </w:tc>
        <w:tc>
          <w:tcPr>
            <w:tcW w:w="252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Victory</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25%</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18%</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King</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24%</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16%</w:t>
            </w:r>
          </w:p>
        </w:tc>
        <w:tc>
          <w:tcPr>
            <w:tcW w:w="252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Washington</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17%</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10%</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Madison</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13%</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9%</w:t>
            </w:r>
          </w:p>
        </w:tc>
        <w:tc>
          <w:tcPr>
            <w:tcW w:w="252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Wilson</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30%</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24%</w:t>
            </w:r>
          </w:p>
        </w:tc>
      </w:tr>
      <w:tr w:rsidR="00350181" w:rsidRPr="001261D8" w:rsidTr="00EE309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Marshall</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16%</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16%</w:t>
            </w:r>
          </w:p>
        </w:tc>
        <w:tc>
          <w:tcPr>
            <w:tcW w:w="252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rPr>
                <w:rFonts w:cs="Arial"/>
                <w:sz w:val="20"/>
                <w:szCs w:val="20"/>
              </w:rPr>
            </w:pPr>
            <w:r w:rsidRPr="001261D8">
              <w:rPr>
                <w:rFonts w:cs="Arial"/>
                <w:sz w:val="20"/>
                <w:szCs w:val="20"/>
              </w:rPr>
              <w:t> </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 </w:t>
            </w:r>
          </w:p>
        </w:tc>
        <w:tc>
          <w:tcPr>
            <w:tcW w:w="990" w:type="dxa"/>
            <w:tcBorders>
              <w:top w:val="nil"/>
              <w:left w:val="nil"/>
              <w:bottom w:val="single" w:sz="4" w:space="0" w:color="auto"/>
              <w:right w:val="single" w:sz="4" w:space="0" w:color="auto"/>
            </w:tcBorders>
            <w:shd w:val="clear" w:color="auto" w:fill="auto"/>
            <w:noWrap/>
            <w:vAlign w:val="bottom"/>
            <w:hideMark/>
          </w:tcPr>
          <w:p w:rsidR="00350181" w:rsidRPr="001261D8" w:rsidRDefault="00350181" w:rsidP="00EE3099">
            <w:pPr>
              <w:jc w:val="center"/>
              <w:rPr>
                <w:rFonts w:ascii="Calibri" w:hAnsi="Calibri" w:cs="Calibri"/>
                <w:color w:val="000000"/>
                <w:sz w:val="22"/>
                <w:szCs w:val="22"/>
              </w:rPr>
            </w:pPr>
            <w:r w:rsidRPr="001261D8">
              <w:rPr>
                <w:rFonts w:ascii="Calibri" w:hAnsi="Calibri" w:cs="Calibri"/>
                <w:color w:val="000000"/>
                <w:sz w:val="22"/>
                <w:szCs w:val="22"/>
              </w:rPr>
              <w:t> </w:t>
            </w:r>
          </w:p>
        </w:tc>
      </w:tr>
    </w:tbl>
    <w:p w:rsidR="00350181" w:rsidRDefault="00350181" w:rsidP="00350181"/>
    <w:p w:rsidR="00350181" w:rsidRDefault="00350181" w:rsidP="00350181"/>
    <w:p w:rsidR="00FB017E" w:rsidRDefault="00FB017E" w:rsidP="00FB017E">
      <w:pPr>
        <w:rPr>
          <w:b/>
        </w:rPr>
      </w:pPr>
    </w:p>
    <w:p w:rsidR="00FB017E" w:rsidRDefault="00FB017E" w:rsidP="00FB017E">
      <w:pPr>
        <w:rPr>
          <w:b/>
        </w:rPr>
      </w:pPr>
    </w:p>
    <w:p w:rsidR="00EA763E" w:rsidRDefault="00EA763E" w:rsidP="00FB017E">
      <w:pPr>
        <w:rPr>
          <w:b/>
        </w:rPr>
      </w:pPr>
    </w:p>
    <w:p w:rsidR="00350181" w:rsidRDefault="00DB3F36" w:rsidP="00350181">
      <w:pPr>
        <w:pStyle w:val="BodyTextFlush"/>
        <w:spacing w:after="0"/>
        <w:jc w:val="left"/>
        <w:rPr>
          <w:rFonts w:ascii="Cambria" w:hAnsi="Cambria"/>
          <w:b/>
          <w:sz w:val="26"/>
          <w:szCs w:val="26"/>
        </w:rPr>
      </w:pPr>
      <w:r>
        <w:rPr>
          <w:b/>
        </w:rPr>
        <w:br w:type="page"/>
      </w:r>
      <w:r w:rsidR="00350181" w:rsidRPr="00FB3343">
        <w:rPr>
          <w:rFonts w:ascii="Cambria" w:hAnsi="Cambria"/>
          <w:b/>
          <w:sz w:val="26"/>
          <w:szCs w:val="26"/>
        </w:rPr>
        <w:lastRenderedPageBreak/>
        <w:t>A</w:t>
      </w:r>
      <w:r w:rsidR="00350181">
        <w:rPr>
          <w:rFonts w:ascii="Cambria" w:hAnsi="Cambria"/>
          <w:b/>
          <w:sz w:val="26"/>
          <w:szCs w:val="26"/>
        </w:rPr>
        <w:t>PPENDIX</w:t>
      </w:r>
      <w:r w:rsidR="00350181" w:rsidRPr="00FB3343">
        <w:rPr>
          <w:rFonts w:ascii="Cambria" w:hAnsi="Cambria"/>
          <w:b/>
          <w:sz w:val="26"/>
          <w:szCs w:val="26"/>
        </w:rPr>
        <w:t xml:space="preserve"> </w:t>
      </w:r>
      <w:r w:rsidR="00350181">
        <w:rPr>
          <w:rFonts w:ascii="Cambria" w:hAnsi="Cambria"/>
          <w:b/>
          <w:sz w:val="26"/>
          <w:szCs w:val="26"/>
        </w:rPr>
        <w:t>C</w:t>
      </w:r>
      <w:r w:rsidR="00085335">
        <w:rPr>
          <w:rFonts w:ascii="Cambria" w:hAnsi="Cambria"/>
          <w:b/>
          <w:sz w:val="26"/>
          <w:szCs w:val="26"/>
        </w:rPr>
        <w:t xml:space="preserve"> </w:t>
      </w:r>
      <w:r w:rsidR="00DD3D49">
        <w:rPr>
          <w:rFonts w:ascii="Cambria" w:hAnsi="Cambria"/>
          <w:b/>
          <w:sz w:val="26"/>
          <w:szCs w:val="26"/>
        </w:rPr>
        <w:t>-</w:t>
      </w:r>
      <w:r w:rsidR="00085335">
        <w:rPr>
          <w:rFonts w:ascii="Cambria" w:hAnsi="Cambria"/>
          <w:b/>
          <w:sz w:val="26"/>
          <w:szCs w:val="26"/>
        </w:rPr>
        <w:t xml:space="preserve"> </w:t>
      </w:r>
      <w:r w:rsidR="00DD3D49">
        <w:rPr>
          <w:rFonts w:ascii="Cambria" w:hAnsi="Cambria"/>
          <w:b/>
          <w:sz w:val="26"/>
          <w:szCs w:val="26"/>
        </w:rPr>
        <w:t>Homework Communication Log</w:t>
      </w:r>
    </w:p>
    <w:p w:rsidR="00DD3D49" w:rsidRDefault="00DD3D49" w:rsidP="00350181">
      <w:pPr>
        <w:pStyle w:val="BodyTextFlush"/>
        <w:spacing w:after="0"/>
        <w:jc w:val="left"/>
        <w:rPr>
          <w:rFonts w:ascii="Cambria" w:hAnsi="Cambria"/>
          <w:b/>
          <w:sz w:val="26"/>
          <w:szCs w:val="26"/>
        </w:rPr>
      </w:pPr>
    </w:p>
    <w:p w:rsidR="00350181" w:rsidRDefault="003B39CD" w:rsidP="00350181">
      <w:pPr>
        <w:pStyle w:val="BodyTextFlush"/>
        <w:spacing w:after="0"/>
        <w:jc w:val="left"/>
      </w:pPr>
      <w:r>
        <w:rPr>
          <w:noProof/>
        </w:rPr>
        <w:drawing>
          <wp:inline distT="0" distB="0" distL="0" distR="0">
            <wp:extent cx="5676900" cy="77914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76900" cy="7791450"/>
                    </a:xfrm>
                    <a:prstGeom prst="rect">
                      <a:avLst/>
                    </a:prstGeom>
                    <a:noFill/>
                    <a:ln>
                      <a:noFill/>
                    </a:ln>
                  </pic:spPr>
                </pic:pic>
              </a:graphicData>
            </a:graphic>
          </wp:inline>
        </w:drawing>
      </w:r>
    </w:p>
    <w:p w:rsidR="00350181" w:rsidRPr="00085335" w:rsidRDefault="00DB3F36" w:rsidP="00350181">
      <w:pPr>
        <w:pStyle w:val="Heading3"/>
      </w:pPr>
      <w:r>
        <w:rPr>
          <w:b w:val="0"/>
        </w:rPr>
        <w:br w:type="page"/>
      </w:r>
      <w:r w:rsidR="00350181" w:rsidRPr="00085335">
        <w:lastRenderedPageBreak/>
        <w:t xml:space="preserve">APPENDIX </w:t>
      </w:r>
      <w:r w:rsidR="00DD3D49" w:rsidRPr="00085335">
        <w:t>D</w:t>
      </w:r>
      <w:r w:rsidR="00085335">
        <w:t xml:space="preserve"> </w:t>
      </w:r>
      <w:r w:rsidR="00DD3D49" w:rsidRPr="00085335">
        <w:t>-</w:t>
      </w:r>
      <w:r w:rsidR="00085335">
        <w:t xml:space="preserve"> </w:t>
      </w:r>
      <w:r w:rsidR="00DD3D49" w:rsidRPr="00085335">
        <w:t>Examples of Snacks Served After School</w:t>
      </w:r>
    </w:p>
    <w:p w:rsidR="00350181" w:rsidRPr="00350181" w:rsidRDefault="003B39CD" w:rsidP="00350181">
      <w:pPr>
        <w:pStyle w:val="Heading3"/>
        <w:rPr>
          <w:lang w:val="es-ES"/>
        </w:rPr>
        <w:sectPr w:rsidR="00350181" w:rsidRPr="00350181" w:rsidSect="00F14305">
          <w:footerReference w:type="default" r:id="rId12"/>
          <w:pgSz w:w="12240" w:h="15840"/>
          <w:pgMar w:top="1400" w:right="1220" w:bottom="1200" w:left="1220" w:header="720" w:footer="1012" w:gutter="0"/>
          <w:pgNumType w:start="1"/>
          <w:cols w:space="720"/>
        </w:sectPr>
      </w:pPr>
      <w:r>
        <w:rPr>
          <w:rFonts w:eastAsia="Calibri"/>
          <w:noProof/>
        </w:rPr>
        <w:drawing>
          <wp:inline distT="0" distB="0" distL="0" distR="0">
            <wp:extent cx="5895975" cy="7305675"/>
            <wp:effectExtent l="0" t="0" r="9525" b="9525"/>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95975" cy="7305675"/>
                    </a:xfrm>
                    <a:prstGeom prst="rect">
                      <a:avLst/>
                    </a:prstGeom>
                    <a:noFill/>
                    <a:ln>
                      <a:noFill/>
                    </a:ln>
                  </pic:spPr>
                </pic:pic>
              </a:graphicData>
            </a:graphic>
          </wp:inline>
        </w:drawing>
      </w:r>
    </w:p>
    <w:p w:rsidR="00DB3F36" w:rsidRDefault="00DB3F36" w:rsidP="00DB3F36">
      <w:pPr>
        <w:rPr>
          <w:b/>
        </w:rPr>
      </w:pPr>
      <w:r w:rsidRPr="00FB740A">
        <w:rPr>
          <w:b/>
        </w:rPr>
        <w:lastRenderedPageBreak/>
        <w:t xml:space="preserve">APPENDIX </w:t>
      </w:r>
      <w:r>
        <w:rPr>
          <w:b/>
        </w:rPr>
        <w:t>E</w:t>
      </w:r>
      <w:r w:rsidR="00085335">
        <w:rPr>
          <w:b/>
        </w:rPr>
        <w:t xml:space="preserve"> </w:t>
      </w:r>
      <w:r>
        <w:rPr>
          <w:b/>
        </w:rPr>
        <w:t>- Proposed Meeting Schedule for 2016-17</w:t>
      </w:r>
    </w:p>
    <w:p w:rsidR="00DB3F36" w:rsidRPr="00FB740A" w:rsidRDefault="00DB3F36" w:rsidP="00DB3F36">
      <w:pPr>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3192"/>
        <w:gridCol w:w="3192"/>
        <w:gridCol w:w="3192"/>
      </w:tblGrid>
      <w:tr w:rsidR="00DB3F36" w:rsidRPr="00591938" w:rsidTr="00EE3099">
        <w:tc>
          <w:tcPr>
            <w:tcW w:w="9576" w:type="dxa"/>
            <w:gridSpan w:val="3"/>
            <w:tcBorders>
              <w:top w:val="single" w:sz="8" w:space="0" w:color="78C0D4"/>
              <w:left w:val="single" w:sz="8" w:space="0" w:color="78C0D4"/>
              <w:bottom w:val="single" w:sz="8" w:space="0" w:color="78C0D4"/>
              <w:right w:val="single" w:sz="8" w:space="0" w:color="78C0D4"/>
            </w:tcBorders>
            <w:shd w:val="clear" w:color="auto" w:fill="4BACC6"/>
          </w:tcPr>
          <w:p w:rsidR="00DB3F36" w:rsidRPr="00591938" w:rsidRDefault="00DB3F36" w:rsidP="00EE3099">
            <w:pPr>
              <w:jc w:val="center"/>
              <w:rPr>
                <w:rFonts w:ascii="Calibri" w:eastAsia="Calibri" w:hAnsi="Calibri"/>
                <w:b/>
                <w:bCs/>
                <w:color w:val="FFFFFF"/>
                <w:sz w:val="22"/>
                <w:szCs w:val="22"/>
              </w:rPr>
            </w:pPr>
            <w:r>
              <w:rPr>
                <w:rFonts w:ascii="Calibri" w:eastAsia="Calibri" w:hAnsi="Calibri"/>
                <w:b/>
                <w:bCs/>
                <w:color w:val="FFFFFF"/>
                <w:sz w:val="22"/>
                <w:szCs w:val="22"/>
              </w:rPr>
              <w:t>STEP Up Advisory</w:t>
            </w:r>
          </w:p>
        </w:tc>
      </w:tr>
      <w:tr w:rsidR="00DB3F36" w:rsidRPr="00BE2CE0" w:rsidTr="00EE3099">
        <w:tc>
          <w:tcPr>
            <w:tcW w:w="3192" w:type="dxa"/>
            <w:tcBorders>
              <w:top w:val="single" w:sz="8" w:space="0" w:color="78C0D4"/>
              <w:left w:val="single" w:sz="8" w:space="0" w:color="78C0D4"/>
              <w:bottom w:val="single" w:sz="8" w:space="0" w:color="78C0D4"/>
              <w:right w:val="nil"/>
            </w:tcBorders>
            <w:shd w:val="clear" w:color="auto" w:fill="B6DDE8"/>
          </w:tcPr>
          <w:p w:rsidR="00DB3F36" w:rsidRPr="00BE2CE0" w:rsidRDefault="00DB3F36" w:rsidP="00EE3099">
            <w:pPr>
              <w:rPr>
                <w:rFonts w:ascii="Calibri" w:eastAsia="Calibri" w:hAnsi="Calibri"/>
                <w:b/>
                <w:bCs/>
                <w:sz w:val="22"/>
                <w:szCs w:val="22"/>
              </w:rPr>
            </w:pPr>
            <w:r w:rsidRPr="00BE2CE0">
              <w:rPr>
                <w:rFonts w:ascii="Calibri" w:eastAsia="Calibri" w:hAnsi="Calibri"/>
                <w:b/>
                <w:bCs/>
                <w:sz w:val="22"/>
                <w:szCs w:val="22"/>
              </w:rPr>
              <w:t>Date</w:t>
            </w:r>
          </w:p>
        </w:tc>
        <w:tc>
          <w:tcPr>
            <w:tcW w:w="3192" w:type="dxa"/>
            <w:tcBorders>
              <w:top w:val="single" w:sz="8" w:space="0" w:color="78C0D4"/>
              <w:left w:val="nil"/>
              <w:bottom w:val="single" w:sz="8" w:space="0" w:color="78C0D4"/>
              <w:right w:val="nil"/>
            </w:tcBorders>
            <w:shd w:val="clear" w:color="auto" w:fill="B6DDE8"/>
          </w:tcPr>
          <w:p w:rsidR="00DB3F36" w:rsidRPr="00BE2CE0" w:rsidRDefault="00DB3F36" w:rsidP="00EE3099">
            <w:pPr>
              <w:rPr>
                <w:rFonts w:ascii="Calibri" w:eastAsia="Calibri" w:hAnsi="Calibri"/>
                <w:b/>
                <w:bCs/>
                <w:sz w:val="22"/>
                <w:szCs w:val="22"/>
              </w:rPr>
            </w:pPr>
            <w:r w:rsidRPr="00BE2CE0">
              <w:rPr>
                <w:rFonts w:ascii="Calibri" w:eastAsia="Calibri" w:hAnsi="Calibri"/>
                <w:b/>
                <w:bCs/>
                <w:sz w:val="22"/>
                <w:szCs w:val="22"/>
              </w:rPr>
              <w:t>Time</w:t>
            </w:r>
          </w:p>
        </w:tc>
        <w:tc>
          <w:tcPr>
            <w:tcW w:w="3192" w:type="dxa"/>
            <w:tcBorders>
              <w:top w:val="single" w:sz="8" w:space="0" w:color="78C0D4"/>
              <w:left w:val="nil"/>
              <w:bottom w:val="single" w:sz="8" w:space="0" w:color="78C0D4"/>
              <w:right w:val="single" w:sz="8" w:space="0" w:color="78C0D4"/>
            </w:tcBorders>
            <w:shd w:val="clear" w:color="auto" w:fill="B6DDE8"/>
          </w:tcPr>
          <w:p w:rsidR="00DB3F36" w:rsidRPr="00BE2CE0" w:rsidRDefault="00DB3F36" w:rsidP="00EE3099">
            <w:pPr>
              <w:rPr>
                <w:rFonts w:ascii="Calibri" w:eastAsia="Calibri" w:hAnsi="Calibri"/>
                <w:b/>
                <w:bCs/>
                <w:sz w:val="22"/>
                <w:szCs w:val="22"/>
              </w:rPr>
            </w:pPr>
            <w:r w:rsidRPr="00BE2CE0">
              <w:rPr>
                <w:rFonts w:ascii="Calibri" w:eastAsia="Calibri" w:hAnsi="Calibri"/>
                <w:b/>
                <w:bCs/>
                <w:sz w:val="22"/>
                <w:szCs w:val="22"/>
              </w:rPr>
              <w:t>Room</w:t>
            </w:r>
          </w:p>
        </w:tc>
      </w:tr>
      <w:tr w:rsidR="00DB3F36" w:rsidRPr="00591938" w:rsidTr="00EE3099">
        <w:tc>
          <w:tcPr>
            <w:tcW w:w="3192" w:type="dxa"/>
            <w:tcBorders>
              <w:right w:val="nil"/>
            </w:tcBorders>
            <w:shd w:val="clear" w:color="auto" w:fill="FFFFFF"/>
          </w:tcPr>
          <w:p w:rsidR="00DB3F36" w:rsidRPr="00591938" w:rsidRDefault="00DB3F36" w:rsidP="000350F2">
            <w:pPr>
              <w:rPr>
                <w:rFonts w:ascii="Calibri" w:eastAsia="Calibri" w:hAnsi="Calibri"/>
                <w:b/>
                <w:bCs/>
                <w:sz w:val="22"/>
                <w:szCs w:val="22"/>
              </w:rPr>
            </w:pPr>
            <w:r w:rsidRPr="00591938">
              <w:rPr>
                <w:rFonts w:ascii="Calibri" w:eastAsia="Calibri" w:hAnsi="Calibri"/>
                <w:b/>
                <w:bCs/>
                <w:sz w:val="22"/>
                <w:szCs w:val="22"/>
              </w:rPr>
              <w:t xml:space="preserve">August </w:t>
            </w:r>
            <w:r>
              <w:rPr>
                <w:rFonts w:ascii="Calibri" w:eastAsia="Calibri" w:hAnsi="Calibri"/>
                <w:b/>
                <w:bCs/>
                <w:sz w:val="22"/>
                <w:szCs w:val="22"/>
              </w:rPr>
              <w:t>2</w:t>
            </w:r>
            <w:r w:rsidR="000350F2">
              <w:rPr>
                <w:rFonts w:ascii="Calibri" w:eastAsia="Calibri" w:hAnsi="Calibri"/>
                <w:b/>
                <w:bCs/>
                <w:sz w:val="22"/>
                <w:szCs w:val="22"/>
              </w:rPr>
              <w:t>4</w:t>
            </w:r>
          </w:p>
        </w:tc>
        <w:tc>
          <w:tcPr>
            <w:tcW w:w="3192" w:type="dxa"/>
            <w:tcBorders>
              <w:left w:val="nil"/>
              <w:right w:val="nil"/>
            </w:tcBorders>
            <w:shd w:val="clear" w:color="auto" w:fill="FFFFFF"/>
          </w:tcPr>
          <w:p w:rsidR="00DB3F36" w:rsidRPr="00591938" w:rsidRDefault="00DB3F36" w:rsidP="00EE3099">
            <w:pPr>
              <w:rPr>
                <w:rFonts w:ascii="Calibri" w:eastAsia="Calibri" w:hAnsi="Calibri"/>
                <w:sz w:val="22"/>
                <w:szCs w:val="22"/>
              </w:rPr>
            </w:pPr>
            <w:r>
              <w:rPr>
                <w:rFonts w:ascii="Calibri" w:eastAsia="Calibri" w:hAnsi="Calibri"/>
                <w:sz w:val="22"/>
                <w:szCs w:val="22"/>
              </w:rPr>
              <w:t>9:00</w:t>
            </w:r>
            <w:r w:rsidRPr="00591938">
              <w:rPr>
                <w:rFonts w:ascii="Calibri" w:eastAsia="Calibri" w:hAnsi="Calibri"/>
                <w:sz w:val="22"/>
                <w:szCs w:val="22"/>
              </w:rPr>
              <w:t xml:space="preserve"> am</w:t>
            </w:r>
          </w:p>
        </w:tc>
        <w:tc>
          <w:tcPr>
            <w:tcW w:w="3192" w:type="dxa"/>
            <w:tcBorders>
              <w:left w:val="nil"/>
            </w:tcBorders>
            <w:shd w:val="clear" w:color="auto" w:fill="FFFFFF"/>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r w:rsidR="00DB3F36" w:rsidRPr="00591938" w:rsidTr="00EE3099">
        <w:tc>
          <w:tcPr>
            <w:tcW w:w="3192" w:type="dxa"/>
            <w:tcBorders>
              <w:right w:val="nil"/>
            </w:tcBorders>
            <w:shd w:val="clear" w:color="auto" w:fill="B6DDE8"/>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October 2</w:t>
            </w:r>
            <w:r>
              <w:rPr>
                <w:rFonts w:ascii="Calibri" w:eastAsia="Calibri" w:hAnsi="Calibri"/>
                <w:b/>
                <w:bCs/>
                <w:sz w:val="22"/>
                <w:szCs w:val="22"/>
              </w:rPr>
              <w:t>6</w:t>
            </w:r>
          </w:p>
        </w:tc>
        <w:tc>
          <w:tcPr>
            <w:tcW w:w="3192" w:type="dxa"/>
            <w:tcBorders>
              <w:left w:val="nil"/>
              <w:right w:val="nil"/>
            </w:tcBorders>
            <w:shd w:val="clear" w:color="auto" w:fill="B6DDE8"/>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9:00 am</w:t>
            </w:r>
          </w:p>
        </w:tc>
        <w:tc>
          <w:tcPr>
            <w:tcW w:w="3192" w:type="dxa"/>
            <w:tcBorders>
              <w:left w:val="nil"/>
            </w:tcBorders>
            <w:shd w:val="clear" w:color="auto" w:fill="B6DDE8"/>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r w:rsidR="00DB3F36" w:rsidRPr="00591938" w:rsidTr="00EE3099">
        <w:tc>
          <w:tcPr>
            <w:tcW w:w="3192" w:type="dxa"/>
            <w:tcBorders>
              <w:right w:val="nil"/>
            </w:tcBorders>
            <w:shd w:val="clear" w:color="auto" w:fill="FFFFFF"/>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January 2</w:t>
            </w:r>
            <w:r>
              <w:rPr>
                <w:rFonts w:ascii="Calibri" w:eastAsia="Calibri" w:hAnsi="Calibri"/>
                <w:b/>
                <w:bCs/>
                <w:sz w:val="22"/>
                <w:szCs w:val="22"/>
              </w:rPr>
              <w:t>5</w:t>
            </w:r>
          </w:p>
        </w:tc>
        <w:tc>
          <w:tcPr>
            <w:tcW w:w="3192" w:type="dxa"/>
            <w:tcBorders>
              <w:left w:val="nil"/>
              <w:right w:val="nil"/>
            </w:tcBorders>
            <w:shd w:val="clear" w:color="auto" w:fill="FFFFFF"/>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9:00 am</w:t>
            </w:r>
          </w:p>
        </w:tc>
        <w:tc>
          <w:tcPr>
            <w:tcW w:w="3192" w:type="dxa"/>
            <w:tcBorders>
              <w:left w:val="nil"/>
            </w:tcBorders>
            <w:shd w:val="clear" w:color="auto" w:fill="FFFFFF"/>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r w:rsidR="00DB3F36" w:rsidRPr="00591938" w:rsidTr="00EE3099">
        <w:tc>
          <w:tcPr>
            <w:tcW w:w="3192" w:type="dxa"/>
            <w:tcBorders>
              <w:right w:val="nil"/>
            </w:tcBorders>
            <w:shd w:val="clear" w:color="auto" w:fill="B6DDE8"/>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April 2</w:t>
            </w:r>
            <w:r>
              <w:rPr>
                <w:rFonts w:ascii="Calibri" w:eastAsia="Calibri" w:hAnsi="Calibri"/>
                <w:b/>
                <w:bCs/>
                <w:sz w:val="22"/>
                <w:szCs w:val="22"/>
              </w:rPr>
              <w:t>6</w:t>
            </w:r>
          </w:p>
        </w:tc>
        <w:tc>
          <w:tcPr>
            <w:tcW w:w="3192" w:type="dxa"/>
            <w:tcBorders>
              <w:left w:val="nil"/>
              <w:right w:val="nil"/>
            </w:tcBorders>
            <w:shd w:val="clear" w:color="auto" w:fill="B6DDE8"/>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9:00 am</w:t>
            </w:r>
          </w:p>
        </w:tc>
        <w:tc>
          <w:tcPr>
            <w:tcW w:w="3192" w:type="dxa"/>
            <w:tcBorders>
              <w:left w:val="nil"/>
            </w:tcBorders>
            <w:shd w:val="clear" w:color="auto" w:fill="B6DDE8"/>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bl>
    <w:p w:rsidR="00DB3F36" w:rsidRPr="00EB3645" w:rsidRDefault="00DB3F36" w:rsidP="00DB3F36">
      <w:pPr>
        <w:spacing w:after="200" w:line="276" w:lineRule="auto"/>
        <w:rPr>
          <w:rFonts w:ascii="Calibri" w:eastAsia="Calibri" w:hAnsi="Calibri"/>
          <w:sz w:val="22"/>
          <w:szCs w:val="22"/>
        </w:rPr>
      </w:pPr>
    </w:p>
    <w:tbl>
      <w:tblPr>
        <w:tblW w:w="0" w:type="auto"/>
        <w:tblBorders>
          <w:top w:val="single" w:sz="8" w:space="0" w:color="7BA0CD"/>
          <w:left w:val="single" w:sz="8" w:space="0" w:color="7BA0CD"/>
          <w:bottom w:val="single" w:sz="8" w:space="0" w:color="7BA0CD"/>
          <w:right w:val="single" w:sz="8" w:space="0" w:color="7BA0CD"/>
          <w:insideH w:val="single" w:sz="8" w:space="0" w:color="7BA0CD"/>
        </w:tblBorders>
        <w:tblLook w:val="04A0" w:firstRow="1" w:lastRow="0" w:firstColumn="1" w:lastColumn="0" w:noHBand="0" w:noVBand="1"/>
      </w:tblPr>
      <w:tblGrid>
        <w:gridCol w:w="3192"/>
        <w:gridCol w:w="3192"/>
        <w:gridCol w:w="3192"/>
      </w:tblGrid>
      <w:tr w:rsidR="00DB3F36" w:rsidRPr="00591938" w:rsidTr="00EE3099">
        <w:tc>
          <w:tcPr>
            <w:tcW w:w="3192" w:type="dxa"/>
            <w:tcBorders>
              <w:top w:val="single" w:sz="8" w:space="0" w:color="7BA0CD"/>
              <w:left w:val="single" w:sz="8" w:space="0" w:color="7BA0CD"/>
              <w:bottom w:val="single" w:sz="8" w:space="0" w:color="7BA0CD"/>
              <w:right w:val="nil"/>
            </w:tcBorders>
            <w:shd w:val="clear" w:color="auto" w:fill="4F81BD"/>
          </w:tcPr>
          <w:p w:rsidR="00DB3F36" w:rsidRPr="00591938" w:rsidRDefault="00DB3F36" w:rsidP="00EE3099">
            <w:pPr>
              <w:rPr>
                <w:rFonts w:ascii="Calibri" w:eastAsia="Calibri" w:hAnsi="Calibri"/>
                <w:b/>
                <w:bCs/>
                <w:color w:val="FFFFFF"/>
                <w:sz w:val="22"/>
                <w:szCs w:val="22"/>
              </w:rPr>
            </w:pPr>
          </w:p>
        </w:tc>
        <w:tc>
          <w:tcPr>
            <w:tcW w:w="3192" w:type="dxa"/>
            <w:tcBorders>
              <w:top w:val="single" w:sz="8" w:space="0" w:color="7BA0CD"/>
              <w:left w:val="nil"/>
              <w:bottom w:val="single" w:sz="8" w:space="0" w:color="7BA0CD"/>
              <w:right w:val="nil"/>
            </w:tcBorders>
            <w:shd w:val="clear" w:color="auto" w:fill="4F81BD"/>
          </w:tcPr>
          <w:p w:rsidR="00DB3F36" w:rsidRPr="00591938" w:rsidRDefault="00DB3F36" w:rsidP="00EE3099">
            <w:pPr>
              <w:rPr>
                <w:rFonts w:ascii="Calibri" w:eastAsia="Calibri" w:hAnsi="Calibri"/>
                <w:b/>
                <w:bCs/>
                <w:color w:val="FFFFFF"/>
                <w:sz w:val="22"/>
                <w:szCs w:val="22"/>
              </w:rPr>
            </w:pPr>
            <w:r w:rsidRPr="00591938">
              <w:rPr>
                <w:rFonts w:ascii="Calibri" w:eastAsia="Calibri" w:hAnsi="Calibri"/>
                <w:b/>
                <w:bCs/>
                <w:color w:val="FFFFFF"/>
                <w:sz w:val="22"/>
                <w:szCs w:val="22"/>
              </w:rPr>
              <w:t>Field Staff Coordinators</w:t>
            </w:r>
          </w:p>
        </w:tc>
        <w:tc>
          <w:tcPr>
            <w:tcW w:w="3192" w:type="dxa"/>
            <w:tcBorders>
              <w:top w:val="single" w:sz="8" w:space="0" w:color="7BA0CD"/>
              <w:left w:val="nil"/>
              <w:bottom w:val="single" w:sz="8" w:space="0" w:color="7BA0CD"/>
              <w:right w:val="single" w:sz="8" w:space="0" w:color="7BA0CD"/>
            </w:tcBorders>
            <w:shd w:val="clear" w:color="auto" w:fill="4F81BD"/>
          </w:tcPr>
          <w:p w:rsidR="00DB3F36" w:rsidRPr="00591938" w:rsidRDefault="00DB3F36" w:rsidP="00EE3099">
            <w:pPr>
              <w:rPr>
                <w:rFonts w:ascii="Calibri" w:eastAsia="Calibri" w:hAnsi="Calibri"/>
                <w:b/>
                <w:bCs/>
                <w:color w:val="FFFFFF"/>
                <w:sz w:val="22"/>
                <w:szCs w:val="22"/>
              </w:rPr>
            </w:pPr>
          </w:p>
        </w:tc>
      </w:tr>
      <w:tr w:rsidR="00DB3F36" w:rsidRPr="00591938" w:rsidTr="00EE3099">
        <w:tc>
          <w:tcPr>
            <w:tcW w:w="3192" w:type="dxa"/>
            <w:tcBorders>
              <w:right w:val="nil"/>
            </w:tcBorders>
            <w:shd w:val="clear" w:color="auto" w:fill="D3DFEE"/>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Date</w:t>
            </w:r>
          </w:p>
        </w:tc>
        <w:tc>
          <w:tcPr>
            <w:tcW w:w="3192" w:type="dxa"/>
            <w:tcBorders>
              <w:left w:val="nil"/>
              <w:right w:val="nil"/>
            </w:tcBorders>
            <w:shd w:val="clear" w:color="auto" w:fill="D3DFEE"/>
          </w:tcPr>
          <w:p w:rsidR="00DB3F36" w:rsidRPr="00591938" w:rsidRDefault="00DB3F36" w:rsidP="00EE3099">
            <w:pPr>
              <w:rPr>
                <w:rFonts w:ascii="Calibri" w:eastAsia="Calibri" w:hAnsi="Calibri"/>
                <w:b/>
                <w:sz w:val="22"/>
                <w:szCs w:val="22"/>
              </w:rPr>
            </w:pPr>
            <w:r w:rsidRPr="00591938">
              <w:rPr>
                <w:rFonts w:ascii="Calibri" w:eastAsia="Calibri" w:hAnsi="Calibri"/>
                <w:b/>
                <w:sz w:val="22"/>
                <w:szCs w:val="22"/>
              </w:rPr>
              <w:t>Time</w:t>
            </w:r>
          </w:p>
        </w:tc>
        <w:tc>
          <w:tcPr>
            <w:tcW w:w="3192" w:type="dxa"/>
            <w:tcBorders>
              <w:left w:val="nil"/>
            </w:tcBorders>
            <w:shd w:val="clear" w:color="auto" w:fill="D3DFEE"/>
          </w:tcPr>
          <w:p w:rsidR="00DB3F36" w:rsidRPr="00591938" w:rsidRDefault="00DB3F36" w:rsidP="00EE3099">
            <w:pPr>
              <w:rPr>
                <w:rFonts w:ascii="Calibri" w:eastAsia="Calibri" w:hAnsi="Calibri"/>
                <w:b/>
                <w:sz w:val="22"/>
                <w:szCs w:val="22"/>
              </w:rPr>
            </w:pPr>
            <w:r w:rsidRPr="00591938">
              <w:rPr>
                <w:rFonts w:ascii="Calibri" w:eastAsia="Calibri" w:hAnsi="Calibri"/>
                <w:b/>
                <w:sz w:val="22"/>
                <w:szCs w:val="22"/>
              </w:rPr>
              <w:t>Room</w:t>
            </w:r>
          </w:p>
        </w:tc>
      </w:tr>
      <w:tr w:rsidR="00DB3F36" w:rsidRPr="00591938" w:rsidTr="00EE3099">
        <w:tc>
          <w:tcPr>
            <w:tcW w:w="3192" w:type="dxa"/>
            <w:tcBorders>
              <w:right w:val="nil"/>
            </w:tcBorders>
            <w:shd w:val="clear" w:color="auto" w:fill="auto"/>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August 2</w:t>
            </w:r>
            <w:r>
              <w:rPr>
                <w:rFonts w:ascii="Calibri" w:eastAsia="Calibri" w:hAnsi="Calibri"/>
                <w:b/>
                <w:bCs/>
                <w:sz w:val="22"/>
                <w:szCs w:val="22"/>
              </w:rPr>
              <w:t>6</w:t>
            </w:r>
          </w:p>
        </w:tc>
        <w:tc>
          <w:tcPr>
            <w:tcW w:w="3192" w:type="dxa"/>
            <w:tcBorders>
              <w:left w:val="nil"/>
              <w:right w:val="nil"/>
            </w:tcBorders>
            <w:shd w:val="clear" w:color="auto" w:fill="auto"/>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 xml:space="preserve">Noon </w:t>
            </w:r>
          </w:p>
        </w:tc>
        <w:tc>
          <w:tcPr>
            <w:tcW w:w="3192" w:type="dxa"/>
            <w:tcBorders>
              <w:left w:val="nil"/>
            </w:tcBorders>
            <w:shd w:val="clear" w:color="auto" w:fill="auto"/>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r w:rsidR="00DB3F36" w:rsidRPr="00591938" w:rsidTr="00EE3099">
        <w:tc>
          <w:tcPr>
            <w:tcW w:w="3192" w:type="dxa"/>
            <w:tcBorders>
              <w:right w:val="nil"/>
            </w:tcBorders>
            <w:shd w:val="clear" w:color="auto" w:fill="D3DFEE"/>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 xml:space="preserve">September </w:t>
            </w:r>
            <w:r>
              <w:rPr>
                <w:rFonts w:ascii="Calibri" w:eastAsia="Calibri" w:hAnsi="Calibri"/>
                <w:b/>
                <w:bCs/>
                <w:sz w:val="22"/>
                <w:szCs w:val="22"/>
              </w:rPr>
              <w:t>30</w:t>
            </w:r>
          </w:p>
        </w:tc>
        <w:tc>
          <w:tcPr>
            <w:tcW w:w="3192" w:type="dxa"/>
            <w:tcBorders>
              <w:left w:val="nil"/>
              <w:right w:val="nil"/>
            </w:tcBorders>
            <w:shd w:val="clear" w:color="auto" w:fill="D3DFEE"/>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Noon</w:t>
            </w:r>
          </w:p>
        </w:tc>
        <w:tc>
          <w:tcPr>
            <w:tcW w:w="3192" w:type="dxa"/>
            <w:tcBorders>
              <w:left w:val="nil"/>
            </w:tcBorders>
            <w:shd w:val="clear" w:color="auto" w:fill="D3DFEE"/>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r w:rsidR="00DB3F36" w:rsidRPr="00591938" w:rsidTr="00EE3099">
        <w:tc>
          <w:tcPr>
            <w:tcW w:w="3192" w:type="dxa"/>
            <w:tcBorders>
              <w:right w:val="nil"/>
            </w:tcBorders>
            <w:shd w:val="clear" w:color="auto" w:fill="auto"/>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 xml:space="preserve">October </w:t>
            </w:r>
            <w:r>
              <w:rPr>
                <w:rFonts w:ascii="Calibri" w:eastAsia="Calibri" w:hAnsi="Calibri"/>
                <w:b/>
                <w:bCs/>
                <w:sz w:val="22"/>
                <w:szCs w:val="22"/>
              </w:rPr>
              <w:t>28</w:t>
            </w:r>
          </w:p>
        </w:tc>
        <w:tc>
          <w:tcPr>
            <w:tcW w:w="3192" w:type="dxa"/>
            <w:tcBorders>
              <w:left w:val="nil"/>
              <w:right w:val="nil"/>
            </w:tcBorders>
            <w:shd w:val="clear" w:color="auto" w:fill="auto"/>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Noon</w:t>
            </w:r>
          </w:p>
        </w:tc>
        <w:tc>
          <w:tcPr>
            <w:tcW w:w="3192" w:type="dxa"/>
            <w:tcBorders>
              <w:left w:val="nil"/>
            </w:tcBorders>
            <w:shd w:val="clear" w:color="auto" w:fill="auto"/>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r w:rsidR="00DB3F36" w:rsidRPr="00591938" w:rsidTr="00EE3099">
        <w:tc>
          <w:tcPr>
            <w:tcW w:w="3192" w:type="dxa"/>
            <w:tcBorders>
              <w:right w:val="nil"/>
            </w:tcBorders>
            <w:shd w:val="clear" w:color="auto" w:fill="D3DFEE"/>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 xml:space="preserve">December </w:t>
            </w:r>
            <w:r>
              <w:rPr>
                <w:rFonts w:ascii="Calibri" w:eastAsia="Calibri" w:hAnsi="Calibri"/>
                <w:b/>
                <w:bCs/>
                <w:sz w:val="22"/>
                <w:szCs w:val="22"/>
              </w:rPr>
              <w:t>2</w:t>
            </w:r>
          </w:p>
        </w:tc>
        <w:tc>
          <w:tcPr>
            <w:tcW w:w="3192" w:type="dxa"/>
            <w:tcBorders>
              <w:left w:val="nil"/>
              <w:right w:val="nil"/>
            </w:tcBorders>
            <w:shd w:val="clear" w:color="auto" w:fill="D3DFEE"/>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Noon</w:t>
            </w:r>
          </w:p>
        </w:tc>
        <w:tc>
          <w:tcPr>
            <w:tcW w:w="3192" w:type="dxa"/>
            <w:tcBorders>
              <w:left w:val="nil"/>
            </w:tcBorders>
            <w:shd w:val="clear" w:color="auto" w:fill="D3DFEE"/>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r w:rsidR="00DB3F36" w:rsidRPr="00591938" w:rsidTr="00EE3099">
        <w:tc>
          <w:tcPr>
            <w:tcW w:w="3192" w:type="dxa"/>
            <w:tcBorders>
              <w:right w:val="nil"/>
            </w:tcBorders>
            <w:shd w:val="clear" w:color="auto" w:fill="auto"/>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 xml:space="preserve">January </w:t>
            </w:r>
            <w:r>
              <w:rPr>
                <w:rFonts w:ascii="Calibri" w:eastAsia="Calibri" w:hAnsi="Calibri"/>
                <w:b/>
                <w:bCs/>
                <w:sz w:val="22"/>
                <w:szCs w:val="22"/>
              </w:rPr>
              <w:t>27</w:t>
            </w:r>
          </w:p>
        </w:tc>
        <w:tc>
          <w:tcPr>
            <w:tcW w:w="3192" w:type="dxa"/>
            <w:tcBorders>
              <w:left w:val="nil"/>
              <w:right w:val="nil"/>
            </w:tcBorders>
            <w:shd w:val="clear" w:color="auto" w:fill="auto"/>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Noon</w:t>
            </w:r>
          </w:p>
        </w:tc>
        <w:tc>
          <w:tcPr>
            <w:tcW w:w="3192" w:type="dxa"/>
            <w:tcBorders>
              <w:left w:val="nil"/>
            </w:tcBorders>
            <w:shd w:val="clear" w:color="auto" w:fill="auto"/>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r w:rsidR="00DB3F36" w:rsidRPr="00591938" w:rsidTr="00EE3099">
        <w:tc>
          <w:tcPr>
            <w:tcW w:w="3192" w:type="dxa"/>
            <w:tcBorders>
              <w:right w:val="nil"/>
            </w:tcBorders>
            <w:shd w:val="clear" w:color="auto" w:fill="D3DFEE"/>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February 2</w:t>
            </w:r>
            <w:r>
              <w:rPr>
                <w:rFonts w:ascii="Calibri" w:eastAsia="Calibri" w:hAnsi="Calibri"/>
                <w:b/>
                <w:bCs/>
                <w:sz w:val="22"/>
                <w:szCs w:val="22"/>
              </w:rPr>
              <w:t>4</w:t>
            </w:r>
          </w:p>
        </w:tc>
        <w:tc>
          <w:tcPr>
            <w:tcW w:w="3192" w:type="dxa"/>
            <w:tcBorders>
              <w:left w:val="nil"/>
              <w:right w:val="nil"/>
            </w:tcBorders>
            <w:shd w:val="clear" w:color="auto" w:fill="D3DFEE"/>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Noon</w:t>
            </w:r>
          </w:p>
        </w:tc>
        <w:tc>
          <w:tcPr>
            <w:tcW w:w="3192" w:type="dxa"/>
            <w:tcBorders>
              <w:left w:val="nil"/>
            </w:tcBorders>
            <w:shd w:val="clear" w:color="auto" w:fill="D3DFEE"/>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r w:rsidR="00DB3F36" w:rsidRPr="00591938" w:rsidTr="00EE3099">
        <w:tc>
          <w:tcPr>
            <w:tcW w:w="3192" w:type="dxa"/>
            <w:tcBorders>
              <w:right w:val="nil"/>
            </w:tcBorders>
            <w:shd w:val="clear" w:color="auto" w:fill="auto"/>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March 31</w:t>
            </w:r>
          </w:p>
        </w:tc>
        <w:tc>
          <w:tcPr>
            <w:tcW w:w="3192" w:type="dxa"/>
            <w:tcBorders>
              <w:left w:val="nil"/>
              <w:right w:val="nil"/>
            </w:tcBorders>
            <w:shd w:val="clear" w:color="auto" w:fill="auto"/>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Noon</w:t>
            </w:r>
          </w:p>
        </w:tc>
        <w:tc>
          <w:tcPr>
            <w:tcW w:w="3192" w:type="dxa"/>
            <w:tcBorders>
              <w:left w:val="nil"/>
            </w:tcBorders>
            <w:shd w:val="clear" w:color="auto" w:fill="auto"/>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r w:rsidR="00DB3F36" w:rsidRPr="00591938" w:rsidTr="00EE3099">
        <w:tc>
          <w:tcPr>
            <w:tcW w:w="3192" w:type="dxa"/>
            <w:tcBorders>
              <w:right w:val="nil"/>
            </w:tcBorders>
            <w:shd w:val="clear" w:color="auto" w:fill="D3DFEE"/>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April 2</w:t>
            </w:r>
            <w:r>
              <w:rPr>
                <w:rFonts w:ascii="Calibri" w:eastAsia="Calibri" w:hAnsi="Calibri"/>
                <w:b/>
                <w:bCs/>
                <w:sz w:val="22"/>
                <w:szCs w:val="22"/>
              </w:rPr>
              <w:t>8</w:t>
            </w:r>
          </w:p>
        </w:tc>
        <w:tc>
          <w:tcPr>
            <w:tcW w:w="3192" w:type="dxa"/>
            <w:tcBorders>
              <w:left w:val="nil"/>
              <w:right w:val="nil"/>
            </w:tcBorders>
            <w:shd w:val="clear" w:color="auto" w:fill="D3DFEE"/>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Noon</w:t>
            </w:r>
          </w:p>
        </w:tc>
        <w:tc>
          <w:tcPr>
            <w:tcW w:w="3192" w:type="dxa"/>
            <w:tcBorders>
              <w:left w:val="nil"/>
            </w:tcBorders>
            <w:shd w:val="clear" w:color="auto" w:fill="D3DFEE"/>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bl>
    <w:p w:rsidR="00DB3F36" w:rsidRPr="00EB3645" w:rsidRDefault="00DB3F36" w:rsidP="00DB3F36">
      <w:pPr>
        <w:spacing w:after="200" w:line="276" w:lineRule="auto"/>
        <w:rPr>
          <w:rFonts w:ascii="Calibri" w:eastAsia="Calibri" w:hAnsi="Calibri"/>
          <w:sz w:val="22"/>
          <w:szCs w:val="22"/>
        </w:rPr>
      </w:pPr>
    </w:p>
    <w:tbl>
      <w:tblPr>
        <w:tblW w:w="0" w:type="auto"/>
        <w:tblBorders>
          <w:top w:val="single" w:sz="8" w:space="0" w:color="9F8AB9"/>
          <w:left w:val="single" w:sz="8" w:space="0" w:color="9F8AB9"/>
          <w:bottom w:val="single" w:sz="8" w:space="0" w:color="9F8AB9"/>
          <w:right w:val="single" w:sz="8" w:space="0" w:color="9F8AB9"/>
          <w:insideH w:val="single" w:sz="8" w:space="0" w:color="9F8AB9"/>
        </w:tblBorders>
        <w:tblLook w:val="04A0" w:firstRow="1" w:lastRow="0" w:firstColumn="1" w:lastColumn="0" w:noHBand="0" w:noVBand="1"/>
      </w:tblPr>
      <w:tblGrid>
        <w:gridCol w:w="3192"/>
        <w:gridCol w:w="3192"/>
        <w:gridCol w:w="3192"/>
      </w:tblGrid>
      <w:tr w:rsidR="00DB3F36" w:rsidRPr="00591938" w:rsidTr="00EE3099">
        <w:tc>
          <w:tcPr>
            <w:tcW w:w="3192" w:type="dxa"/>
            <w:tcBorders>
              <w:top w:val="single" w:sz="8" w:space="0" w:color="9F8AB9"/>
              <w:left w:val="single" w:sz="8" w:space="0" w:color="9F8AB9"/>
              <w:bottom w:val="single" w:sz="8" w:space="0" w:color="9F8AB9"/>
              <w:right w:val="nil"/>
            </w:tcBorders>
            <w:shd w:val="clear" w:color="auto" w:fill="8064A2"/>
          </w:tcPr>
          <w:p w:rsidR="00DB3F36" w:rsidRPr="00591938" w:rsidRDefault="00DB3F36" w:rsidP="00EE3099">
            <w:pPr>
              <w:rPr>
                <w:rFonts w:ascii="Calibri" w:eastAsia="Calibri" w:hAnsi="Calibri"/>
                <w:b/>
                <w:bCs/>
                <w:color w:val="FFFFFF"/>
                <w:sz w:val="22"/>
                <w:szCs w:val="22"/>
              </w:rPr>
            </w:pPr>
          </w:p>
        </w:tc>
        <w:tc>
          <w:tcPr>
            <w:tcW w:w="3192" w:type="dxa"/>
            <w:tcBorders>
              <w:top w:val="single" w:sz="8" w:space="0" w:color="9F8AB9"/>
              <w:left w:val="nil"/>
              <w:bottom w:val="single" w:sz="8" w:space="0" w:color="9F8AB9"/>
              <w:right w:val="nil"/>
            </w:tcBorders>
            <w:shd w:val="clear" w:color="auto" w:fill="8064A2"/>
          </w:tcPr>
          <w:p w:rsidR="00DB3F36" w:rsidRPr="00591938" w:rsidRDefault="00DB3F36" w:rsidP="00EE3099">
            <w:pPr>
              <w:rPr>
                <w:rFonts w:ascii="Calibri" w:eastAsia="Calibri" w:hAnsi="Calibri"/>
                <w:b/>
                <w:bCs/>
                <w:color w:val="FFFFFF"/>
                <w:sz w:val="22"/>
                <w:szCs w:val="22"/>
              </w:rPr>
            </w:pPr>
            <w:r w:rsidRPr="00591938">
              <w:rPr>
                <w:rFonts w:ascii="Calibri" w:eastAsia="Calibri" w:hAnsi="Calibri"/>
                <w:b/>
                <w:bCs/>
                <w:color w:val="FFFFFF"/>
                <w:sz w:val="22"/>
                <w:szCs w:val="22"/>
              </w:rPr>
              <w:t>Program Facilitator Meetings</w:t>
            </w:r>
          </w:p>
        </w:tc>
        <w:tc>
          <w:tcPr>
            <w:tcW w:w="3192" w:type="dxa"/>
            <w:tcBorders>
              <w:top w:val="single" w:sz="8" w:space="0" w:color="9F8AB9"/>
              <w:left w:val="nil"/>
              <w:bottom w:val="single" w:sz="8" w:space="0" w:color="9F8AB9"/>
              <w:right w:val="single" w:sz="8" w:space="0" w:color="9F8AB9"/>
            </w:tcBorders>
            <w:shd w:val="clear" w:color="auto" w:fill="8064A2"/>
          </w:tcPr>
          <w:p w:rsidR="00DB3F36" w:rsidRPr="00591938" w:rsidRDefault="00DB3F36" w:rsidP="00EE3099">
            <w:pPr>
              <w:rPr>
                <w:rFonts w:ascii="Calibri" w:eastAsia="Calibri" w:hAnsi="Calibri"/>
                <w:b/>
                <w:bCs/>
                <w:color w:val="FFFFFF"/>
                <w:sz w:val="22"/>
                <w:szCs w:val="22"/>
              </w:rPr>
            </w:pPr>
          </w:p>
        </w:tc>
      </w:tr>
      <w:tr w:rsidR="00DB3F36" w:rsidRPr="00591938" w:rsidTr="00EE3099">
        <w:tc>
          <w:tcPr>
            <w:tcW w:w="3192" w:type="dxa"/>
            <w:tcBorders>
              <w:right w:val="nil"/>
            </w:tcBorders>
            <w:shd w:val="clear" w:color="auto" w:fill="DFD8E8"/>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Date</w:t>
            </w:r>
          </w:p>
        </w:tc>
        <w:tc>
          <w:tcPr>
            <w:tcW w:w="3192" w:type="dxa"/>
            <w:tcBorders>
              <w:left w:val="nil"/>
              <w:right w:val="nil"/>
            </w:tcBorders>
            <w:shd w:val="clear" w:color="auto" w:fill="DFD8E8"/>
          </w:tcPr>
          <w:p w:rsidR="00DB3F36" w:rsidRPr="00591938" w:rsidRDefault="00DB3F36" w:rsidP="00EE3099">
            <w:pPr>
              <w:rPr>
                <w:rFonts w:ascii="Calibri" w:eastAsia="Calibri" w:hAnsi="Calibri"/>
                <w:b/>
                <w:sz w:val="22"/>
                <w:szCs w:val="22"/>
              </w:rPr>
            </w:pPr>
            <w:r w:rsidRPr="00591938">
              <w:rPr>
                <w:rFonts w:ascii="Calibri" w:eastAsia="Calibri" w:hAnsi="Calibri"/>
                <w:b/>
                <w:sz w:val="22"/>
                <w:szCs w:val="22"/>
              </w:rPr>
              <w:t>Time</w:t>
            </w:r>
          </w:p>
        </w:tc>
        <w:tc>
          <w:tcPr>
            <w:tcW w:w="3192" w:type="dxa"/>
            <w:tcBorders>
              <w:left w:val="nil"/>
            </w:tcBorders>
            <w:shd w:val="clear" w:color="auto" w:fill="DFD8E8"/>
          </w:tcPr>
          <w:p w:rsidR="00DB3F36" w:rsidRPr="00591938" w:rsidRDefault="00DB3F36" w:rsidP="00EE3099">
            <w:pPr>
              <w:rPr>
                <w:rFonts w:ascii="Calibri" w:eastAsia="Calibri" w:hAnsi="Calibri"/>
                <w:b/>
                <w:sz w:val="22"/>
                <w:szCs w:val="22"/>
              </w:rPr>
            </w:pPr>
            <w:r w:rsidRPr="00591938">
              <w:rPr>
                <w:rFonts w:ascii="Calibri" w:eastAsia="Calibri" w:hAnsi="Calibri"/>
                <w:b/>
                <w:sz w:val="22"/>
                <w:szCs w:val="22"/>
              </w:rPr>
              <w:t>Room</w:t>
            </w:r>
          </w:p>
        </w:tc>
      </w:tr>
      <w:tr w:rsidR="00DB3F36" w:rsidRPr="00591938" w:rsidTr="00EE3099">
        <w:tc>
          <w:tcPr>
            <w:tcW w:w="3192" w:type="dxa"/>
            <w:tcBorders>
              <w:right w:val="nil"/>
            </w:tcBorders>
            <w:shd w:val="clear" w:color="auto" w:fill="auto"/>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 xml:space="preserve">September </w:t>
            </w:r>
            <w:r>
              <w:rPr>
                <w:rFonts w:ascii="Calibri" w:eastAsia="Calibri" w:hAnsi="Calibri"/>
                <w:b/>
                <w:bCs/>
                <w:sz w:val="22"/>
                <w:szCs w:val="22"/>
              </w:rPr>
              <w:t>1, 2, 7</w:t>
            </w:r>
            <w:r w:rsidRPr="00591938">
              <w:rPr>
                <w:rFonts w:ascii="Calibri" w:eastAsia="Calibri" w:hAnsi="Calibri"/>
                <w:b/>
                <w:bCs/>
                <w:sz w:val="22"/>
                <w:szCs w:val="22"/>
              </w:rPr>
              <w:t>,</w:t>
            </w:r>
            <w:r>
              <w:rPr>
                <w:rFonts w:ascii="Calibri" w:eastAsia="Calibri" w:hAnsi="Calibri"/>
                <w:b/>
                <w:bCs/>
                <w:sz w:val="22"/>
                <w:szCs w:val="22"/>
              </w:rPr>
              <w:t xml:space="preserve"> 8 &amp;9</w:t>
            </w:r>
          </w:p>
        </w:tc>
        <w:tc>
          <w:tcPr>
            <w:tcW w:w="3192" w:type="dxa"/>
            <w:tcBorders>
              <w:left w:val="nil"/>
              <w:right w:val="nil"/>
            </w:tcBorders>
            <w:shd w:val="clear" w:color="auto" w:fill="auto"/>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1:00 pm</w:t>
            </w:r>
          </w:p>
        </w:tc>
        <w:tc>
          <w:tcPr>
            <w:tcW w:w="3192" w:type="dxa"/>
            <w:tcBorders>
              <w:left w:val="nil"/>
            </w:tcBorders>
            <w:shd w:val="clear" w:color="auto" w:fill="auto"/>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r w:rsidR="00DB3F36" w:rsidRPr="00591938" w:rsidTr="00EE3099">
        <w:tc>
          <w:tcPr>
            <w:tcW w:w="3192" w:type="dxa"/>
            <w:tcBorders>
              <w:right w:val="nil"/>
            </w:tcBorders>
            <w:shd w:val="clear" w:color="auto" w:fill="DFD8E8"/>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 xml:space="preserve">October </w:t>
            </w:r>
            <w:r>
              <w:rPr>
                <w:rFonts w:ascii="Calibri" w:eastAsia="Calibri" w:hAnsi="Calibri"/>
                <w:b/>
                <w:bCs/>
                <w:sz w:val="22"/>
                <w:szCs w:val="22"/>
              </w:rPr>
              <w:t>7</w:t>
            </w:r>
          </w:p>
        </w:tc>
        <w:tc>
          <w:tcPr>
            <w:tcW w:w="3192" w:type="dxa"/>
            <w:tcBorders>
              <w:left w:val="nil"/>
              <w:right w:val="nil"/>
            </w:tcBorders>
            <w:shd w:val="clear" w:color="auto" w:fill="DFD8E8"/>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1:00 pm</w:t>
            </w:r>
          </w:p>
        </w:tc>
        <w:tc>
          <w:tcPr>
            <w:tcW w:w="3192" w:type="dxa"/>
            <w:tcBorders>
              <w:left w:val="nil"/>
            </w:tcBorders>
            <w:shd w:val="clear" w:color="auto" w:fill="DFD8E8"/>
          </w:tcPr>
          <w:p w:rsidR="00DB3F36" w:rsidRPr="00591938" w:rsidRDefault="00BE6552" w:rsidP="00EE3099">
            <w:pPr>
              <w:rPr>
                <w:rFonts w:ascii="Calibri" w:eastAsia="Calibri" w:hAnsi="Calibri"/>
                <w:sz w:val="22"/>
                <w:szCs w:val="22"/>
              </w:rPr>
            </w:pPr>
            <w:r>
              <w:rPr>
                <w:rFonts w:ascii="Calibri" w:eastAsia="Calibri" w:hAnsi="Calibri"/>
                <w:sz w:val="22"/>
                <w:szCs w:val="22"/>
              </w:rPr>
              <w:t>107</w:t>
            </w:r>
          </w:p>
        </w:tc>
      </w:tr>
      <w:tr w:rsidR="00DB3F36" w:rsidRPr="00591938" w:rsidTr="00EE3099">
        <w:tc>
          <w:tcPr>
            <w:tcW w:w="3192" w:type="dxa"/>
            <w:tcBorders>
              <w:right w:val="nil"/>
            </w:tcBorders>
            <w:shd w:val="clear" w:color="auto" w:fill="auto"/>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 xml:space="preserve">November </w:t>
            </w:r>
            <w:r>
              <w:rPr>
                <w:rFonts w:ascii="Calibri" w:eastAsia="Calibri" w:hAnsi="Calibri"/>
                <w:b/>
                <w:bCs/>
                <w:sz w:val="22"/>
                <w:szCs w:val="22"/>
              </w:rPr>
              <w:t xml:space="preserve"> 3,</w:t>
            </w:r>
            <w:r w:rsidRPr="00591938">
              <w:rPr>
                <w:rFonts w:ascii="Calibri" w:eastAsia="Calibri" w:hAnsi="Calibri"/>
                <w:b/>
                <w:bCs/>
                <w:sz w:val="22"/>
                <w:szCs w:val="22"/>
              </w:rPr>
              <w:t xml:space="preserve">4, </w:t>
            </w:r>
            <w:r>
              <w:rPr>
                <w:rFonts w:ascii="Calibri" w:eastAsia="Calibri" w:hAnsi="Calibri"/>
                <w:b/>
                <w:bCs/>
                <w:sz w:val="22"/>
                <w:szCs w:val="22"/>
              </w:rPr>
              <w:t>9</w:t>
            </w:r>
            <w:r w:rsidRPr="00591938">
              <w:rPr>
                <w:rFonts w:ascii="Calibri" w:eastAsia="Calibri" w:hAnsi="Calibri"/>
                <w:b/>
                <w:bCs/>
                <w:sz w:val="22"/>
                <w:szCs w:val="22"/>
              </w:rPr>
              <w:t>, 10 &amp; 1</w:t>
            </w:r>
            <w:r>
              <w:rPr>
                <w:rFonts w:ascii="Calibri" w:eastAsia="Calibri" w:hAnsi="Calibri"/>
                <w:b/>
                <w:bCs/>
                <w:sz w:val="22"/>
                <w:szCs w:val="22"/>
              </w:rPr>
              <w:t>1</w:t>
            </w:r>
          </w:p>
        </w:tc>
        <w:tc>
          <w:tcPr>
            <w:tcW w:w="3192" w:type="dxa"/>
            <w:tcBorders>
              <w:left w:val="nil"/>
              <w:right w:val="nil"/>
            </w:tcBorders>
            <w:shd w:val="clear" w:color="auto" w:fill="auto"/>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1:00 pm</w:t>
            </w:r>
          </w:p>
        </w:tc>
        <w:tc>
          <w:tcPr>
            <w:tcW w:w="3192" w:type="dxa"/>
            <w:tcBorders>
              <w:left w:val="nil"/>
            </w:tcBorders>
            <w:shd w:val="clear" w:color="auto" w:fill="auto"/>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r w:rsidR="00DB3F36" w:rsidRPr="00591938" w:rsidTr="00EE3099">
        <w:tc>
          <w:tcPr>
            <w:tcW w:w="3192" w:type="dxa"/>
            <w:tcBorders>
              <w:right w:val="nil"/>
            </w:tcBorders>
            <w:shd w:val="clear" w:color="auto" w:fill="DFD8E8"/>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 xml:space="preserve">December </w:t>
            </w:r>
            <w:r>
              <w:rPr>
                <w:rFonts w:ascii="Calibri" w:eastAsia="Calibri" w:hAnsi="Calibri"/>
                <w:b/>
                <w:bCs/>
                <w:sz w:val="22"/>
                <w:szCs w:val="22"/>
              </w:rPr>
              <w:t xml:space="preserve"> 9</w:t>
            </w:r>
          </w:p>
        </w:tc>
        <w:tc>
          <w:tcPr>
            <w:tcW w:w="3192" w:type="dxa"/>
            <w:tcBorders>
              <w:left w:val="nil"/>
              <w:right w:val="nil"/>
            </w:tcBorders>
            <w:shd w:val="clear" w:color="auto" w:fill="DFD8E8"/>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1:00 pm</w:t>
            </w:r>
          </w:p>
        </w:tc>
        <w:tc>
          <w:tcPr>
            <w:tcW w:w="3192" w:type="dxa"/>
            <w:tcBorders>
              <w:left w:val="nil"/>
            </w:tcBorders>
            <w:shd w:val="clear" w:color="auto" w:fill="DFD8E8"/>
          </w:tcPr>
          <w:p w:rsidR="00DB3F36" w:rsidRPr="00591938" w:rsidRDefault="00BE6552" w:rsidP="00EE3099">
            <w:pPr>
              <w:rPr>
                <w:rFonts w:ascii="Calibri" w:eastAsia="Calibri" w:hAnsi="Calibri"/>
                <w:sz w:val="22"/>
                <w:szCs w:val="22"/>
              </w:rPr>
            </w:pPr>
            <w:r>
              <w:rPr>
                <w:rFonts w:ascii="Calibri" w:eastAsia="Calibri" w:hAnsi="Calibri"/>
                <w:sz w:val="22"/>
                <w:szCs w:val="22"/>
              </w:rPr>
              <w:t>107</w:t>
            </w:r>
          </w:p>
        </w:tc>
      </w:tr>
      <w:tr w:rsidR="00DB3F36" w:rsidRPr="00591938" w:rsidTr="00EE3099">
        <w:tc>
          <w:tcPr>
            <w:tcW w:w="3192" w:type="dxa"/>
            <w:tcBorders>
              <w:right w:val="nil"/>
            </w:tcBorders>
            <w:shd w:val="clear" w:color="auto" w:fill="auto"/>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 xml:space="preserve">January </w:t>
            </w:r>
            <w:r>
              <w:rPr>
                <w:rFonts w:ascii="Calibri" w:eastAsia="Calibri" w:hAnsi="Calibri"/>
                <w:b/>
                <w:bCs/>
                <w:sz w:val="22"/>
                <w:szCs w:val="22"/>
              </w:rPr>
              <w:t xml:space="preserve">5, </w:t>
            </w:r>
            <w:r w:rsidRPr="00591938">
              <w:rPr>
                <w:rFonts w:ascii="Calibri" w:eastAsia="Calibri" w:hAnsi="Calibri"/>
                <w:b/>
                <w:bCs/>
                <w:sz w:val="22"/>
                <w:szCs w:val="22"/>
              </w:rPr>
              <w:t xml:space="preserve">6, </w:t>
            </w:r>
            <w:r>
              <w:rPr>
                <w:rFonts w:ascii="Calibri" w:eastAsia="Calibri" w:hAnsi="Calibri"/>
                <w:b/>
                <w:bCs/>
                <w:sz w:val="22"/>
                <w:szCs w:val="22"/>
              </w:rPr>
              <w:t>11</w:t>
            </w:r>
            <w:r w:rsidRPr="00591938">
              <w:rPr>
                <w:rFonts w:ascii="Calibri" w:eastAsia="Calibri" w:hAnsi="Calibri"/>
                <w:b/>
                <w:bCs/>
                <w:sz w:val="22"/>
                <w:szCs w:val="22"/>
              </w:rPr>
              <w:t xml:space="preserve">, </w:t>
            </w:r>
            <w:r>
              <w:rPr>
                <w:rFonts w:ascii="Calibri" w:eastAsia="Calibri" w:hAnsi="Calibri"/>
                <w:b/>
                <w:bCs/>
                <w:sz w:val="22"/>
                <w:szCs w:val="22"/>
              </w:rPr>
              <w:t>12</w:t>
            </w:r>
            <w:r w:rsidRPr="00591938">
              <w:rPr>
                <w:rFonts w:ascii="Calibri" w:eastAsia="Calibri" w:hAnsi="Calibri"/>
                <w:b/>
                <w:bCs/>
                <w:sz w:val="22"/>
                <w:szCs w:val="22"/>
              </w:rPr>
              <w:t xml:space="preserve">, </w:t>
            </w:r>
            <w:r>
              <w:rPr>
                <w:rFonts w:ascii="Calibri" w:eastAsia="Calibri" w:hAnsi="Calibri"/>
                <w:b/>
                <w:bCs/>
                <w:sz w:val="22"/>
                <w:szCs w:val="22"/>
              </w:rPr>
              <w:t xml:space="preserve">&amp; </w:t>
            </w:r>
            <w:r w:rsidRPr="00591938">
              <w:rPr>
                <w:rFonts w:ascii="Calibri" w:eastAsia="Calibri" w:hAnsi="Calibri"/>
                <w:b/>
                <w:bCs/>
                <w:sz w:val="22"/>
                <w:szCs w:val="22"/>
              </w:rPr>
              <w:t xml:space="preserve">13 </w:t>
            </w:r>
          </w:p>
        </w:tc>
        <w:tc>
          <w:tcPr>
            <w:tcW w:w="3192" w:type="dxa"/>
            <w:tcBorders>
              <w:left w:val="nil"/>
              <w:right w:val="nil"/>
            </w:tcBorders>
            <w:shd w:val="clear" w:color="auto" w:fill="auto"/>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1:00 pm</w:t>
            </w:r>
          </w:p>
        </w:tc>
        <w:tc>
          <w:tcPr>
            <w:tcW w:w="3192" w:type="dxa"/>
            <w:tcBorders>
              <w:left w:val="nil"/>
            </w:tcBorders>
            <w:shd w:val="clear" w:color="auto" w:fill="auto"/>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r w:rsidR="00DB3F36" w:rsidRPr="00591938" w:rsidTr="00EE3099">
        <w:tc>
          <w:tcPr>
            <w:tcW w:w="3192" w:type="dxa"/>
            <w:tcBorders>
              <w:right w:val="nil"/>
            </w:tcBorders>
            <w:shd w:val="clear" w:color="auto" w:fill="DFD8E8"/>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 xml:space="preserve">February </w:t>
            </w:r>
            <w:r>
              <w:rPr>
                <w:rFonts w:ascii="Calibri" w:eastAsia="Calibri" w:hAnsi="Calibri"/>
                <w:b/>
                <w:bCs/>
                <w:sz w:val="22"/>
                <w:szCs w:val="22"/>
              </w:rPr>
              <w:t>2</w:t>
            </w:r>
            <w:r w:rsidRPr="00591938">
              <w:rPr>
                <w:rFonts w:ascii="Calibri" w:eastAsia="Calibri" w:hAnsi="Calibri"/>
                <w:b/>
                <w:bCs/>
                <w:sz w:val="22"/>
                <w:szCs w:val="22"/>
              </w:rPr>
              <w:t xml:space="preserve">, </w:t>
            </w:r>
            <w:r>
              <w:rPr>
                <w:rFonts w:ascii="Calibri" w:eastAsia="Calibri" w:hAnsi="Calibri"/>
                <w:b/>
                <w:bCs/>
                <w:sz w:val="22"/>
                <w:szCs w:val="22"/>
              </w:rPr>
              <w:t>3</w:t>
            </w:r>
            <w:r w:rsidRPr="00591938">
              <w:rPr>
                <w:rFonts w:ascii="Calibri" w:eastAsia="Calibri" w:hAnsi="Calibri"/>
                <w:b/>
                <w:bCs/>
                <w:sz w:val="22"/>
                <w:szCs w:val="22"/>
              </w:rPr>
              <w:t xml:space="preserve">, </w:t>
            </w:r>
            <w:r>
              <w:rPr>
                <w:rFonts w:ascii="Calibri" w:eastAsia="Calibri" w:hAnsi="Calibri"/>
                <w:b/>
                <w:bCs/>
                <w:sz w:val="22"/>
                <w:szCs w:val="22"/>
              </w:rPr>
              <w:t>8, 9, &amp;10</w:t>
            </w:r>
          </w:p>
        </w:tc>
        <w:tc>
          <w:tcPr>
            <w:tcW w:w="3192" w:type="dxa"/>
            <w:tcBorders>
              <w:left w:val="nil"/>
              <w:right w:val="nil"/>
            </w:tcBorders>
            <w:shd w:val="clear" w:color="auto" w:fill="DFD8E8"/>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1:00 pm</w:t>
            </w:r>
          </w:p>
        </w:tc>
        <w:tc>
          <w:tcPr>
            <w:tcW w:w="3192" w:type="dxa"/>
            <w:tcBorders>
              <w:left w:val="nil"/>
            </w:tcBorders>
            <w:shd w:val="clear" w:color="auto" w:fill="DFD8E8"/>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r w:rsidR="00DB3F36" w:rsidRPr="00591938" w:rsidTr="00EE3099">
        <w:tc>
          <w:tcPr>
            <w:tcW w:w="3192" w:type="dxa"/>
            <w:tcBorders>
              <w:right w:val="nil"/>
            </w:tcBorders>
            <w:shd w:val="clear" w:color="auto" w:fill="auto"/>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 xml:space="preserve">March 2, 3, </w:t>
            </w:r>
            <w:r>
              <w:rPr>
                <w:rFonts w:ascii="Calibri" w:eastAsia="Calibri" w:hAnsi="Calibri"/>
                <w:b/>
                <w:bCs/>
                <w:sz w:val="22"/>
                <w:szCs w:val="22"/>
              </w:rPr>
              <w:t>8</w:t>
            </w:r>
            <w:r w:rsidRPr="00591938">
              <w:rPr>
                <w:rFonts w:ascii="Calibri" w:eastAsia="Calibri" w:hAnsi="Calibri"/>
                <w:b/>
                <w:bCs/>
                <w:sz w:val="22"/>
                <w:szCs w:val="22"/>
              </w:rPr>
              <w:t>, 9 &amp;10</w:t>
            </w:r>
          </w:p>
        </w:tc>
        <w:tc>
          <w:tcPr>
            <w:tcW w:w="3192" w:type="dxa"/>
            <w:tcBorders>
              <w:left w:val="nil"/>
              <w:right w:val="nil"/>
            </w:tcBorders>
            <w:shd w:val="clear" w:color="auto" w:fill="auto"/>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1:00 pm</w:t>
            </w:r>
          </w:p>
        </w:tc>
        <w:tc>
          <w:tcPr>
            <w:tcW w:w="3192" w:type="dxa"/>
            <w:tcBorders>
              <w:left w:val="nil"/>
            </w:tcBorders>
            <w:shd w:val="clear" w:color="auto" w:fill="auto"/>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r w:rsidR="00DB3F36" w:rsidRPr="00591938" w:rsidTr="00EE3099">
        <w:tc>
          <w:tcPr>
            <w:tcW w:w="3192" w:type="dxa"/>
            <w:tcBorders>
              <w:right w:val="nil"/>
            </w:tcBorders>
            <w:shd w:val="clear" w:color="auto" w:fill="DFD8E8"/>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 xml:space="preserve">April  6, 7, </w:t>
            </w:r>
            <w:r>
              <w:rPr>
                <w:rFonts w:ascii="Calibri" w:eastAsia="Calibri" w:hAnsi="Calibri"/>
                <w:b/>
                <w:bCs/>
                <w:sz w:val="22"/>
                <w:szCs w:val="22"/>
              </w:rPr>
              <w:t xml:space="preserve">12, </w:t>
            </w:r>
            <w:r w:rsidRPr="00591938">
              <w:rPr>
                <w:rFonts w:ascii="Calibri" w:eastAsia="Calibri" w:hAnsi="Calibri"/>
                <w:b/>
                <w:bCs/>
                <w:sz w:val="22"/>
                <w:szCs w:val="22"/>
              </w:rPr>
              <w:t>13 &amp; 14</w:t>
            </w:r>
          </w:p>
        </w:tc>
        <w:tc>
          <w:tcPr>
            <w:tcW w:w="3192" w:type="dxa"/>
            <w:tcBorders>
              <w:left w:val="nil"/>
              <w:right w:val="nil"/>
            </w:tcBorders>
            <w:shd w:val="clear" w:color="auto" w:fill="DFD8E8"/>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1:00 pm</w:t>
            </w:r>
          </w:p>
        </w:tc>
        <w:tc>
          <w:tcPr>
            <w:tcW w:w="3192" w:type="dxa"/>
            <w:tcBorders>
              <w:left w:val="nil"/>
            </w:tcBorders>
            <w:shd w:val="clear" w:color="auto" w:fill="DFD8E8"/>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r w:rsidR="00DB3F36" w:rsidRPr="00591938" w:rsidTr="00EE3099">
        <w:tc>
          <w:tcPr>
            <w:tcW w:w="3192" w:type="dxa"/>
            <w:tcBorders>
              <w:right w:val="nil"/>
            </w:tcBorders>
            <w:shd w:val="clear" w:color="auto" w:fill="auto"/>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 xml:space="preserve">May 4, 5, </w:t>
            </w:r>
            <w:r>
              <w:rPr>
                <w:rFonts w:ascii="Calibri" w:eastAsia="Calibri" w:hAnsi="Calibri"/>
                <w:b/>
                <w:bCs/>
                <w:sz w:val="22"/>
                <w:szCs w:val="22"/>
              </w:rPr>
              <w:t>10</w:t>
            </w:r>
            <w:r w:rsidRPr="00591938">
              <w:rPr>
                <w:rFonts w:ascii="Calibri" w:eastAsia="Calibri" w:hAnsi="Calibri"/>
                <w:b/>
                <w:bCs/>
                <w:sz w:val="22"/>
                <w:szCs w:val="22"/>
              </w:rPr>
              <w:t>, 11 &amp;12</w:t>
            </w:r>
          </w:p>
        </w:tc>
        <w:tc>
          <w:tcPr>
            <w:tcW w:w="3192" w:type="dxa"/>
            <w:tcBorders>
              <w:left w:val="nil"/>
              <w:right w:val="nil"/>
            </w:tcBorders>
            <w:shd w:val="clear" w:color="auto" w:fill="auto"/>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1:00 pm</w:t>
            </w:r>
          </w:p>
        </w:tc>
        <w:tc>
          <w:tcPr>
            <w:tcW w:w="3192" w:type="dxa"/>
            <w:tcBorders>
              <w:left w:val="nil"/>
            </w:tcBorders>
            <w:shd w:val="clear" w:color="auto" w:fill="auto"/>
          </w:tcPr>
          <w:p w:rsidR="00DB3F36" w:rsidRPr="00591938" w:rsidRDefault="00BE6552" w:rsidP="00EE3099">
            <w:pPr>
              <w:rPr>
                <w:rFonts w:ascii="Calibri" w:eastAsia="Calibri" w:hAnsi="Calibri"/>
                <w:sz w:val="22"/>
                <w:szCs w:val="22"/>
              </w:rPr>
            </w:pPr>
            <w:r>
              <w:rPr>
                <w:rFonts w:ascii="Calibri" w:eastAsia="Calibri" w:hAnsi="Calibri"/>
                <w:sz w:val="22"/>
                <w:szCs w:val="22"/>
              </w:rPr>
              <w:t>210</w:t>
            </w:r>
          </w:p>
        </w:tc>
      </w:tr>
    </w:tbl>
    <w:p w:rsidR="00DB3F36" w:rsidRPr="00EB3645" w:rsidRDefault="00DB3F36" w:rsidP="00DB3F36">
      <w:pPr>
        <w:spacing w:after="200" w:line="276" w:lineRule="auto"/>
        <w:rPr>
          <w:rFonts w:ascii="Calibri" w:eastAsia="Calibri" w:hAnsi="Calibri"/>
          <w:sz w:val="22"/>
          <w:szCs w:val="22"/>
        </w:rPr>
      </w:pPr>
    </w:p>
    <w:tbl>
      <w:tblPr>
        <w:tblW w:w="0" w:type="auto"/>
        <w:tblBorders>
          <w:top w:val="single" w:sz="8" w:space="0" w:color="CF7B79"/>
          <w:left w:val="single" w:sz="8" w:space="0" w:color="CF7B79"/>
          <w:bottom w:val="single" w:sz="8" w:space="0" w:color="CF7B79"/>
          <w:right w:val="single" w:sz="8" w:space="0" w:color="CF7B79"/>
          <w:insideH w:val="single" w:sz="8" w:space="0" w:color="CF7B79"/>
        </w:tblBorders>
        <w:tblLook w:val="04A0" w:firstRow="1" w:lastRow="0" w:firstColumn="1" w:lastColumn="0" w:noHBand="0" w:noVBand="1"/>
      </w:tblPr>
      <w:tblGrid>
        <w:gridCol w:w="2448"/>
        <w:gridCol w:w="744"/>
        <w:gridCol w:w="3192"/>
        <w:gridCol w:w="564"/>
        <w:gridCol w:w="2628"/>
      </w:tblGrid>
      <w:tr w:rsidR="00DB3F36" w:rsidRPr="00591938" w:rsidTr="00EE3099">
        <w:tc>
          <w:tcPr>
            <w:tcW w:w="2448" w:type="dxa"/>
            <w:tcBorders>
              <w:top w:val="single" w:sz="8" w:space="0" w:color="CF7B79"/>
              <w:left w:val="single" w:sz="8" w:space="0" w:color="CF7B79"/>
              <w:bottom w:val="single" w:sz="8" w:space="0" w:color="CF7B79"/>
              <w:right w:val="nil"/>
            </w:tcBorders>
            <w:shd w:val="clear" w:color="auto" w:fill="C0504D"/>
          </w:tcPr>
          <w:p w:rsidR="00DB3F36" w:rsidRPr="00591938" w:rsidRDefault="00DB3F36" w:rsidP="00EE3099">
            <w:pPr>
              <w:rPr>
                <w:rFonts w:ascii="Calibri" w:eastAsia="Calibri" w:hAnsi="Calibri"/>
                <w:b/>
                <w:bCs/>
                <w:color w:val="FFFFFF"/>
                <w:sz w:val="22"/>
                <w:szCs w:val="22"/>
              </w:rPr>
            </w:pPr>
          </w:p>
        </w:tc>
        <w:tc>
          <w:tcPr>
            <w:tcW w:w="4500" w:type="dxa"/>
            <w:gridSpan w:val="3"/>
            <w:tcBorders>
              <w:top w:val="single" w:sz="8" w:space="0" w:color="CF7B79"/>
              <w:left w:val="nil"/>
              <w:bottom w:val="single" w:sz="8" w:space="0" w:color="CF7B79"/>
              <w:right w:val="nil"/>
            </w:tcBorders>
            <w:shd w:val="clear" w:color="auto" w:fill="C0504D"/>
          </w:tcPr>
          <w:p w:rsidR="00DB3F36" w:rsidRPr="00591938" w:rsidRDefault="00DB3F36" w:rsidP="00EE3099">
            <w:pPr>
              <w:rPr>
                <w:rFonts w:ascii="Calibri" w:eastAsia="Calibri" w:hAnsi="Calibri"/>
                <w:b/>
                <w:bCs/>
                <w:color w:val="FFFFFF"/>
                <w:sz w:val="22"/>
                <w:szCs w:val="22"/>
              </w:rPr>
            </w:pPr>
            <w:r w:rsidRPr="00591938">
              <w:rPr>
                <w:rFonts w:ascii="Calibri" w:eastAsia="Calibri" w:hAnsi="Calibri"/>
                <w:b/>
                <w:bCs/>
                <w:color w:val="FFFFFF"/>
                <w:sz w:val="22"/>
                <w:szCs w:val="22"/>
              </w:rPr>
              <w:t>Academic Hour Teacher Coordinator Meeting</w:t>
            </w:r>
          </w:p>
        </w:tc>
        <w:tc>
          <w:tcPr>
            <w:tcW w:w="2628" w:type="dxa"/>
            <w:tcBorders>
              <w:top w:val="single" w:sz="8" w:space="0" w:color="CF7B79"/>
              <w:left w:val="nil"/>
              <w:bottom w:val="single" w:sz="8" w:space="0" w:color="CF7B79"/>
              <w:right w:val="single" w:sz="8" w:space="0" w:color="CF7B79"/>
            </w:tcBorders>
            <w:shd w:val="clear" w:color="auto" w:fill="C0504D"/>
          </w:tcPr>
          <w:p w:rsidR="00DB3F36" w:rsidRPr="00591938" w:rsidRDefault="00DB3F36" w:rsidP="00EE3099">
            <w:pPr>
              <w:rPr>
                <w:rFonts w:ascii="Calibri" w:eastAsia="Calibri" w:hAnsi="Calibri"/>
                <w:b/>
                <w:bCs/>
                <w:color w:val="FFFFFF"/>
                <w:sz w:val="22"/>
                <w:szCs w:val="22"/>
              </w:rPr>
            </w:pPr>
          </w:p>
        </w:tc>
      </w:tr>
      <w:tr w:rsidR="00DB3F36" w:rsidRPr="00591938" w:rsidTr="00EE3099">
        <w:tc>
          <w:tcPr>
            <w:tcW w:w="3192" w:type="dxa"/>
            <w:gridSpan w:val="2"/>
            <w:tcBorders>
              <w:right w:val="nil"/>
            </w:tcBorders>
            <w:shd w:val="clear" w:color="auto" w:fill="EFD3D2"/>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Date</w:t>
            </w:r>
          </w:p>
        </w:tc>
        <w:tc>
          <w:tcPr>
            <w:tcW w:w="3192" w:type="dxa"/>
            <w:tcBorders>
              <w:left w:val="nil"/>
              <w:right w:val="nil"/>
            </w:tcBorders>
            <w:shd w:val="clear" w:color="auto" w:fill="EFD3D2"/>
          </w:tcPr>
          <w:p w:rsidR="00DB3F36" w:rsidRPr="00591938" w:rsidRDefault="00DB3F36" w:rsidP="00EE3099">
            <w:pPr>
              <w:rPr>
                <w:rFonts w:ascii="Calibri" w:eastAsia="Calibri" w:hAnsi="Calibri"/>
                <w:b/>
                <w:sz w:val="22"/>
                <w:szCs w:val="22"/>
              </w:rPr>
            </w:pPr>
            <w:r w:rsidRPr="00591938">
              <w:rPr>
                <w:rFonts w:ascii="Calibri" w:eastAsia="Calibri" w:hAnsi="Calibri"/>
                <w:b/>
                <w:sz w:val="22"/>
                <w:szCs w:val="22"/>
              </w:rPr>
              <w:t>Time</w:t>
            </w:r>
          </w:p>
        </w:tc>
        <w:tc>
          <w:tcPr>
            <w:tcW w:w="3192" w:type="dxa"/>
            <w:gridSpan w:val="2"/>
            <w:tcBorders>
              <w:left w:val="nil"/>
            </w:tcBorders>
            <w:shd w:val="clear" w:color="auto" w:fill="EFD3D2"/>
          </w:tcPr>
          <w:p w:rsidR="00DB3F36" w:rsidRPr="00591938" w:rsidRDefault="00DB3F36" w:rsidP="00EE3099">
            <w:pPr>
              <w:rPr>
                <w:rFonts w:ascii="Calibri" w:eastAsia="Calibri" w:hAnsi="Calibri"/>
                <w:b/>
                <w:sz w:val="22"/>
                <w:szCs w:val="22"/>
              </w:rPr>
            </w:pPr>
            <w:r w:rsidRPr="00591938">
              <w:rPr>
                <w:rFonts w:ascii="Calibri" w:eastAsia="Calibri" w:hAnsi="Calibri"/>
                <w:b/>
                <w:sz w:val="22"/>
                <w:szCs w:val="22"/>
              </w:rPr>
              <w:t>Room</w:t>
            </w:r>
          </w:p>
        </w:tc>
      </w:tr>
      <w:tr w:rsidR="00DB3F36" w:rsidRPr="00591938" w:rsidTr="00EE3099">
        <w:tc>
          <w:tcPr>
            <w:tcW w:w="3192" w:type="dxa"/>
            <w:gridSpan w:val="2"/>
            <w:tcBorders>
              <w:right w:val="nil"/>
            </w:tcBorders>
            <w:shd w:val="clear" w:color="auto" w:fill="auto"/>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August 27</w:t>
            </w:r>
          </w:p>
        </w:tc>
        <w:tc>
          <w:tcPr>
            <w:tcW w:w="3192" w:type="dxa"/>
            <w:tcBorders>
              <w:left w:val="nil"/>
              <w:right w:val="nil"/>
            </w:tcBorders>
            <w:shd w:val="clear" w:color="auto" w:fill="auto"/>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3:30 pm</w:t>
            </w:r>
          </w:p>
        </w:tc>
        <w:tc>
          <w:tcPr>
            <w:tcW w:w="3192" w:type="dxa"/>
            <w:gridSpan w:val="2"/>
            <w:tcBorders>
              <w:left w:val="nil"/>
            </w:tcBorders>
            <w:shd w:val="clear" w:color="auto" w:fill="auto"/>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107</w:t>
            </w:r>
          </w:p>
        </w:tc>
      </w:tr>
      <w:tr w:rsidR="00DB3F36" w:rsidRPr="00591938" w:rsidTr="00EE3099">
        <w:tc>
          <w:tcPr>
            <w:tcW w:w="3192" w:type="dxa"/>
            <w:gridSpan w:val="2"/>
            <w:tcBorders>
              <w:right w:val="nil"/>
            </w:tcBorders>
            <w:shd w:val="clear" w:color="auto" w:fill="EFD3D2"/>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November 19</w:t>
            </w:r>
          </w:p>
        </w:tc>
        <w:tc>
          <w:tcPr>
            <w:tcW w:w="3192" w:type="dxa"/>
            <w:tcBorders>
              <w:left w:val="nil"/>
              <w:right w:val="nil"/>
            </w:tcBorders>
            <w:shd w:val="clear" w:color="auto" w:fill="EFD3D2"/>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3:30 pm</w:t>
            </w:r>
          </w:p>
        </w:tc>
        <w:tc>
          <w:tcPr>
            <w:tcW w:w="3192" w:type="dxa"/>
            <w:gridSpan w:val="2"/>
            <w:tcBorders>
              <w:left w:val="nil"/>
            </w:tcBorders>
            <w:shd w:val="clear" w:color="auto" w:fill="EFD3D2"/>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107</w:t>
            </w:r>
          </w:p>
        </w:tc>
      </w:tr>
      <w:tr w:rsidR="00DB3F36" w:rsidRPr="00591938" w:rsidTr="00EE3099">
        <w:tc>
          <w:tcPr>
            <w:tcW w:w="3192" w:type="dxa"/>
            <w:gridSpan w:val="2"/>
            <w:tcBorders>
              <w:right w:val="nil"/>
            </w:tcBorders>
            <w:shd w:val="clear" w:color="auto" w:fill="auto"/>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January 21</w:t>
            </w:r>
          </w:p>
        </w:tc>
        <w:tc>
          <w:tcPr>
            <w:tcW w:w="3192" w:type="dxa"/>
            <w:tcBorders>
              <w:left w:val="nil"/>
              <w:right w:val="nil"/>
            </w:tcBorders>
            <w:shd w:val="clear" w:color="auto" w:fill="auto"/>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3:30 pm</w:t>
            </w:r>
          </w:p>
        </w:tc>
        <w:tc>
          <w:tcPr>
            <w:tcW w:w="3192" w:type="dxa"/>
            <w:gridSpan w:val="2"/>
            <w:tcBorders>
              <w:left w:val="nil"/>
            </w:tcBorders>
            <w:shd w:val="clear" w:color="auto" w:fill="auto"/>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107</w:t>
            </w:r>
          </w:p>
        </w:tc>
      </w:tr>
      <w:tr w:rsidR="00DB3F36" w:rsidRPr="00591938" w:rsidTr="00EE3099">
        <w:tc>
          <w:tcPr>
            <w:tcW w:w="3192" w:type="dxa"/>
            <w:gridSpan w:val="2"/>
            <w:tcBorders>
              <w:right w:val="nil"/>
            </w:tcBorders>
            <w:shd w:val="clear" w:color="auto" w:fill="EFD3D2"/>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March 1</w:t>
            </w:r>
            <w:r>
              <w:rPr>
                <w:rFonts w:ascii="Calibri" w:eastAsia="Calibri" w:hAnsi="Calibri"/>
                <w:b/>
                <w:bCs/>
                <w:sz w:val="22"/>
                <w:szCs w:val="22"/>
              </w:rPr>
              <w:t>5</w:t>
            </w:r>
          </w:p>
        </w:tc>
        <w:tc>
          <w:tcPr>
            <w:tcW w:w="3192" w:type="dxa"/>
            <w:tcBorders>
              <w:left w:val="nil"/>
              <w:right w:val="nil"/>
            </w:tcBorders>
            <w:shd w:val="clear" w:color="auto" w:fill="EFD3D2"/>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3:30 pm</w:t>
            </w:r>
          </w:p>
        </w:tc>
        <w:tc>
          <w:tcPr>
            <w:tcW w:w="3192" w:type="dxa"/>
            <w:gridSpan w:val="2"/>
            <w:tcBorders>
              <w:left w:val="nil"/>
            </w:tcBorders>
            <w:shd w:val="clear" w:color="auto" w:fill="EFD3D2"/>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107</w:t>
            </w:r>
          </w:p>
        </w:tc>
      </w:tr>
      <w:tr w:rsidR="00DB3F36" w:rsidRPr="00591938" w:rsidTr="00EE3099">
        <w:tc>
          <w:tcPr>
            <w:tcW w:w="3192" w:type="dxa"/>
            <w:gridSpan w:val="2"/>
            <w:tcBorders>
              <w:right w:val="nil"/>
            </w:tcBorders>
            <w:shd w:val="clear" w:color="auto" w:fill="auto"/>
          </w:tcPr>
          <w:p w:rsidR="00DB3F36" w:rsidRPr="00591938" w:rsidRDefault="00DB3F36" w:rsidP="00EE3099">
            <w:pPr>
              <w:rPr>
                <w:rFonts w:ascii="Calibri" w:eastAsia="Calibri" w:hAnsi="Calibri"/>
                <w:b/>
                <w:bCs/>
                <w:sz w:val="22"/>
                <w:szCs w:val="22"/>
              </w:rPr>
            </w:pPr>
            <w:r w:rsidRPr="00591938">
              <w:rPr>
                <w:rFonts w:ascii="Calibri" w:eastAsia="Calibri" w:hAnsi="Calibri"/>
                <w:b/>
                <w:bCs/>
                <w:sz w:val="22"/>
                <w:szCs w:val="22"/>
              </w:rPr>
              <w:t>May 1</w:t>
            </w:r>
            <w:r>
              <w:rPr>
                <w:rFonts w:ascii="Calibri" w:eastAsia="Calibri" w:hAnsi="Calibri"/>
                <w:b/>
                <w:bCs/>
                <w:sz w:val="22"/>
                <w:szCs w:val="22"/>
              </w:rPr>
              <w:t>7</w:t>
            </w:r>
          </w:p>
        </w:tc>
        <w:tc>
          <w:tcPr>
            <w:tcW w:w="3192" w:type="dxa"/>
            <w:tcBorders>
              <w:left w:val="nil"/>
              <w:right w:val="nil"/>
            </w:tcBorders>
            <w:shd w:val="clear" w:color="auto" w:fill="auto"/>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3:30 pm</w:t>
            </w:r>
          </w:p>
        </w:tc>
        <w:tc>
          <w:tcPr>
            <w:tcW w:w="3192" w:type="dxa"/>
            <w:gridSpan w:val="2"/>
            <w:tcBorders>
              <w:left w:val="nil"/>
            </w:tcBorders>
            <w:shd w:val="clear" w:color="auto" w:fill="auto"/>
          </w:tcPr>
          <w:p w:rsidR="00DB3F36" w:rsidRPr="00591938" w:rsidRDefault="00DB3F36" w:rsidP="00EE3099">
            <w:pPr>
              <w:rPr>
                <w:rFonts w:ascii="Calibri" w:eastAsia="Calibri" w:hAnsi="Calibri"/>
                <w:sz w:val="22"/>
                <w:szCs w:val="22"/>
              </w:rPr>
            </w:pPr>
            <w:r w:rsidRPr="00591938">
              <w:rPr>
                <w:rFonts w:ascii="Calibri" w:eastAsia="Calibri" w:hAnsi="Calibri"/>
                <w:sz w:val="22"/>
                <w:szCs w:val="22"/>
              </w:rPr>
              <w:t>107</w:t>
            </w:r>
          </w:p>
        </w:tc>
      </w:tr>
    </w:tbl>
    <w:p w:rsidR="00DB3F36" w:rsidRDefault="00DB3F36" w:rsidP="00DB3F36">
      <w:pPr>
        <w:rPr>
          <w:b/>
        </w:rPr>
      </w:pPr>
    </w:p>
    <w:p w:rsidR="00085335" w:rsidRDefault="00085335" w:rsidP="00FB017E">
      <w:pPr>
        <w:rPr>
          <w:b/>
        </w:rPr>
      </w:pPr>
      <w:r>
        <w:rPr>
          <w:b/>
        </w:rPr>
        <w:br w:type="page"/>
      </w:r>
    </w:p>
    <w:p w:rsidR="000337E4" w:rsidRDefault="0075704E">
      <w:pPr>
        <w:rPr>
          <w:b/>
        </w:rPr>
      </w:pPr>
      <w:r>
        <w:rPr>
          <w:noProof/>
        </w:rPr>
        <w:lastRenderedPageBreak/>
        <mc:AlternateContent>
          <mc:Choice Requires="wps">
            <w:drawing>
              <wp:anchor distT="0" distB="0" distL="114300" distR="114300" simplePos="0" relativeHeight="251662848" behindDoc="0" locked="0" layoutInCell="1" allowOverlap="1" wp14:anchorId="79F249E6" wp14:editId="5F09F962">
                <wp:simplePos x="0" y="0"/>
                <wp:positionH relativeFrom="column">
                  <wp:posOffset>438150</wp:posOffset>
                </wp:positionH>
                <wp:positionV relativeFrom="paragraph">
                  <wp:posOffset>219075</wp:posOffset>
                </wp:positionV>
                <wp:extent cx="5095875" cy="800100"/>
                <wp:effectExtent l="57150" t="38100" r="85725" b="95250"/>
                <wp:wrapNone/>
                <wp:docPr id="18" name="Rectangle 18"/>
                <wp:cNvGraphicFramePr/>
                <a:graphic xmlns:a="http://schemas.openxmlformats.org/drawingml/2006/main">
                  <a:graphicData uri="http://schemas.microsoft.com/office/word/2010/wordprocessingShape">
                    <wps:wsp>
                      <wps:cNvSpPr/>
                      <wps:spPr>
                        <a:xfrm>
                          <a:off x="0" y="0"/>
                          <a:ext cx="5095875" cy="800100"/>
                        </a:xfrm>
                        <a:prstGeom prst="rect">
                          <a:avLst/>
                        </a:prstGeom>
                      </wps:spPr>
                      <wps:style>
                        <a:lnRef idx="1">
                          <a:schemeClr val="accent1"/>
                        </a:lnRef>
                        <a:fillRef idx="2">
                          <a:schemeClr val="accent1"/>
                        </a:fillRef>
                        <a:effectRef idx="1">
                          <a:schemeClr val="accent1"/>
                        </a:effectRef>
                        <a:fontRef idx="minor">
                          <a:schemeClr val="dk1"/>
                        </a:fontRef>
                      </wps:style>
                      <wps:txbx>
                        <w:txbxContent>
                          <w:p w:rsidR="00BE6552" w:rsidRPr="0075704E" w:rsidRDefault="00BE6552" w:rsidP="0075704E">
                            <w:pPr>
                              <w:jc w:val="center"/>
                              <w:rPr>
                                <w:b/>
                                <w:sz w:val="52"/>
                                <w:szCs w:val="52"/>
                              </w:rPr>
                            </w:pPr>
                            <w:r w:rsidRPr="0075704E">
                              <w:rPr>
                                <w:b/>
                                <w:sz w:val="52"/>
                                <w:szCs w:val="52"/>
                              </w:rPr>
                              <w:t>STEP Up Organizational Chart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F249E6" id="Rectangle 18" o:spid="_x0000_s1027" style="position:absolute;margin-left:34.5pt;margin-top:17.25pt;width:401.25pt;height:63pt;z-index:251662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" fillcolor="#a7bfde [1620]" strokecolor="#4579b8 [3044]">
                <v:fill color2="#e4ecf5 [500]" rotate="t" angle="180" colors="0 #a3c4ff;22938f #bfd5ff;1 #e5eeff" focus="100%" type="gradient"/>
                <v:shadow on="t" color="black" opacity="24903f" origin=",.5" offset="0,.55556mm"/>
                <v:textbox>
                  <w:txbxContent>
                    <w:p w:rsidR="00BE6552" w:rsidRPr="0075704E" w:rsidRDefault="00BE6552" w:rsidP="0075704E">
                      <w:pPr>
                        <w:jc w:val="center"/>
                        <w:rPr>
                          <w:b/>
                          <w:sz w:val="52"/>
                          <w:szCs w:val="52"/>
                        </w:rPr>
                      </w:pPr>
                      <w:r w:rsidRPr="0075704E">
                        <w:rPr>
                          <w:b/>
                          <w:sz w:val="52"/>
                          <w:szCs w:val="52"/>
                        </w:rPr>
                        <w:t>STEP Up Organizational Chart</w:t>
                      </w:r>
                    </w:p>
                  </w:txbxContent>
                </v:textbox>
              </v:rect>
            </w:pict>
          </mc:Fallback>
        </mc:AlternateContent>
      </w:r>
      <w:r>
        <w:rPr>
          <w:noProof/>
        </w:rPr>
        <mc:AlternateContent>
          <mc:Choice Requires="wps">
            <w:drawing>
              <wp:anchor distT="0" distB="0" distL="114300" distR="114300" simplePos="0" relativeHeight="251661824" behindDoc="0" locked="0" layoutInCell="1" allowOverlap="1" wp14:anchorId="1CB115F8" wp14:editId="50A49E1D">
                <wp:simplePos x="0" y="0"/>
                <wp:positionH relativeFrom="column">
                  <wp:posOffset>76200</wp:posOffset>
                </wp:positionH>
                <wp:positionV relativeFrom="paragraph">
                  <wp:posOffset>7343775</wp:posOffset>
                </wp:positionV>
                <wp:extent cx="5610225" cy="1038225"/>
                <wp:effectExtent l="0" t="0" r="28575" b="28575"/>
                <wp:wrapSquare wrapText="bothSides"/>
                <wp:docPr id="17" name="Down Ribbon 17"/>
                <wp:cNvGraphicFramePr/>
                <a:graphic xmlns:a="http://schemas.openxmlformats.org/drawingml/2006/main">
                  <a:graphicData uri="http://schemas.microsoft.com/office/word/2010/wordprocessingShape">
                    <wps:wsp>
                      <wps:cNvSpPr/>
                      <wps:spPr>
                        <a:xfrm>
                          <a:off x="0" y="0"/>
                          <a:ext cx="5610225" cy="1038225"/>
                        </a:xfrm>
                        <a:prstGeom prst="ribbon">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BE6552" w:rsidRPr="0075704E" w:rsidRDefault="00BE6552" w:rsidP="0075704E">
                            <w:pPr>
                              <w:jc w:val="center"/>
                              <w:rPr>
                                <w:b/>
                                <w:sz w:val="48"/>
                                <w:szCs w:val="48"/>
                              </w:rPr>
                            </w:pPr>
                            <w:r w:rsidRPr="0075704E">
                              <w:rPr>
                                <w:b/>
                                <w:sz w:val="48"/>
                                <w:szCs w:val="48"/>
                              </w:rPr>
                              <w:t>Students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B115F8" id="_x0000_t53" coordsize="21600,21600" o:spt="53" adj="5400,2700" path="m,l@3,qx@4@11l@4@10@5@10@5@11qy@6,l@21,0@19@15@21@16@9@16@9@17qy@8@22l@1@22qx@0@17l@0@16,0@16,2700@15xem@4@11nfqy@3@12l@1@12qx@0@13@1@10l@4@10em@5@11nfqy@6@12l@8@12qx@9@13@8@10l@5@10em@0@13nfl@0@16em@9@13nfl@9@16e">
                <v:formulas>
                  <v:f eqn="val #0"/>
                  <v:f eqn="sum @0 675 0"/>
                  <v:f eqn="sum @1 675 0"/>
                  <v:f eqn="sum @2 675 0"/>
                  <v:f eqn="sum @3 675 0"/>
                  <v:f eqn="sum width 0 @4"/>
                  <v:f eqn="sum width 0 @3"/>
                  <v:f eqn="sum width 0 @2"/>
                  <v:f eqn="sum width 0 @1"/>
                  <v:f eqn="sum width 0 @0"/>
                  <v:f eqn="val #1"/>
                  <v:f eqn="prod @10 1 4"/>
                  <v:f eqn="prod @11 2 1"/>
                  <v:f eqn="prod @11 3 1"/>
                  <v:f eqn="prod height 1 2"/>
                  <v:f eqn="sum @14 0 @12"/>
                  <v:f eqn="sum height 0 @10"/>
                  <v:f eqn="sum height 0 @11"/>
                  <v:f eqn="prod width 1 2"/>
                  <v:f eqn="sum width 0 2700"/>
                  <v:f eqn="sum @18 0 2700"/>
                  <v:f eqn="val width"/>
                  <v:f eqn="val height"/>
                </v:formulas>
                <v:path o:extrusionok="f" o:connecttype="custom" o:connectlocs="@18,@10;2700,@15;@18,21600;@19,@15" o:connectangles="270,180,90,0" textboxrect="@0,@10,@9,21600"/>
                <v:handles>
                  <v:h position="#0,bottomRight" xrange="2700,8100"/>
                  <v:h position="center,#1" yrange="0,7200"/>
                </v:handles>
                <o:complex v:ext="view"/>
              </v:shapetype>
              <v:shape id="Down Ribbon 17" o:spid="_x0000_s1028" type="#_x0000_t53" style="position:absolute;margin-left:6pt;margin-top:578.25pt;width:441.75pt;height:81.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" adj=",3600" fillcolor="#4f81bd [3204]" strokecolor="#243f60 [1604]" strokeweight="2pt">
                <v:textbox>
                  <w:txbxContent>
                    <w:p w:rsidR="00BE6552" w:rsidRPr="0075704E" w:rsidRDefault="00BE6552" w:rsidP="0075704E">
                      <w:pPr>
                        <w:jc w:val="center"/>
                        <w:rPr>
                          <w:b/>
                          <w:sz w:val="48"/>
                          <w:szCs w:val="48"/>
                        </w:rPr>
                      </w:pPr>
                      <w:r w:rsidRPr="0075704E">
                        <w:rPr>
                          <w:b/>
                          <w:sz w:val="48"/>
                          <w:szCs w:val="48"/>
                        </w:rPr>
                        <w:t>Students</w:t>
                      </w:r>
                    </w:p>
                  </w:txbxContent>
                </v:textbox>
                <w10:wrap type="square"/>
              </v:shape>
            </w:pict>
          </mc:Fallback>
        </mc:AlternateContent>
      </w:r>
      <w:r w:rsidR="00DC3312">
        <w:rPr>
          <w:noProof/>
        </w:rPr>
        <w:drawing>
          <wp:anchor distT="0" distB="0" distL="114300" distR="114300" simplePos="0" relativeHeight="251660800" behindDoc="0" locked="0" layoutInCell="1" allowOverlap="1" wp14:anchorId="5652A244" wp14:editId="3B27DB7A">
            <wp:simplePos x="0" y="0"/>
            <wp:positionH relativeFrom="column">
              <wp:posOffset>-561975</wp:posOffset>
            </wp:positionH>
            <wp:positionV relativeFrom="paragraph">
              <wp:posOffset>685800</wp:posOffset>
            </wp:positionV>
            <wp:extent cx="6896100" cy="6572250"/>
            <wp:effectExtent l="76200" t="0" r="95250" b="0"/>
            <wp:wrapSquare wrapText="bothSides"/>
            <wp:docPr id="16" name="Diagram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14:sizeRelH relativeFrom="page">
              <wp14:pctWidth>0</wp14:pctWidth>
            </wp14:sizeRelH>
            <wp14:sizeRelV relativeFrom="page">
              <wp14:pctHeight>0</wp14:pctHeight>
            </wp14:sizeRelV>
          </wp:anchor>
        </w:drawing>
      </w:r>
      <w:r w:rsidR="000337E4">
        <w:rPr>
          <w:b/>
          <w:noProof/>
        </w:rPr>
        <mc:AlternateContent>
          <mc:Choice Requires="wps">
            <w:drawing>
              <wp:anchor distT="0" distB="0" distL="114300" distR="114300" simplePos="0" relativeHeight="251657728" behindDoc="0" locked="0" layoutInCell="1" allowOverlap="1" wp14:anchorId="031BA9D2" wp14:editId="574E903D">
                <wp:simplePos x="0" y="0"/>
                <wp:positionH relativeFrom="column">
                  <wp:posOffset>-140970</wp:posOffset>
                </wp:positionH>
                <wp:positionV relativeFrom="paragraph">
                  <wp:posOffset>-394335</wp:posOffset>
                </wp:positionV>
                <wp:extent cx="3985895" cy="436245"/>
                <wp:effectExtent l="1905" t="3810" r="3175"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5895" cy="436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6552" w:rsidRPr="00853F6D" w:rsidRDefault="00BE6552" w:rsidP="000337E4">
                            <w:r w:rsidRPr="00FB740A">
                              <w:rPr>
                                <w:b/>
                              </w:rPr>
                              <w:t xml:space="preserve">APPENDIX </w:t>
                            </w:r>
                            <w:r>
                              <w:rPr>
                                <w:b/>
                              </w:rPr>
                              <w:t xml:space="preserve">F – Organizational Chart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1BA9D2" id="_x0000_s1029" type="#_x0000_t202" style="position:absolute;margin-left:-11.1pt;margin-top:-31.05pt;width:313.85pt;height:34.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" filled="f" stroked="f">
                <v:textbox>
                  <w:txbxContent>
                    <w:p w:rsidR="00BE6552" w:rsidRPr="00853F6D" w:rsidRDefault="00BE6552" w:rsidP="000337E4">
                      <w:r w:rsidRPr="00FB740A">
                        <w:rPr>
                          <w:b/>
                        </w:rPr>
                        <w:t xml:space="preserve">APPENDIX </w:t>
                      </w:r>
                      <w:r>
                        <w:rPr>
                          <w:b/>
                        </w:rPr>
                        <w:t xml:space="preserve">F – Organizational Chart </w:t>
                      </w:r>
                    </w:p>
                  </w:txbxContent>
                </v:textbox>
              </v:shape>
            </w:pict>
          </mc:Fallback>
        </mc:AlternateContent>
      </w:r>
      <w:r w:rsidR="000337E4">
        <w:rPr>
          <w:b/>
        </w:rPr>
        <w:br w:type="page"/>
      </w:r>
      <w:r w:rsidR="00DC3312">
        <w:rPr>
          <w:noProof/>
        </w:rPr>
        <mc:AlternateContent>
          <mc:Choice Requires="wps">
            <w:drawing>
              <wp:anchor distT="0" distB="0" distL="114300" distR="114300" simplePos="0" relativeHeight="251659776" behindDoc="0" locked="0" layoutInCell="1" allowOverlap="1" wp14:anchorId="48BCA888" wp14:editId="089A5203">
                <wp:simplePos x="0" y="0"/>
                <wp:positionH relativeFrom="column">
                  <wp:posOffset>9087485</wp:posOffset>
                </wp:positionH>
                <wp:positionV relativeFrom="paragraph">
                  <wp:posOffset>1663700</wp:posOffset>
                </wp:positionV>
                <wp:extent cx="1910118" cy="655093"/>
                <wp:effectExtent l="0" t="0" r="13970" b="12065"/>
                <wp:wrapNone/>
                <wp:docPr id="12" name="Rectangle 12"/>
                <wp:cNvGraphicFramePr/>
                <a:graphic xmlns:a="http://schemas.openxmlformats.org/drawingml/2006/main">
                  <a:graphicData uri="http://schemas.microsoft.com/office/word/2010/wordprocessingShape">
                    <wps:wsp>
                      <wps:cNvSpPr/>
                      <wps:spPr>
                        <a:xfrm>
                          <a:off x="0" y="0"/>
                          <a:ext cx="1910118" cy="655093"/>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BE6552" w:rsidRDefault="00BE6552" w:rsidP="00DC3312">
                            <w:pPr>
                              <w:jc w:val="center"/>
                              <w:rPr>
                                <w:sz w:val="32"/>
                                <w:szCs w:val="32"/>
                              </w:rPr>
                            </w:pPr>
                            <w:r>
                              <w:rPr>
                                <w:sz w:val="32"/>
                                <w:szCs w:val="32"/>
                              </w:rPr>
                              <w:t>STEP Up Advisory</w:t>
                            </w:r>
                          </w:p>
                          <w:p w:rsidR="00BE6552" w:rsidRPr="00680187" w:rsidRDefault="00BE6552" w:rsidP="00DC3312">
                            <w:pPr>
                              <w:jc w:val="center"/>
                              <w:rPr>
                                <w:sz w:val="32"/>
                                <w:szCs w:val="32"/>
                              </w:rPr>
                            </w:pPr>
                            <w:r w:rsidRPr="00680187">
                              <w:rPr>
                                <w:sz w:val="32"/>
                                <w:szCs w:val="32"/>
                              </w:rPr>
                              <w:t xml:space="preserve">CBO Partner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BCA888" id="Rectangle 12" o:spid="_x0000_s1030" style="position:absolute;margin-left:715.55pt;margin-top:131pt;width:150.4pt;height:51.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" fillcolor="#4f81bd [3204]" strokecolor="#243f60 [1604]" strokeweight="2pt">
                <v:textbox>
                  <w:txbxContent>
                    <w:p w:rsidR="00BE6552" w:rsidRDefault="00BE6552" w:rsidP="00DC3312">
                      <w:pPr>
                        <w:jc w:val="center"/>
                        <w:rPr>
                          <w:sz w:val="32"/>
                          <w:szCs w:val="32"/>
                        </w:rPr>
                      </w:pPr>
                      <w:r>
                        <w:rPr>
                          <w:sz w:val="32"/>
                          <w:szCs w:val="32"/>
                        </w:rPr>
                        <w:t>STEP Up Advisory</w:t>
                      </w:r>
                    </w:p>
                    <w:p w:rsidR="00BE6552" w:rsidRPr="00680187" w:rsidRDefault="00BE6552" w:rsidP="00DC3312">
                      <w:pPr>
                        <w:jc w:val="center"/>
                        <w:rPr>
                          <w:sz w:val="32"/>
                          <w:szCs w:val="32"/>
                        </w:rPr>
                      </w:pPr>
                      <w:r w:rsidRPr="00680187">
                        <w:rPr>
                          <w:sz w:val="32"/>
                          <w:szCs w:val="32"/>
                        </w:rPr>
                        <w:t xml:space="preserve">CBO Partner </w:t>
                      </w:r>
                    </w:p>
                  </w:txbxContent>
                </v:textbox>
              </v:rect>
            </w:pict>
          </mc:Fallback>
        </mc:AlternateContent>
      </w:r>
      <w:r w:rsidR="00DC3312">
        <w:rPr>
          <w:noProof/>
        </w:rPr>
        <mc:AlternateContent>
          <mc:Choice Requires="wps">
            <w:drawing>
              <wp:anchor distT="0" distB="0" distL="114300" distR="114300" simplePos="0" relativeHeight="251658752" behindDoc="0" locked="0" layoutInCell="1" allowOverlap="1" wp14:anchorId="48BCA888" wp14:editId="089A5203">
                <wp:simplePos x="0" y="0"/>
                <wp:positionH relativeFrom="column">
                  <wp:posOffset>8935085</wp:posOffset>
                </wp:positionH>
                <wp:positionV relativeFrom="paragraph">
                  <wp:posOffset>1511300</wp:posOffset>
                </wp:positionV>
                <wp:extent cx="1910118" cy="655093"/>
                <wp:effectExtent l="0" t="0" r="13970" b="12065"/>
                <wp:wrapNone/>
                <wp:docPr id="11" name="Rectangle 11"/>
                <wp:cNvGraphicFramePr/>
                <a:graphic xmlns:a="http://schemas.openxmlformats.org/drawingml/2006/main">
                  <a:graphicData uri="http://schemas.microsoft.com/office/word/2010/wordprocessingShape">
                    <wps:wsp>
                      <wps:cNvSpPr/>
                      <wps:spPr>
                        <a:xfrm>
                          <a:off x="0" y="0"/>
                          <a:ext cx="1910118" cy="655093"/>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BE6552" w:rsidRDefault="00BE6552" w:rsidP="00DC3312">
                            <w:pPr>
                              <w:jc w:val="center"/>
                              <w:rPr>
                                <w:sz w:val="32"/>
                                <w:szCs w:val="32"/>
                              </w:rPr>
                            </w:pPr>
                            <w:r>
                              <w:rPr>
                                <w:sz w:val="32"/>
                                <w:szCs w:val="32"/>
                              </w:rPr>
                              <w:t>STEP Up Advisory</w:t>
                            </w:r>
                          </w:p>
                          <w:p w:rsidR="00BE6552" w:rsidRPr="00680187" w:rsidRDefault="00BE6552" w:rsidP="00DC3312">
                            <w:pPr>
                              <w:jc w:val="center"/>
                              <w:rPr>
                                <w:sz w:val="32"/>
                                <w:szCs w:val="32"/>
                              </w:rPr>
                            </w:pPr>
                            <w:r w:rsidRPr="00680187">
                              <w:rPr>
                                <w:sz w:val="32"/>
                                <w:szCs w:val="32"/>
                              </w:rPr>
                              <w:t xml:space="preserve">CBO Partner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BCA888" id="Rectangle 11" o:spid="_x0000_s1031" style="position:absolute;margin-left:703.55pt;margin-top:119pt;width:150.4pt;height:51.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" fillcolor="#4f81bd [3204]" strokecolor="#243f60 [1604]" strokeweight="2pt">
                <v:textbox>
                  <w:txbxContent>
                    <w:p w:rsidR="00BE6552" w:rsidRDefault="00BE6552" w:rsidP="00DC3312">
                      <w:pPr>
                        <w:jc w:val="center"/>
                        <w:rPr>
                          <w:sz w:val="32"/>
                          <w:szCs w:val="32"/>
                        </w:rPr>
                      </w:pPr>
                      <w:r>
                        <w:rPr>
                          <w:sz w:val="32"/>
                          <w:szCs w:val="32"/>
                        </w:rPr>
                        <w:t>STEP Up Advisory</w:t>
                      </w:r>
                    </w:p>
                    <w:p w:rsidR="00BE6552" w:rsidRPr="00680187" w:rsidRDefault="00BE6552" w:rsidP="00DC3312">
                      <w:pPr>
                        <w:jc w:val="center"/>
                        <w:rPr>
                          <w:sz w:val="32"/>
                          <w:szCs w:val="32"/>
                        </w:rPr>
                      </w:pPr>
                      <w:r w:rsidRPr="00680187">
                        <w:rPr>
                          <w:sz w:val="32"/>
                          <w:szCs w:val="32"/>
                        </w:rPr>
                        <w:t xml:space="preserve">CBO Partner </w:t>
                      </w:r>
                    </w:p>
                  </w:txbxContent>
                </v:textbox>
              </v:rect>
            </w:pict>
          </mc:Fallback>
        </mc:AlternateContent>
      </w:r>
    </w:p>
    <w:p w:rsidR="00085335" w:rsidRDefault="000337E4" w:rsidP="00FB017E">
      <w:pPr>
        <w:rPr>
          <w:b/>
        </w:rPr>
      </w:pPr>
      <w:r>
        <w:rPr>
          <w:rFonts w:cs="Arial"/>
          <w:b/>
          <w:noProof/>
          <w:sz w:val="32"/>
          <w:szCs w:val="32"/>
        </w:rPr>
        <w:lastRenderedPageBreak/>
        <mc:AlternateContent>
          <mc:Choice Requires="wps">
            <w:drawing>
              <wp:anchor distT="0" distB="0" distL="114300" distR="114300" simplePos="0" relativeHeight="251654656" behindDoc="0" locked="0" layoutInCell="1" allowOverlap="1" wp14:anchorId="2EBA3690" wp14:editId="38CBF3F3">
                <wp:simplePos x="0" y="0"/>
                <wp:positionH relativeFrom="column">
                  <wp:posOffset>-83820</wp:posOffset>
                </wp:positionH>
                <wp:positionV relativeFrom="paragraph">
                  <wp:posOffset>-45720</wp:posOffset>
                </wp:positionV>
                <wp:extent cx="3985895" cy="436245"/>
                <wp:effectExtent l="0" t="0" r="0" b="190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5895" cy="436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6552" w:rsidRPr="00853F6D" w:rsidRDefault="00BE6552" w:rsidP="00DD3D49">
                            <w:r w:rsidRPr="00FB740A">
                              <w:rPr>
                                <w:b/>
                              </w:rPr>
                              <w:t xml:space="preserve">APPENDIX </w:t>
                            </w:r>
                            <w:r>
                              <w:rPr>
                                <w:b/>
                              </w:rPr>
                              <w:t xml:space="preserve">G - </w:t>
                            </w:r>
                            <w:r w:rsidRPr="00FB740A">
                              <w:rPr>
                                <w:b/>
                              </w:rPr>
                              <w:t>Matching Funds</w:t>
                            </w:r>
                            <w:r>
                              <w:rPr>
                                <w:b/>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EBA3690" id="_x0000_s1032" type="#_x0000_t202" style="position:absolute;margin-left:-6.6pt;margin-top:-3.6pt;width:313.85pt;height:34.3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ZXhuAIAAMA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" filled="f" stroked="f">
                <v:textbox>
                  <w:txbxContent>
                    <w:p w:rsidR="00BE6552" w:rsidRPr="00853F6D" w:rsidRDefault="00BE6552" w:rsidP="00DD3D49">
                      <w:r w:rsidRPr="00FB740A">
                        <w:rPr>
                          <w:b/>
                        </w:rPr>
                        <w:t xml:space="preserve">APPENDIX </w:t>
                      </w:r>
                      <w:r>
                        <w:rPr>
                          <w:b/>
                        </w:rPr>
                        <w:t xml:space="preserve">G - </w:t>
                      </w:r>
                      <w:r w:rsidRPr="00FB740A">
                        <w:rPr>
                          <w:b/>
                        </w:rPr>
                        <w:t>Matching Funds</w:t>
                      </w:r>
                      <w:r>
                        <w:rPr>
                          <w:b/>
                        </w:rPr>
                        <w:t xml:space="preserve"> </w:t>
                      </w:r>
                    </w:p>
                  </w:txbxContent>
                </v:textbox>
              </v:shape>
            </w:pict>
          </mc:Fallback>
        </mc:AlternateContent>
      </w:r>
      <w:r w:rsidR="003B39CD">
        <w:rPr>
          <w:noProof/>
        </w:rPr>
        <mc:AlternateContent>
          <mc:Choice Requires="wps">
            <w:drawing>
              <wp:anchor distT="0" distB="0" distL="114300" distR="114300" simplePos="0" relativeHeight="251656704" behindDoc="0" locked="0" layoutInCell="1" allowOverlap="1" wp14:anchorId="47869E98" wp14:editId="127F0A48">
                <wp:simplePos x="0" y="0"/>
                <wp:positionH relativeFrom="margin">
                  <wp:posOffset>6858000</wp:posOffset>
                </wp:positionH>
                <wp:positionV relativeFrom="paragraph">
                  <wp:posOffset>2266315</wp:posOffset>
                </wp:positionV>
                <wp:extent cx="1815465" cy="682625"/>
                <wp:effectExtent l="0" t="0" r="13335" b="22225"/>
                <wp:wrapNone/>
                <wp:docPr id="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15465" cy="682625"/>
                        </a:xfrm>
                        <a:prstGeom prst="rect">
                          <a:avLst/>
                        </a:prstGeom>
                        <a:solidFill>
                          <a:srgbClr val="4F81BD"/>
                        </a:solidFill>
                        <a:ln w="25400" cap="flat" cmpd="sng" algn="ctr">
                          <a:solidFill>
                            <a:srgbClr val="4F81BD">
                              <a:shade val="50000"/>
                            </a:srgbClr>
                          </a:solidFill>
                          <a:prstDash val="solid"/>
                        </a:ln>
                        <a:effectLst/>
                      </wps:spPr>
                      <wps:txbx>
                        <w:txbxContent>
                          <w:p w:rsidR="00BE6552" w:rsidRPr="00680187" w:rsidRDefault="00BE6552" w:rsidP="002B3865">
                            <w:pPr>
                              <w:jc w:val="center"/>
                              <w:rPr>
                                <w:sz w:val="32"/>
                                <w:szCs w:val="32"/>
                              </w:rPr>
                            </w:pPr>
                            <w:r w:rsidRPr="00680187">
                              <w:rPr>
                                <w:sz w:val="32"/>
                                <w:szCs w:val="32"/>
                              </w:rPr>
                              <w:t>STEP UP Administrator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7869E98" id="Rectangle 3" o:spid="_x0000_s1033" style="position:absolute;margin-left:540pt;margin-top:178.45pt;width:142.95pt;height:53.75pt;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" fillcolor="#4f81bd" strokecolor="#385d8a" strokeweight="2pt">
                <v:path arrowok="t"/>
                <v:textbox>
                  <w:txbxContent>
                    <w:p w:rsidR="00BE6552" w:rsidRPr="00680187" w:rsidRDefault="00BE6552" w:rsidP="002B3865">
                      <w:pPr>
                        <w:jc w:val="center"/>
                        <w:rPr>
                          <w:sz w:val="32"/>
                          <w:szCs w:val="32"/>
                        </w:rPr>
                      </w:pPr>
                      <w:r w:rsidRPr="00680187">
                        <w:rPr>
                          <w:sz w:val="32"/>
                          <w:szCs w:val="32"/>
                        </w:rPr>
                        <w:t>STEP UP Administrator</w:t>
                      </w:r>
                    </w:p>
                  </w:txbxContent>
                </v:textbox>
                <w10:wrap anchorx="margin"/>
              </v:rect>
            </w:pict>
          </mc:Fallback>
        </mc:AlternateContent>
      </w:r>
    </w:p>
    <w:p w:rsidR="00085335" w:rsidRDefault="00085335" w:rsidP="00FB017E">
      <w:pPr>
        <w:rPr>
          <w:b/>
        </w:rPr>
      </w:pPr>
    </w:p>
    <w:tbl>
      <w:tblPr>
        <w:tblW w:w="10909" w:type="dxa"/>
        <w:tblInd w:w="-750" w:type="dxa"/>
        <w:tblLook w:val="04A0" w:firstRow="1" w:lastRow="0" w:firstColumn="1" w:lastColumn="0" w:noHBand="0" w:noVBand="1"/>
      </w:tblPr>
      <w:tblGrid>
        <w:gridCol w:w="3202"/>
        <w:gridCol w:w="1662"/>
        <w:gridCol w:w="644"/>
        <w:gridCol w:w="1810"/>
        <w:gridCol w:w="1567"/>
        <w:gridCol w:w="1752"/>
        <w:gridCol w:w="272"/>
      </w:tblGrid>
      <w:tr w:rsidR="00DD3D49" w:rsidRPr="00A47086" w:rsidTr="00EE3099">
        <w:trPr>
          <w:trHeight w:val="405"/>
        </w:trPr>
        <w:tc>
          <w:tcPr>
            <w:tcW w:w="10909" w:type="dxa"/>
            <w:gridSpan w:val="7"/>
            <w:tcBorders>
              <w:top w:val="nil"/>
              <w:left w:val="nil"/>
              <w:bottom w:val="nil"/>
              <w:right w:val="nil"/>
            </w:tcBorders>
            <w:shd w:val="clear" w:color="auto" w:fill="auto"/>
            <w:noWrap/>
            <w:vAlign w:val="bottom"/>
            <w:hideMark/>
          </w:tcPr>
          <w:p w:rsidR="00DD3D49" w:rsidRDefault="00DD3D49" w:rsidP="00EE3099">
            <w:pPr>
              <w:jc w:val="center"/>
              <w:rPr>
                <w:rFonts w:cs="Arial"/>
                <w:b/>
                <w:sz w:val="32"/>
                <w:szCs w:val="32"/>
              </w:rPr>
            </w:pPr>
          </w:p>
          <w:p w:rsidR="00DD3D49" w:rsidRPr="00A47086" w:rsidRDefault="00DD3D49" w:rsidP="00EE3099">
            <w:pPr>
              <w:jc w:val="center"/>
              <w:rPr>
                <w:rFonts w:cs="Arial"/>
                <w:b/>
                <w:sz w:val="32"/>
                <w:szCs w:val="32"/>
              </w:rPr>
            </w:pPr>
            <w:r w:rsidRPr="00A47086">
              <w:rPr>
                <w:rFonts w:cs="Arial"/>
                <w:b/>
                <w:sz w:val="32"/>
                <w:szCs w:val="32"/>
              </w:rPr>
              <w:t>ASES Matching Funds</w:t>
            </w:r>
          </w:p>
        </w:tc>
      </w:tr>
      <w:tr w:rsidR="00DD3D49" w:rsidRPr="00A47086" w:rsidTr="00EE3099">
        <w:trPr>
          <w:trHeight w:val="255"/>
        </w:trPr>
        <w:tc>
          <w:tcPr>
            <w:tcW w:w="10909" w:type="dxa"/>
            <w:gridSpan w:val="7"/>
            <w:vMerge w:val="restart"/>
            <w:tcBorders>
              <w:top w:val="nil"/>
              <w:left w:val="nil"/>
              <w:bottom w:val="nil"/>
              <w:right w:val="nil"/>
            </w:tcBorders>
            <w:shd w:val="clear" w:color="auto" w:fill="auto"/>
            <w:vAlign w:val="bottom"/>
            <w:hideMark/>
          </w:tcPr>
          <w:p w:rsidR="00DD3D49" w:rsidRPr="00A47086" w:rsidRDefault="00DD3D49" w:rsidP="00EE3099">
            <w:pPr>
              <w:rPr>
                <w:rFonts w:cs="Arial"/>
                <w:b/>
                <w:sz w:val="20"/>
                <w:szCs w:val="20"/>
              </w:rPr>
            </w:pPr>
            <w:r w:rsidRPr="00A47086">
              <w:rPr>
                <w:rFonts w:cs="Arial"/>
                <w:b/>
                <w:sz w:val="20"/>
                <w:szCs w:val="20"/>
              </w:rPr>
              <w:t>The After School Education and Safety Program Legislation states that each program shall provide at least 33 per cent cash or in-kind matching funds from the school district, governmental agencies, community organizations, or the private sector for each dollar received in grant funds.  Please provide detailed match amounts and descriptions for the entire amount requested in the grant.</w:t>
            </w:r>
          </w:p>
        </w:tc>
      </w:tr>
      <w:tr w:rsidR="00DD3D49" w:rsidRPr="00A47086" w:rsidTr="00EE3099">
        <w:trPr>
          <w:trHeight w:val="255"/>
        </w:trPr>
        <w:tc>
          <w:tcPr>
            <w:tcW w:w="10909" w:type="dxa"/>
            <w:gridSpan w:val="7"/>
            <w:vMerge/>
            <w:tcBorders>
              <w:top w:val="nil"/>
              <w:left w:val="nil"/>
              <w:bottom w:val="nil"/>
              <w:right w:val="nil"/>
            </w:tcBorders>
            <w:vAlign w:val="center"/>
            <w:hideMark/>
          </w:tcPr>
          <w:p w:rsidR="00DD3D49" w:rsidRPr="00A47086" w:rsidRDefault="00DD3D49" w:rsidP="00EE3099">
            <w:pPr>
              <w:rPr>
                <w:rFonts w:cs="Arial"/>
                <w:b/>
                <w:sz w:val="20"/>
                <w:szCs w:val="20"/>
              </w:rPr>
            </w:pPr>
          </w:p>
        </w:tc>
      </w:tr>
      <w:tr w:rsidR="00DD3D49" w:rsidRPr="00A47086" w:rsidTr="00EE3099">
        <w:trPr>
          <w:trHeight w:val="255"/>
        </w:trPr>
        <w:tc>
          <w:tcPr>
            <w:tcW w:w="10909" w:type="dxa"/>
            <w:gridSpan w:val="7"/>
            <w:vMerge/>
            <w:tcBorders>
              <w:top w:val="nil"/>
              <w:left w:val="nil"/>
              <w:bottom w:val="nil"/>
              <w:right w:val="nil"/>
            </w:tcBorders>
            <w:vAlign w:val="center"/>
            <w:hideMark/>
          </w:tcPr>
          <w:p w:rsidR="00DD3D49" w:rsidRPr="00A47086" w:rsidRDefault="00DD3D49" w:rsidP="00EE3099">
            <w:pPr>
              <w:rPr>
                <w:rFonts w:cs="Arial"/>
                <w:b/>
                <w:sz w:val="20"/>
                <w:szCs w:val="20"/>
              </w:rPr>
            </w:pPr>
          </w:p>
        </w:tc>
      </w:tr>
      <w:tr w:rsidR="00DD3D49" w:rsidRPr="00A47086" w:rsidTr="00EE3099">
        <w:trPr>
          <w:trHeight w:val="255"/>
        </w:trPr>
        <w:tc>
          <w:tcPr>
            <w:tcW w:w="10909" w:type="dxa"/>
            <w:gridSpan w:val="7"/>
            <w:vMerge/>
            <w:tcBorders>
              <w:top w:val="nil"/>
              <w:left w:val="nil"/>
              <w:bottom w:val="nil"/>
              <w:right w:val="nil"/>
            </w:tcBorders>
            <w:vAlign w:val="center"/>
            <w:hideMark/>
          </w:tcPr>
          <w:p w:rsidR="00DD3D49" w:rsidRPr="00A47086" w:rsidRDefault="00DD3D49" w:rsidP="00EE3099">
            <w:pPr>
              <w:rPr>
                <w:rFonts w:cs="Arial"/>
                <w:b/>
                <w:sz w:val="20"/>
                <w:szCs w:val="20"/>
              </w:rPr>
            </w:pPr>
          </w:p>
        </w:tc>
      </w:tr>
      <w:tr w:rsidR="00DD3D49" w:rsidRPr="00A47086" w:rsidTr="00EE3099">
        <w:trPr>
          <w:trHeight w:val="255"/>
        </w:trPr>
        <w:tc>
          <w:tcPr>
            <w:tcW w:w="320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66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644"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810"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567" w:type="dxa"/>
            <w:tcBorders>
              <w:top w:val="nil"/>
              <w:left w:val="nil"/>
              <w:bottom w:val="nil"/>
              <w:right w:val="nil"/>
            </w:tcBorders>
            <w:shd w:val="clear" w:color="auto" w:fill="auto"/>
            <w:noWrap/>
            <w:vAlign w:val="bottom"/>
            <w:hideMark/>
          </w:tcPr>
          <w:p w:rsidR="00DD3D49" w:rsidRPr="00A47086" w:rsidRDefault="00DD3D49" w:rsidP="00EE3099">
            <w:pPr>
              <w:jc w:val="center"/>
              <w:rPr>
                <w:rFonts w:cs="Arial"/>
                <w:b/>
                <w:sz w:val="20"/>
                <w:szCs w:val="20"/>
              </w:rPr>
            </w:pPr>
          </w:p>
        </w:tc>
        <w:tc>
          <w:tcPr>
            <w:tcW w:w="175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27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r>
      <w:tr w:rsidR="00DD3D49" w:rsidRPr="00A47086" w:rsidTr="00EE3099">
        <w:trPr>
          <w:trHeight w:val="255"/>
        </w:trPr>
        <w:tc>
          <w:tcPr>
            <w:tcW w:w="10909" w:type="dxa"/>
            <w:gridSpan w:val="7"/>
            <w:vMerge w:val="restart"/>
            <w:tcBorders>
              <w:top w:val="nil"/>
              <w:left w:val="nil"/>
              <w:bottom w:val="nil"/>
              <w:right w:val="nil"/>
            </w:tcBorders>
            <w:shd w:val="clear" w:color="auto" w:fill="auto"/>
            <w:hideMark/>
          </w:tcPr>
          <w:p w:rsidR="00DD3D49" w:rsidRPr="00A47086" w:rsidRDefault="00DD3D49" w:rsidP="00EE3099">
            <w:pPr>
              <w:rPr>
                <w:rFonts w:cs="Arial"/>
                <w:b/>
                <w:sz w:val="20"/>
                <w:szCs w:val="20"/>
              </w:rPr>
            </w:pPr>
            <w:r w:rsidRPr="00A47086">
              <w:rPr>
                <w:rFonts w:cs="Arial"/>
                <w:b/>
                <w:sz w:val="20"/>
                <w:szCs w:val="20"/>
              </w:rPr>
              <w:t>The value of donated facilities or space can be used to fulfill up to 25 per cent of the required match.  Only state funds for remedial education are prohibited from being used for the match.</w:t>
            </w:r>
          </w:p>
        </w:tc>
      </w:tr>
      <w:tr w:rsidR="00DD3D49" w:rsidRPr="00A47086" w:rsidTr="00EE3099">
        <w:trPr>
          <w:trHeight w:val="255"/>
        </w:trPr>
        <w:tc>
          <w:tcPr>
            <w:tcW w:w="10909" w:type="dxa"/>
            <w:gridSpan w:val="7"/>
            <w:vMerge/>
            <w:tcBorders>
              <w:top w:val="nil"/>
              <w:left w:val="nil"/>
              <w:bottom w:val="nil"/>
              <w:right w:val="nil"/>
            </w:tcBorders>
            <w:vAlign w:val="center"/>
            <w:hideMark/>
          </w:tcPr>
          <w:p w:rsidR="00DD3D49" w:rsidRPr="00A47086" w:rsidRDefault="00DD3D49" w:rsidP="00EE3099">
            <w:pPr>
              <w:rPr>
                <w:rFonts w:cs="Arial"/>
                <w:b/>
                <w:sz w:val="20"/>
                <w:szCs w:val="20"/>
              </w:rPr>
            </w:pPr>
          </w:p>
        </w:tc>
      </w:tr>
      <w:tr w:rsidR="00DD3D49" w:rsidRPr="00A47086" w:rsidTr="00EE3099">
        <w:trPr>
          <w:trHeight w:val="255"/>
        </w:trPr>
        <w:tc>
          <w:tcPr>
            <w:tcW w:w="3202" w:type="dxa"/>
            <w:tcBorders>
              <w:top w:val="nil"/>
              <w:left w:val="nil"/>
              <w:bottom w:val="nil"/>
              <w:right w:val="nil"/>
            </w:tcBorders>
            <w:shd w:val="clear" w:color="auto" w:fill="auto"/>
            <w:noWrap/>
            <w:hideMark/>
          </w:tcPr>
          <w:p w:rsidR="00DD3D49" w:rsidRPr="00A47086" w:rsidRDefault="00DD3D49" w:rsidP="00EE3099">
            <w:pPr>
              <w:rPr>
                <w:rFonts w:cs="Arial"/>
                <w:b/>
                <w:sz w:val="20"/>
                <w:szCs w:val="20"/>
              </w:rPr>
            </w:pPr>
          </w:p>
        </w:tc>
        <w:tc>
          <w:tcPr>
            <w:tcW w:w="1662" w:type="dxa"/>
            <w:tcBorders>
              <w:top w:val="nil"/>
              <w:left w:val="nil"/>
              <w:bottom w:val="nil"/>
              <w:right w:val="nil"/>
            </w:tcBorders>
            <w:shd w:val="clear" w:color="auto" w:fill="auto"/>
            <w:noWrap/>
            <w:hideMark/>
          </w:tcPr>
          <w:p w:rsidR="00DD3D49" w:rsidRPr="00A47086" w:rsidRDefault="00DD3D49" w:rsidP="00EE3099">
            <w:pPr>
              <w:rPr>
                <w:rFonts w:cs="Arial"/>
                <w:b/>
                <w:sz w:val="20"/>
                <w:szCs w:val="20"/>
              </w:rPr>
            </w:pPr>
          </w:p>
        </w:tc>
        <w:tc>
          <w:tcPr>
            <w:tcW w:w="644" w:type="dxa"/>
            <w:tcBorders>
              <w:top w:val="nil"/>
              <w:left w:val="nil"/>
              <w:bottom w:val="nil"/>
              <w:right w:val="nil"/>
            </w:tcBorders>
            <w:shd w:val="clear" w:color="auto" w:fill="auto"/>
            <w:noWrap/>
            <w:hideMark/>
          </w:tcPr>
          <w:p w:rsidR="00DD3D49" w:rsidRPr="00A47086" w:rsidRDefault="00DD3D49" w:rsidP="00EE3099">
            <w:pPr>
              <w:rPr>
                <w:rFonts w:cs="Arial"/>
                <w:b/>
                <w:sz w:val="20"/>
                <w:szCs w:val="20"/>
              </w:rPr>
            </w:pPr>
          </w:p>
        </w:tc>
        <w:tc>
          <w:tcPr>
            <w:tcW w:w="1810" w:type="dxa"/>
            <w:tcBorders>
              <w:top w:val="nil"/>
              <w:left w:val="nil"/>
              <w:bottom w:val="nil"/>
              <w:right w:val="nil"/>
            </w:tcBorders>
            <w:shd w:val="clear" w:color="auto" w:fill="auto"/>
            <w:noWrap/>
            <w:hideMark/>
          </w:tcPr>
          <w:p w:rsidR="00DD3D49" w:rsidRPr="00A47086" w:rsidRDefault="00DD3D49" w:rsidP="00EE3099">
            <w:pPr>
              <w:rPr>
                <w:rFonts w:cs="Arial"/>
                <w:b/>
                <w:sz w:val="20"/>
                <w:szCs w:val="20"/>
              </w:rPr>
            </w:pPr>
          </w:p>
        </w:tc>
        <w:tc>
          <w:tcPr>
            <w:tcW w:w="1567" w:type="dxa"/>
            <w:tcBorders>
              <w:top w:val="nil"/>
              <w:left w:val="nil"/>
              <w:bottom w:val="nil"/>
              <w:right w:val="nil"/>
            </w:tcBorders>
            <w:shd w:val="clear" w:color="auto" w:fill="auto"/>
            <w:hideMark/>
          </w:tcPr>
          <w:p w:rsidR="00DD3D49" w:rsidRPr="00A47086" w:rsidRDefault="00DD3D49" w:rsidP="00EE3099">
            <w:pPr>
              <w:jc w:val="center"/>
              <w:rPr>
                <w:rFonts w:cs="Arial"/>
                <w:b/>
                <w:sz w:val="20"/>
                <w:szCs w:val="20"/>
              </w:rPr>
            </w:pPr>
          </w:p>
        </w:tc>
        <w:tc>
          <w:tcPr>
            <w:tcW w:w="1752" w:type="dxa"/>
            <w:tcBorders>
              <w:top w:val="nil"/>
              <w:left w:val="nil"/>
              <w:bottom w:val="nil"/>
              <w:right w:val="nil"/>
            </w:tcBorders>
            <w:shd w:val="clear" w:color="auto" w:fill="auto"/>
            <w:hideMark/>
          </w:tcPr>
          <w:p w:rsidR="00DD3D49" w:rsidRPr="00A47086" w:rsidRDefault="00DD3D49" w:rsidP="00EE3099">
            <w:pPr>
              <w:rPr>
                <w:rFonts w:cs="Arial"/>
                <w:b/>
                <w:sz w:val="20"/>
                <w:szCs w:val="20"/>
              </w:rPr>
            </w:pPr>
          </w:p>
        </w:tc>
        <w:tc>
          <w:tcPr>
            <w:tcW w:w="27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r>
      <w:tr w:rsidR="00DD3D49" w:rsidRPr="00A47086" w:rsidTr="00EE3099">
        <w:trPr>
          <w:trHeight w:val="315"/>
        </w:trPr>
        <w:tc>
          <w:tcPr>
            <w:tcW w:w="7318" w:type="dxa"/>
            <w:gridSpan w:val="4"/>
            <w:tcBorders>
              <w:top w:val="nil"/>
              <w:left w:val="nil"/>
              <w:bottom w:val="nil"/>
              <w:right w:val="nil"/>
            </w:tcBorders>
            <w:shd w:val="clear" w:color="auto" w:fill="auto"/>
            <w:noWrap/>
            <w:vAlign w:val="bottom"/>
            <w:hideMark/>
          </w:tcPr>
          <w:p w:rsidR="00DD3D49" w:rsidRPr="00A47086" w:rsidRDefault="00DD3D49" w:rsidP="00EE3099">
            <w:pPr>
              <w:rPr>
                <w:rFonts w:cs="Arial"/>
                <w:b/>
                <w:bCs/>
              </w:rPr>
            </w:pPr>
            <w:r w:rsidRPr="00A47086">
              <w:rPr>
                <w:rFonts w:cs="Arial"/>
                <w:b/>
                <w:bCs/>
              </w:rPr>
              <w:t>Please enter data in the cells highlighted in blue only</w:t>
            </w:r>
          </w:p>
        </w:tc>
        <w:tc>
          <w:tcPr>
            <w:tcW w:w="1567" w:type="dxa"/>
            <w:tcBorders>
              <w:top w:val="nil"/>
              <w:left w:val="nil"/>
              <w:bottom w:val="nil"/>
              <w:right w:val="nil"/>
            </w:tcBorders>
            <w:shd w:val="clear" w:color="auto" w:fill="auto"/>
            <w:noWrap/>
            <w:vAlign w:val="bottom"/>
            <w:hideMark/>
          </w:tcPr>
          <w:p w:rsidR="00DD3D49" w:rsidRPr="00A47086" w:rsidRDefault="00DD3D49" w:rsidP="00EE3099">
            <w:pPr>
              <w:jc w:val="center"/>
              <w:rPr>
                <w:rFonts w:cs="Arial"/>
                <w:b/>
                <w:sz w:val="20"/>
                <w:szCs w:val="20"/>
              </w:rPr>
            </w:pPr>
          </w:p>
        </w:tc>
        <w:tc>
          <w:tcPr>
            <w:tcW w:w="175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27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r>
      <w:tr w:rsidR="00DD3D49" w:rsidRPr="00A47086" w:rsidTr="00EE3099">
        <w:trPr>
          <w:trHeight w:val="300"/>
        </w:trPr>
        <w:tc>
          <w:tcPr>
            <w:tcW w:w="3202" w:type="dxa"/>
            <w:tcBorders>
              <w:top w:val="nil"/>
              <w:left w:val="nil"/>
              <w:bottom w:val="nil"/>
              <w:right w:val="nil"/>
            </w:tcBorders>
            <w:shd w:val="clear" w:color="auto" w:fill="auto"/>
            <w:noWrap/>
            <w:vAlign w:val="bottom"/>
            <w:hideMark/>
          </w:tcPr>
          <w:p w:rsidR="00DD3D49" w:rsidRPr="00A47086" w:rsidRDefault="00DD3D49" w:rsidP="00EE3099">
            <w:pPr>
              <w:rPr>
                <w:rFonts w:cs="Arial"/>
                <w:b/>
                <w:bCs/>
                <w:sz w:val="22"/>
                <w:szCs w:val="22"/>
              </w:rPr>
            </w:pPr>
            <w:r w:rsidRPr="00A47086">
              <w:rPr>
                <w:rFonts w:cs="Arial"/>
                <w:b/>
                <w:bCs/>
                <w:sz w:val="22"/>
                <w:szCs w:val="22"/>
              </w:rPr>
              <w:t>Grant Award:</w:t>
            </w:r>
          </w:p>
        </w:tc>
        <w:tc>
          <w:tcPr>
            <w:tcW w:w="1662" w:type="dxa"/>
            <w:tcBorders>
              <w:top w:val="nil"/>
              <w:left w:val="nil"/>
              <w:bottom w:val="nil"/>
              <w:right w:val="nil"/>
            </w:tcBorders>
            <w:shd w:val="clear" w:color="000000" w:fill="CCFFFF"/>
            <w:noWrap/>
            <w:vAlign w:val="bottom"/>
            <w:hideMark/>
          </w:tcPr>
          <w:p w:rsidR="00DD3D49" w:rsidRPr="00A47086" w:rsidRDefault="00DD3D49" w:rsidP="00EE3099">
            <w:pPr>
              <w:jc w:val="right"/>
              <w:rPr>
                <w:rFonts w:cs="Arial"/>
                <w:b/>
                <w:sz w:val="22"/>
                <w:szCs w:val="22"/>
              </w:rPr>
            </w:pPr>
            <w:r w:rsidRPr="00A47086">
              <w:rPr>
                <w:rFonts w:cs="Arial"/>
                <w:b/>
                <w:sz w:val="22"/>
                <w:szCs w:val="22"/>
              </w:rPr>
              <w:t>$5,732,356.00</w:t>
            </w:r>
          </w:p>
        </w:tc>
        <w:tc>
          <w:tcPr>
            <w:tcW w:w="644"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2"/>
                <w:szCs w:val="22"/>
              </w:rPr>
            </w:pPr>
          </w:p>
        </w:tc>
        <w:tc>
          <w:tcPr>
            <w:tcW w:w="1810"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567" w:type="dxa"/>
            <w:tcBorders>
              <w:top w:val="nil"/>
              <w:left w:val="nil"/>
              <w:bottom w:val="nil"/>
              <w:right w:val="nil"/>
            </w:tcBorders>
            <w:shd w:val="clear" w:color="auto" w:fill="auto"/>
            <w:noWrap/>
            <w:vAlign w:val="bottom"/>
            <w:hideMark/>
          </w:tcPr>
          <w:p w:rsidR="00DD3D49" w:rsidRPr="00A47086" w:rsidRDefault="00DD3D49" w:rsidP="00EE3099">
            <w:pPr>
              <w:jc w:val="center"/>
              <w:rPr>
                <w:rFonts w:cs="Arial"/>
                <w:b/>
                <w:sz w:val="20"/>
                <w:szCs w:val="20"/>
              </w:rPr>
            </w:pPr>
          </w:p>
        </w:tc>
        <w:tc>
          <w:tcPr>
            <w:tcW w:w="175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27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r>
      <w:tr w:rsidR="00DD3D49" w:rsidRPr="00A47086" w:rsidTr="00EE3099">
        <w:trPr>
          <w:trHeight w:val="300"/>
        </w:trPr>
        <w:tc>
          <w:tcPr>
            <w:tcW w:w="3202" w:type="dxa"/>
            <w:tcBorders>
              <w:top w:val="nil"/>
              <w:left w:val="nil"/>
              <w:bottom w:val="nil"/>
              <w:right w:val="nil"/>
            </w:tcBorders>
            <w:shd w:val="clear" w:color="auto" w:fill="auto"/>
            <w:noWrap/>
            <w:vAlign w:val="bottom"/>
            <w:hideMark/>
          </w:tcPr>
          <w:p w:rsidR="00DD3D49" w:rsidRPr="00A47086" w:rsidRDefault="00DD3D49" w:rsidP="00EE3099">
            <w:pPr>
              <w:rPr>
                <w:rFonts w:cs="Arial"/>
                <w:b/>
                <w:bCs/>
                <w:sz w:val="22"/>
                <w:szCs w:val="22"/>
              </w:rPr>
            </w:pPr>
            <w:r w:rsidRPr="00A47086">
              <w:rPr>
                <w:rFonts w:cs="Arial"/>
                <w:b/>
                <w:bCs/>
                <w:sz w:val="22"/>
                <w:szCs w:val="22"/>
              </w:rPr>
              <w:t>33% Match Required:</w:t>
            </w:r>
          </w:p>
        </w:tc>
        <w:tc>
          <w:tcPr>
            <w:tcW w:w="1662" w:type="dxa"/>
            <w:tcBorders>
              <w:top w:val="nil"/>
              <w:left w:val="nil"/>
              <w:bottom w:val="single" w:sz="4" w:space="0" w:color="auto"/>
              <w:right w:val="nil"/>
            </w:tcBorders>
            <w:shd w:val="clear" w:color="auto" w:fill="auto"/>
            <w:noWrap/>
            <w:vAlign w:val="bottom"/>
            <w:hideMark/>
          </w:tcPr>
          <w:p w:rsidR="00DD3D49" w:rsidRPr="00A47086" w:rsidRDefault="00DD3D49" w:rsidP="00EE3099">
            <w:pPr>
              <w:jc w:val="right"/>
              <w:rPr>
                <w:rFonts w:cs="Arial"/>
                <w:b/>
                <w:sz w:val="22"/>
                <w:szCs w:val="22"/>
              </w:rPr>
            </w:pPr>
            <w:r w:rsidRPr="00A47086">
              <w:rPr>
                <w:rFonts w:cs="Arial"/>
                <w:b/>
                <w:sz w:val="22"/>
                <w:szCs w:val="22"/>
              </w:rPr>
              <w:t>$1,891,677.48</w:t>
            </w:r>
          </w:p>
        </w:tc>
        <w:tc>
          <w:tcPr>
            <w:tcW w:w="644"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2"/>
                <w:szCs w:val="22"/>
              </w:rPr>
            </w:pPr>
          </w:p>
        </w:tc>
        <w:tc>
          <w:tcPr>
            <w:tcW w:w="1810"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567" w:type="dxa"/>
            <w:tcBorders>
              <w:top w:val="nil"/>
              <w:left w:val="nil"/>
              <w:bottom w:val="nil"/>
              <w:right w:val="nil"/>
            </w:tcBorders>
            <w:shd w:val="clear" w:color="auto" w:fill="auto"/>
            <w:noWrap/>
            <w:vAlign w:val="bottom"/>
            <w:hideMark/>
          </w:tcPr>
          <w:p w:rsidR="00DD3D49" w:rsidRPr="00A47086" w:rsidRDefault="00DD3D49" w:rsidP="00EE3099">
            <w:pPr>
              <w:jc w:val="center"/>
              <w:rPr>
                <w:rFonts w:cs="Arial"/>
                <w:b/>
                <w:sz w:val="20"/>
                <w:szCs w:val="20"/>
              </w:rPr>
            </w:pPr>
          </w:p>
        </w:tc>
        <w:tc>
          <w:tcPr>
            <w:tcW w:w="175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27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r>
      <w:tr w:rsidR="00DD3D49" w:rsidRPr="00A47086" w:rsidTr="00EE3099">
        <w:trPr>
          <w:trHeight w:val="255"/>
        </w:trPr>
        <w:tc>
          <w:tcPr>
            <w:tcW w:w="320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66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644"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810"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567" w:type="dxa"/>
            <w:tcBorders>
              <w:top w:val="nil"/>
              <w:left w:val="nil"/>
              <w:bottom w:val="nil"/>
              <w:right w:val="nil"/>
            </w:tcBorders>
            <w:shd w:val="clear" w:color="auto" w:fill="auto"/>
            <w:noWrap/>
            <w:vAlign w:val="bottom"/>
            <w:hideMark/>
          </w:tcPr>
          <w:p w:rsidR="00DD3D49" w:rsidRPr="00A47086" w:rsidRDefault="00DD3D49" w:rsidP="00EE3099">
            <w:pPr>
              <w:jc w:val="center"/>
              <w:rPr>
                <w:rFonts w:cs="Arial"/>
                <w:b/>
                <w:sz w:val="20"/>
                <w:szCs w:val="20"/>
              </w:rPr>
            </w:pPr>
          </w:p>
        </w:tc>
        <w:tc>
          <w:tcPr>
            <w:tcW w:w="175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27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r>
      <w:tr w:rsidR="00DD3D49" w:rsidRPr="00A47086" w:rsidTr="00EE3099">
        <w:trPr>
          <w:trHeight w:val="300"/>
        </w:trPr>
        <w:tc>
          <w:tcPr>
            <w:tcW w:w="320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bCs/>
                <w:sz w:val="22"/>
                <w:szCs w:val="22"/>
              </w:rPr>
            </w:pPr>
            <w:r w:rsidRPr="00A47086">
              <w:rPr>
                <w:rFonts w:cs="Arial"/>
                <w:b/>
                <w:bCs/>
                <w:sz w:val="22"/>
                <w:szCs w:val="22"/>
              </w:rPr>
              <w:t>25% Facilities Match</w:t>
            </w:r>
          </w:p>
        </w:tc>
        <w:tc>
          <w:tcPr>
            <w:tcW w:w="166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2"/>
                <w:szCs w:val="22"/>
              </w:rPr>
            </w:pPr>
            <w:r w:rsidRPr="00A47086">
              <w:rPr>
                <w:rFonts w:cs="Arial"/>
                <w:b/>
                <w:sz w:val="22"/>
                <w:szCs w:val="22"/>
              </w:rPr>
              <w:t>$472,919.37</w:t>
            </w:r>
          </w:p>
        </w:tc>
        <w:tc>
          <w:tcPr>
            <w:tcW w:w="644"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2"/>
                <w:szCs w:val="22"/>
              </w:rPr>
            </w:pPr>
          </w:p>
        </w:tc>
        <w:tc>
          <w:tcPr>
            <w:tcW w:w="1810"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567" w:type="dxa"/>
            <w:tcBorders>
              <w:top w:val="nil"/>
              <w:left w:val="nil"/>
              <w:bottom w:val="nil"/>
              <w:right w:val="nil"/>
            </w:tcBorders>
            <w:shd w:val="clear" w:color="auto" w:fill="auto"/>
            <w:noWrap/>
            <w:vAlign w:val="bottom"/>
            <w:hideMark/>
          </w:tcPr>
          <w:p w:rsidR="00DD3D49" w:rsidRPr="00A47086" w:rsidRDefault="00DD3D49" w:rsidP="00EE3099">
            <w:pPr>
              <w:jc w:val="center"/>
              <w:rPr>
                <w:rFonts w:cs="Arial"/>
                <w:b/>
                <w:sz w:val="20"/>
                <w:szCs w:val="20"/>
              </w:rPr>
            </w:pPr>
          </w:p>
        </w:tc>
        <w:tc>
          <w:tcPr>
            <w:tcW w:w="175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27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r>
      <w:tr w:rsidR="00DD3D49" w:rsidRPr="00A47086" w:rsidTr="00EE3099">
        <w:trPr>
          <w:trHeight w:val="285"/>
        </w:trPr>
        <w:tc>
          <w:tcPr>
            <w:tcW w:w="3202" w:type="dxa"/>
            <w:tcBorders>
              <w:top w:val="single" w:sz="4" w:space="0" w:color="auto"/>
              <w:left w:val="single" w:sz="4" w:space="0" w:color="auto"/>
              <w:bottom w:val="nil"/>
              <w:right w:val="nil"/>
            </w:tcBorders>
            <w:shd w:val="clear" w:color="auto" w:fill="auto"/>
            <w:noWrap/>
            <w:vAlign w:val="bottom"/>
            <w:hideMark/>
          </w:tcPr>
          <w:p w:rsidR="00DD3D49" w:rsidRPr="00A47086" w:rsidRDefault="00DD3D49" w:rsidP="00EE3099">
            <w:pPr>
              <w:rPr>
                <w:rFonts w:cs="Arial"/>
                <w:b/>
                <w:sz w:val="22"/>
                <w:szCs w:val="22"/>
              </w:rPr>
            </w:pPr>
            <w:r w:rsidRPr="00A47086">
              <w:rPr>
                <w:rFonts w:cs="Arial"/>
                <w:b/>
                <w:sz w:val="22"/>
                <w:szCs w:val="22"/>
              </w:rPr>
              <w:t>Match Description</w:t>
            </w:r>
          </w:p>
        </w:tc>
        <w:tc>
          <w:tcPr>
            <w:tcW w:w="1662" w:type="dxa"/>
            <w:tcBorders>
              <w:top w:val="single" w:sz="4" w:space="0" w:color="auto"/>
              <w:left w:val="nil"/>
              <w:bottom w:val="nil"/>
              <w:right w:val="nil"/>
            </w:tcBorders>
            <w:shd w:val="clear" w:color="auto" w:fill="auto"/>
            <w:noWrap/>
            <w:vAlign w:val="bottom"/>
            <w:hideMark/>
          </w:tcPr>
          <w:p w:rsidR="00DD3D49" w:rsidRPr="00A47086" w:rsidRDefault="00DD3D49" w:rsidP="00EE3099">
            <w:pPr>
              <w:jc w:val="center"/>
              <w:rPr>
                <w:rFonts w:cs="Arial"/>
                <w:b/>
                <w:sz w:val="22"/>
                <w:szCs w:val="22"/>
              </w:rPr>
            </w:pPr>
            <w:r w:rsidRPr="00A47086">
              <w:rPr>
                <w:rFonts w:cs="Arial"/>
                <w:b/>
                <w:sz w:val="22"/>
                <w:szCs w:val="22"/>
              </w:rPr>
              <w:t>Quantity</w:t>
            </w:r>
          </w:p>
        </w:tc>
        <w:tc>
          <w:tcPr>
            <w:tcW w:w="644" w:type="dxa"/>
            <w:tcBorders>
              <w:top w:val="single" w:sz="4" w:space="0" w:color="auto"/>
              <w:left w:val="nil"/>
              <w:bottom w:val="nil"/>
              <w:right w:val="nil"/>
            </w:tcBorders>
            <w:shd w:val="clear" w:color="auto" w:fill="auto"/>
            <w:noWrap/>
            <w:vAlign w:val="bottom"/>
            <w:hideMark/>
          </w:tcPr>
          <w:p w:rsidR="00DD3D49" w:rsidRPr="00A47086" w:rsidRDefault="00DD3D49" w:rsidP="00EE3099">
            <w:pPr>
              <w:jc w:val="center"/>
              <w:rPr>
                <w:rFonts w:cs="Arial"/>
                <w:b/>
                <w:sz w:val="22"/>
                <w:szCs w:val="22"/>
              </w:rPr>
            </w:pPr>
            <w:r w:rsidRPr="00A47086">
              <w:rPr>
                <w:rFonts w:cs="Arial"/>
                <w:b/>
                <w:sz w:val="22"/>
                <w:szCs w:val="22"/>
              </w:rPr>
              <w:t>Unit</w:t>
            </w:r>
          </w:p>
        </w:tc>
        <w:tc>
          <w:tcPr>
            <w:tcW w:w="1810" w:type="dxa"/>
            <w:tcBorders>
              <w:top w:val="single" w:sz="4" w:space="0" w:color="auto"/>
              <w:left w:val="nil"/>
              <w:bottom w:val="nil"/>
              <w:right w:val="nil"/>
            </w:tcBorders>
            <w:shd w:val="clear" w:color="auto" w:fill="auto"/>
            <w:noWrap/>
            <w:vAlign w:val="bottom"/>
            <w:hideMark/>
          </w:tcPr>
          <w:p w:rsidR="00DD3D49" w:rsidRPr="00A47086" w:rsidRDefault="00DD3D49" w:rsidP="00EE3099">
            <w:pPr>
              <w:jc w:val="right"/>
              <w:rPr>
                <w:rFonts w:cs="Arial"/>
                <w:b/>
                <w:sz w:val="22"/>
                <w:szCs w:val="22"/>
              </w:rPr>
            </w:pPr>
            <w:r w:rsidRPr="00A47086">
              <w:rPr>
                <w:rFonts w:cs="Arial"/>
                <w:b/>
                <w:sz w:val="22"/>
                <w:szCs w:val="22"/>
              </w:rPr>
              <w:t>Value per Unit</w:t>
            </w:r>
          </w:p>
        </w:tc>
        <w:tc>
          <w:tcPr>
            <w:tcW w:w="1567" w:type="dxa"/>
            <w:tcBorders>
              <w:top w:val="single" w:sz="4" w:space="0" w:color="auto"/>
              <w:left w:val="nil"/>
              <w:bottom w:val="nil"/>
              <w:right w:val="nil"/>
            </w:tcBorders>
            <w:shd w:val="clear" w:color="auto" w:fill="auto"/>
            <w:noWrap/>
            <w:vAlign w:val="bottom"/>
            <w:hideMark/>
          </w:tcPr>
          <w:p w:rsidR="00DD3D49" w:rsidRPr="00A47086" w:rsidRDefault="00DD3D49" w:rsidP="00EE3099">
            <w:pPr>
              <w:jc w:val="center"/>
              <w:rPr>
                <w:rFonts w:cs="Arial"/>
                <w:b/>
                <w:sz w:val="22"/>
                <w:szCs w:val="22"/>
              </w:rPr>
            </w:pPr>
            <w:r w:rsidRPr="00A47086">
              <w:rPr>
                <w:rFonts w:cs="Arial"/>
                <w:b/>
                <w:sz w:val="22"/>
                <w:szCs w:val="22"/>
              </w:rPr>
              <w:t>Days of  Use</w:t>
            </w:r>
          </w:p>
        </w:tc>
        <w:tc>
          <w:tcPr>
            <w:tcW w:w="1752" w:type="dxa"/>
            <w:tcBorders>
              <w:top w:val="single" w:sz="4" w:space="0" w:color="auto"/>
              <w:left w:val="nil"/>
              <w:bottom w:val="nil"/>
              <w:right w:val="nil"/>
            </w:tcBorders>
            <w:shd w:val="clear" w:color="auto" w:fill="auto"/>
            <w:noWrap/>
            <w:vAlign w:val="bottom"/>
            <w:hideMark/>
          </w:tcPr>
          <w:p w:rsidR="00DD3D49" w:rsidRPr="00A47086" w:rsidRDefault="00DD3D49" w:rsidP="00EE3099">
            <w:pPr>
              <w:jc w:val="center"/>
              <w:rPr>
                <w:rFonts w:cs="Arial"/>
                <w:b/>
                <w:sz w:val="22"/>
                <w:szCs w:val="22"/>
              </w:rPr>
            </w:pPr>
            <w:r w:rsidRPr="00A47086">
              <w:rPr>
                <w:rFonts w:cs="Arial"/>
                <w:b/>
                <w:sz w:val="22"/>
                <w:szCs w:val="22"/>
              </w:rPr>
              <w:t>Total Value</w:t>
            </w:r>
          </w:p>
        </w:tc>
        <w:tc>
          <w:tcPr>
            <w:tcW w:w="272" w:type="dxa"/>
            <w:tcBorders>
              <w:top w:val="single" w:sz="4" w:space="0" w:color="auto"/>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xml:space="preserve">Use of Multipurpose Room </w:t>
            </w:r>
          </w:p>
        </w:tc>
        <w:tc>
          <w:tcPr>
            <w:tcW w:w="1662" w:type="dxa"/>
            <w:tcBorders>
              <w:top w:val="single" w:sz="4" w:space="0" w:color="auto"/>
              <w:left w:val="single" w:sz="4" w:space="0" w:color="auto"/>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117</w:t>
            </w:r>
          </w:p>
        </w:tc>
        <w:tc>
          <w:tcPr>
            <w:tcW w:w="644" w:type="dxa"/>
            <w:tcBorders>
              <w:top w:val="single" w:sz="4" w:space="0" w:color="auto"/>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Hr</w:t>
            </w:r>
            <w:r>
              <w:rPr>
                <w:rFonts w:cs="Arial"/>
                <w:b/>
                <w:sz w:val="20"/>
                <w:szCs w:val="20"/>
              </w:rPr>
              <w:t>.</w:t>
            </w:r>
          </w:p>
        </w:tc>
        <w:tc>
          <w:tcPr>
            <w:tcW w:w="1810" w:type="dxa"/>
            <w:tcBorders>
              <w:top w:val="single" w:sz="4" w:space="0" w:color="auto"/>
              <w:left w:val="nil"/>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$42.58</w:t>
            </w:r>
          </w:p>
        </w:tc>
        <w:tc>
          <w:tcPr>
            <w:tcW w:w="1567" w:type="dxa"/>
            <w:tcBorders>
              <w:top w:val="single" w:sz="4" w:space="0" w:color="auto"/>
              <w:left w:val="nil"/>
              <w:bottom w:val="single" w:sz="4" w:space="0" w:color="auto"/>
              <w:right w:val="single" w:sz="4" w:space="0" w:color="auto"/>
            </w:tcBorders>
            <w:shd w:val="clear" w:color="000000" w:fill="CCFFFF"/>
            <w:noWrap/>
            <w:vAlign w:val="bottom"/>
            <w:hideMark/>
          </w:tcPr>
          <w:p w:rsidR="00DD3D49" w:rsidRPr="00A47086" w:rsidRDefault="00DD3D49" w:rsidP="00EE3099">
            <w:pPr>
              <w:jc w:val="center"/>
              <w:rPr>
                <w:rFonts w:cs="Arial"/>
                <w:b/>
                <w:sz w:val="20"/>
                <w:szCs w:val="20"/>
              </w:rPr>
            </w:pPr>
            <w:r w:rsidRPr="00A47086">
              <w:rPr>
                <w:rFonts w:cs="Arial"/>
                <w:b/>
                <w:sz w:val="20"/>
                <w:szCs w:val="20"/>
              </w:rPr>
              <w:t>180.00</w:t>
            </w: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$896,734.80</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3 hours a day for 39 sites</w:t>
            </w:r>
          </w:p>
        </w:tc>
        <w:tc>
          <w:tcPr>
            <w:tcW w:w="1662" w:type="dxa"/>
            <w:tcBorders>
              <w:top w:val="nil"/>
              <w:left w:val="single" w:sz="4" w:space="0" w:color="auto"/>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644"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810"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567"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center"/>
              <w:rPr>
                <w:rFonts w:cs="Arial"/>
                <w:b/>
                <w:sz w:val="20"/>
                <w:szCs w:val="20"/>
              </w:rPr>
            </w:pPr>
            <w:r w:rsidRPr="00A47086">
              <w:rPr>
                <w:rFonts w:cs="Arial"/>
                <w:b/>
                <w:sz w:val="20"/>
                <w:szCs w:val="20"/>
              </w:rPr>
              <w:t> </w:t>
            </w: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$0.00</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300"/>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66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644"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810" w:type="dxa"/>
            <w:tcBorders>
              <w:top w:val="nil"/>
              <w:left w:val="nil"/>
              <w:bottom w:val="nil"/>
              <w:right w:val="nil"/>
            </w:tcBorders>
            <w:shd w:val="clear" w:color="auto" w:fill="auto"/>
            <w:noWrap/>
            <w:vAlign w:val="bottom"/>
            <w:hideMark/>
          </w:tcPr>
          <w:p w:rsidR="00DD3D49" w:rsidRPr="00A47086" w:rsidRDefault="00DD3D49" w:rsidP="00EE3099">
            <w:pPr>
              <w:jc w:val="center"/>
              <w:rPr>
                <w:rFonts w:cs="Arial"/>
                <w:b/>
                <w:bCs/>
                <w:sz w:val="22"/>
                <w:szCs w:val="22"/>
              </w:rPr>
            </w:pPr>
            <w:r w:rsidRPr="00A47086">
              <w:rPr>
                <w:rFonts w:cs="Arial"/>
                <w:b/>
                <w:bCs/>
                <w:sz w:val="22"/>
                <w:szCs w:val="22"/>
              </w:rPr>
              <w:t>Total</w:t>
            </w:r>
          </w:p>
        </w:tc>
        <w:tc>
          <w:tcPr>
            <w:tcW w:w="1567" w:type="dxa"/>
            <w:tcBorders>
              <w:top w:val="nil"/>
              <w:left w:val="nil"/>
              <w:bottom w:val="nil"/>
              <w:right w:val="nil"/>
            </w:tcBorders>
            <w:shd w:val="clear" w:color="auto" w:fill="auto"/>
            <w:noWrap/>
            <w:vAlign w:val="bottom"/>
            <w:hideMark/>
          </w:tcPr>
          <w:p w:rsidR="00DD3D49" w:rsidRPr="00A47086" w:rsidRDefault="00DD3D49" w:rsidP="00EE3099">
            <w:pPr>
              <w:jc w:val="center"/>
              <w:rPr>
                <w:rFonts w:cs="Arial"/>
                <w:b/>
                <w:bCs/>
                <w:sz w:val="22"/>
                <w:szCs w:val="22"/>
              </w:rPr>
            </w:pP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u w:val="single"/>
              </w:rPr>
            </w:pPr>
            <w:r w:rsidRPr="00A47086">
              <w:rPr>
                <w:rFonts w:cs="Arial"/>
                <w:b/>
                <w:sz w:val="20"/>
                <w:szCs w:val="20"/>
                <w:u w:val="single"/>
              </w:rPr>
              <w:t>$896,734.80</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300"/>
        </w:trPr>
        <w:tc>
          <w:tcPr>
            <w:tcW w:w="3202" w:type="dxa"/>
            <w:tcBorders>
              <w:top w:val="nil"/>
              <w:left w:val="single" w:sz="4" w:space="0" w:color="auto"/>
              <w:bottom w:val="single" w:sz="4" w:space="0" w:color="auto"/>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5683" w:type="dxa"/>
            <w:gridSpan w:val="4"/>
            <w:tcBorders>
              <w:top w:val="nil"/>
              <w:left w:val="nil"/>
              <w:bottom w:val="single" w:sz="4" w:space="0" w:color="auto"/>
              <w:right w:val="nil"/>
            </w:tcBorders>
            <w:shd w:val="clear" w:color="auto" w:fill="auto"/>
            <w:noWrap/>
            <w:vAlign w:val="bottom"/>
            <w:hideMark/>
          </w:tcPr>
          <w:p w:rsidR="00DD3D49" w:rsidRPr="00A47086" w:rsidRDefault="00DD3D49" w:rsidP="00EE3099">
            <w:pPr>
              <w:jc w:val="right"/>
              <w:rPr>
                <w:rFonts w:cs="Arial"/>
                <w:b/>
                <w:bCs/>
                <w:sz w:val="22"/>
                <w:szCs w:val="22"/>
              </w:rPr>
            </w:pPr>
            <w:r w:rsidRPr="00A47086">
              <w:rPr>
                <w:rFonts w:cs="Arial"/>
                <w:b/>
                <w:bCs/>
                <w:sz w:val="22"/>
                <w:szCs w:val="22"/>
              </w:rPr>
              <w:t>Allowable Space Usage Match:</w:t>
            </w:r>
          </w:p>
        </w:tc>
        <w:tc>
          <w:tcPr>
            <w:tcW w:w="1752" w:type="dxa"/>
            <w:tcBorders>
              <w:top w:val="nil"/>
              <w:left w:val="nil"/>
              <w:bottom w:val="single" w:sz="4" w:space="0" w:color="auto"/>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$472,919.37</w:t>
            </w:r>
          </w:p>
        </w:tc>
        <w:tc>
          <w:tcPr>
            <w:tcW w:w="272" w:type="dxa"/>
            <w:tcBorders>
              <w:top w:val="nil"/>
              <w:left w:val="nil"/>
              <w:bottom w:val="single" w:sz="4" w:space="0" w:color="auto"/>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66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644"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810"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567" w:type="dxa"/>
            <w:tcBorders>
              <w:top w:val="nil"/>
              <w:left w:val="nil"/>
              <w:bottom w:val="nil"/>
              <w:right w:val="nil"/>
            </w:tcBorders>
            <w:shd w:val="clear" w:color="auto" w:fill="auto"/>
            <w:noWrap/>
            <w:vAlign w:val="bottom"/>
            <w:hideMark/>
          </w:tcPr>
          <w:p w:rsidR="00DD3D49" w:rsidRPr="00A47086" w:rsidRDefault="00DD3D49" w:rsidP="00EE3099">
            <w:pPr>
              <w:jc w:val="center"/>
              <w:rPr>
                <w:rFonts w:cs="Arial"/>
                <w:b/>
                <w:sz w:val="20"/>
                <w:szCs w:val="20"/>
              </w:rPr>
            </w:pPr>
          </w:p>
        </w:tc>
        <w:tc>
          <w:tcPr>
            <w:tcW w:w="175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27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r>
      <w:tr w:rsidR="00DD3D49" w:rsidRPr="00A47086" w:rsidTr="00EE3099">
        <w:trPr>
          <w:trHeight w:val="300"/>
        </w:trPr>
        <w:tc>
          <w:tcPr>
            <w:tcW w:w="3202" w:type="dxa"/>
            <w:tcBorders>
              <w:top w:val="nil"/>
              <w:left w:val="nil"/>
              <w:bottom w:val="nil"/>
              <w:right w:val="nil"/>
            </w:tcBorders>
            <w:shd w:val="clear" w:color="auto" w:fill="auto"/>
            <w:noWrap/>
            <w:vAlign w:val="bottom"/>
            <w:hideMark/>
          </w:tcPr>
          <w:p w:rsidR="00DD3D49" w:rsidRPr="00A47086" w:rsidRDefault="00DD3D49" w:rsidP="00EE3099">
            <w:pPr>
              <w:rPr>
                <w:rFonts w:cs="Arial"/>
                <w:b/>
                <w:bCs/>
                <w:sz w:val="22"/>
                <w:szCs w:val="22"/>
              </w:rPr>
            </w:pPr>
            <w:r w:rsidRPr="00A47086">
              <w:rPr>
                <w:rFonts w:cs="Arial"/>
                <w:b/>
                <w:bCs/>
                <w:sz w:val="22"/>
                <w:szCs w:val="22"/>
              </w:rPr>
              <w:t>Other Collaborative Match</w:t>
            </w:r>
          </w:p>
        </w:tc>
        <w:tc>
          <w:tcPr>
            <w:tcW w:w="166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2"/>
                <w:szCs w:val="22"/>
              </w:rPr>
            </w:pPr>
            <w:r w:rsidRPr="00A47086">
              <w:rPr>
                <w:rFonts w:cs="Arial"/>
                <w:b/>
                <w:sz w:val="22"/>
                <w:szCs w:val="22"/>
              </w:rPr>
              <w:t>$1,418,758.11</w:t>
            </w:r>
          </w:p>
        </w:tc>
        <w:tc>
          <w:tcPr>
            <w:tcW w:w="644"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2"/>
                <w:szCs w:val="22"/>
              </w:rPr>
            </w:pPr>
          </w:p>
        </w:tc>
        <w:tc>
          <w:tcPr>
            <w:tcW w:w="1810"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567" w:type="dxa"/>
            <w:tcBorders>
              <w:top w:val="nil"/>
              <w:left w:val="nil"/>
              <w:bottom w:val="nil"/>
              <w:right w:val="nil"/>
            </w:tcBorders>
            <w:shd w:val="clear" w:color="auto" w:fill="auto"/>
            <w:noWrap/>
            <w:vAlign w:val="bottom"/>
            <w:hideMark/>
          </w:tcPr>
          <w:p w:rsidR="00DD3D49" w:rsidRPr="00A47086" w:rsidRDefault="00DD3D49" w:rsidP="00EE3099">
            <w:pPr>
              <w:jc w:val="center"/>
              <w:rPr>
                <w:rFonts w:cs="Arial"/>
                <w:b/>
                <w:sz w:val="20"/>
                <w:szCs w:val="20"/>
              </w:rPr>
            </w:pPr>
          </w:p>
        </w:tc>
        <w:tc>
          <w:tcPr>
            <w:tcW w:w="175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27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r>
      <w:tr w:rsidR="00DD3D49" w:rsidRPr="00A47086" w:rsidTr="00EE3099">
        <w:trPr>
          <w:trHeight w:val="285"/>
        </w:trPr>
        <w:tc>
          <w:tcPr>
            <w:tcW w:w="3202" w:type="dxa"/>
            <w:tcBorders>
              <w:top w:val="single" w:sz="4" w:space="0" w:color="auto"/>
              <w:left w:val="single" w:sz="4" w:space="0" w:color="auto"/>
              <w:bottom w:val="nil"/>
              <w:right w:val="nil"/>
            </w:tcBorders>
            <w:shd w:val="clear" w:color="auto" w:fill="auto"/>
            <w:noWrap/>
            <w:vAlign w:val="bottom"/>
            <w:hideMark/>
          </w:tcPr>
          <w:p w:rsidR="00DD3D49" w:rsidRPr="00A47086" w:rsidRDefault="00DD3D49" w:rsidP="00EE3099">
            <w:pPr>
              <w:rPr>
                <w:rFonts w:cs="Arial"/>
                <w:b/>
                <w:i/>
                <w:iCs/>
                <w:sz w:val="22"/>
                <w:szCs w:val="22"/>
              </w:rPr>
            </w:pPr>
            <w:r w:rsidRPr="00A47086">
              <w:rPr>
                <w:rFonts w:cs="Arial"/>
                <w:b/>
                <w:i/>
                <w:iCs/>
                <w:sz w:val="22"/>
                <w:szCs w:val="22"/>
              </w:rPr>
              <w:t>Match Description</w:t>
            </w:r>
          </w:p>
        </w:tc>
        <w:tc>
          <w:tcPr>
            <w:tcW w:w="1662" w:type="dxa"/>
            <w:tcBorders>
              <w:top w:val="single" w:sz="4" w:space="0" w:color="auto"/>
              <w:left w:val="nil"/>
              <w:bottom w:val="nil"/>
              <w:right w:val="nil"/>
            </w:tcBorders>
            <w:shd w:val="clear" w:color="auto" w:fill="auto"/>
            <w:noWrap/>
            <w:vAlign w:val="bottom"/>
            <w:hideMark/>
          </w:tcPr>
          <w:p w:rsidR="00DD3D49" w:rsidRPr="00A47086" w:rsidRDefault="00DD3D49" w:rsidP="00EE3099">
            <w:pPr>
              <w:jc w:val="center"/>
              <w:rPr>
                <w:rFonts w:cs="Arial"/>
                <w:b/>
                <w:sz w:val="22"/>
                <w:szCs w:val="22"/>
              </w:rPr>
            </w:pPr>
            <w:r w:rsidRPr="00A47086">
              <w:rPr>
                <w:rFonts w:cs="Arial"/>
                <w:b/>
                <w:sz w:val="22"/>
                <w:szCs w:val="22"/>
              </w:rPr>
              <w:t>Quantity</w:t>
            </w:r>
          </w:p>
        </w:tc>
        <w:tc>
          <w:tcPr>
            <w:tcW w:w="644" w:type="dxa"/>
            <w:tcBorders>
              <w:top w:val="single" w:sz="4" w:space="0" w:color="auto"/>
              <w:left w:val="nil"/>
              <w:bottom w:val="nil"/>
              <w:right w:val="nil"/>
            </w:tcBorders>
            <w:shd w:val="clear" w:color="auto" w:fill="auto"/>
            <w:noWrap/>
            <w:vAlign w:val="bottom"/>
            <w:hideMark/>
          </w:tcPr>
          <w:p w:rsidR="00DD3D49" w:rsidRPr="00A47086" w:rsidRDefault="00DD3D49" w:rsidP="00EE3099">
            <w:pPr>
              <w:jc w:val="center"/>
              <w:rPr>
                <w:rFonts w:cs="Arial"/>
                <w:b/>
                <w:sz w:val="22"/>
                <w:szCs w:val="22"/>
              </w:rPr>
            </w:pPr>
            <w:r w:rsidRPr="00A47086">
              <w:rPr>
                <w:rFonts w:cs="Arial"/>
                <w:b/>
                <w:sz w:val="22"/>
                <w:szCs w:val="22"/>
              </w:rPr>
              <w:t>Unit</w:t>
            </w:r>
          </w:p>
        </w:tc>
        <w:tc>
          <w:tcPr>
            <w:tcW w:w="1810" w:type="dxa"/>
            <w:tcBorders>
              <w:top w:val="single" w:sz="4" w:space="0" w:color="auto"/>
              <w:left w:val="nil"/>
              <w:bottom w:val="nil"/>
              <w:right w:val="nil"/>
            </w:tcBorders>
            <w:shd w:val="clear" w:color="auto" w:fill="auto"/>
            <w:noWrap/>
            <w:vAlign w:val="bottom"/>
            <w:hideMark/>
          </w:tcPr>
          <w:p w:rsidR="00DD3D49" w:rsidRPr="00A47086" w:rsidRDefault="00DD3D49" w:rsidP="00EE3099">
            <w:pPr>
              <w:jc w:val="right"/>
              <w:rPr>
                <w:rFonts w:cs="Arial"/>
                <w:b/>
                <w:sz w:val="22"/>
                <w:szCs w:val="22"/>
              </w:rPr>
            </w:pPr>
            <w:r w:rsidRPr="00A47086">
              <w:rPr>
                <w:rFonts w:cs="Arial"/>
                <w:b/>
                <w:sz w:val="22"/>
                <w:szCs w:val="22"/>
              </w:rPr>
              <w:t>Value Per Unit</w:t>
            </w:r>
          </w:p>
        </w:tc>
        <w:tc>
          <w:tcPr>
            <w:tcW w:w="1567" w:type="dxa"/>
            <w:tcBorders>
              <w:top w:val="single" w:sz="4" w:space="0" w:color="auto"/>
              <w:left w:val="nil"/>
              <w:bottom w:val="nil"/>
              <w:right w:val="nil"/>
            </w:tcBorders>
            <w:shd w:val="clear" w:color="auto" w:fill="auto"/>
            <w:noWrap/>
            <w:vAlign w:val="bottom"/>
            <w:hideMark/>
          </w:tcPr>
          <w:p w:rsidR="00DD3D49" w:rsidRPr="00A47086" w:rsidRDefault="00DD3D49" w:rsidP="00EE3099">
            <w:pPr>
              <w:jc w:val="center"/>
              <w:rPr>
                <w:rFonts w:cs="Arial"/>
                <w:b/>
                <w:sz w:val="22"/>
                <w:szCs w:val="22"/>
              </w:rPr>
            </w:pPr>
            <w:r w:rsidRPr="00A47086">
              <w:rPr>
                <w:rFonts w:cs="Arial"/>
                <w:b/>
                <w:sz w:val="22"/>
                <w:szCs w:val="22"/>
              </w:rPr>
              <w:t>Days of Use</w:t>
            </w:r>
          </w:p>
        </w:tc>
        <w:tc>
          <w:tcPr>
            <w:tcW w:w="1752" w:type="dxa"/>
            <w:tcBorders>
              <w:top w:val="single" w:sz="4" w:space="0" w:color="auto"/>
              <w:left w:val="nil"/>
              <w:bottom w:val="nil"/>
              <w:right w:val="nil"/>
            </w:tcBorders>
            <w:shd w:val="clear" w:color="auto" w:fill="auto"/>
            <w:noWrap/>
            <w:vAlign w:val="bottom"/>
            <w:hideMark/>
          </w:tcPr>
          <w:p w:rsidR="00DD3D49" w:rsidRPr="00A47086" w:rsidRDefault="00DD3D49" w:rsidP="00EE3099">
            <w:pPr>
              <w:jc w:val="center"/>
              <w:rPr>
                <w:rFonts w:cs="Arial"/>
                <w:b/>
                <w:sz w:val="22"/>
                <w:szCs w:val="22"/>
              </w:rPr>
            </w:pPr>
            <w:r w:rsidRPr="00A47086">
              <w:rPr>
                <w:rFonts w:cs="Arial"/>
                <w:b/>
                <w:sz w:val="22"/>
                <w:szCs w:val="22"/>
              </w:rPr>
              <w:t>Total Value</w:t>
            </w:r>
          </w:p>
        </w:tc>
        <w:tc>
          <w:tcPr>
            <w:tcW w:w="272" w:type="dxa"/>
            <w:tcBorders>
              <w:top w:val="single" w:sz="4" w:space="0" w:color="auto"/>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Second Harvest Food Bank</w:t>
            </w:r>
          </w:p>
        </w:tc>
        <w:tc>
          <w:tcPr>
            <w:tcW w:w="1662" w:type="dxa"/>
            <w:tcBorders>
              <w:top w:val="single" w:sz="4" w:space="0" w:color="auto"/>
              <w:left w:val="single" w:sz="4" w:space="0" w:color="auto"/>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1</w:t>
            </w:r>
          </w:p>
        </w:tc>
        <w:tc>
          <w:tcPr>
            <w:tcW w:w="644" w:type="dxa"/>
            <w:tcBorders>
              <w:top w:val="single" w:sz="4" w:space="0" w:color="auto"/>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810" w:type="dxa"/>
            <w:tcBorders>
              <w:top w:val="single" w:sz="4" w:space="0" w:color="auto"/>
              <w:left w:val="nil"/>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$537,959.24</w:t>
            </w:r>
          </w:p>
        </w:tc>
        <w:tc>
          <w:tcPr>
            <w:tcW w:w="1567" w:type="dxa"/>
            <w:tcBorders>
              <w:top w:val="single" w:sz="4" w:space="0" w:color="auto"/>
              <w:left w:val="nil"/>
              <w:bottom w:val="single" w:sz="4" w:space="0" w:color="auto"/>
              <w:right w:val="single" w:sz="4" w:space="0" w:color="auto"/>
            </w:tcBorders>
            <w:shd w:val="clear" w:color="000000" w:fill="CCFFFF"/>
            <w:noWrap/>
            <w:vAlign w:val="bottom"/>
            <w:hideMark/>
          </w:tcPr>
          <w:p w:rsidR="00DD3D49" w:rsidRPr="00A47086" w:rsidRDefault="00DD3D49" w:rsidP="00EE3099">
            <w:pPr>
              <w:jc w:val="center"/>
              <w:rPr>
                <w:rFonts w:cs="Arial"/>
                <w:b/>
                <w:sz w:val="20"/>
                <w:szCs w:val="20"/>
              </w:rPr>
            </w:pPr>
            <w:r w:rsidRPr="00A47086">
              <w:rPr>
                <w:rFonts w:cs="Arial"/>
                <w:b/>
                <w:sz w:val="20"/>
                <w:szCs w:val="20"/>
              </w:rPr>
              <w:t>1</w:t>
            </w: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$537,959.24</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Free/Reduced (Snacks)</w:t>
            </w:r>
          </w:p>
        </w:tc>
        <w:tc>
          <w:tcPr>
            <w:tcW w:w="1662" w:type="dxa"/>
            <w:tcBorders>
              <w:top w:val="nil"/>
              <w:left w:val="single" w:sz="4" w:space="0" w:color="auto"/>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701048</w:t>
            </w:r>
          </w:p>
        </w:tc>
        <w:tc>
          <w:tcPr>
            <w:tcW w:w="644"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810"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$0.82</w:t>
            </w:r>
          </w:p>
        </w:tc>
        <w:tc>
          <w:tcPr>
            <w:tcW w:w="1567"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center"/>
              <w:rPr>
                <w:rFonts w:cs="Arial"/>
                <w:b/>
                <w:sz w:val="20"/>
                <w:szCs w:val="20"/>
              </w:rPr>
            </w:pPr>
            <w:r w:rsidRPr="00A47086">
              <w:rPr>
                <w:rFonts w:cs="Arial"/>
                <w:b/>
                <w:sz w:val="20"/>
                <w:szCs w:val="20"/>
              </w:rPr>
              <w:t>1</w:t>
            </w: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$574,859.36</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LCAP</w:t>
            </w:r>
          </w:p>
        </w:tc>
        <w:tc>
          <w:tcPr>
            <w:tcW w:w="1662" w:type="dxa"/>
            <w:tcBorders>
              <w:top w:val="nil"/>
              <w:left w:val="single" w:sz="4" w:space="0" w:color="auto"/>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1</w:t>
            </w:r>
          </w:p>
        </w:tc>
        <w:tc>
          <w:tcPr>
            <w:tcW w:w="644"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810"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$239,635.00</w:t>
            </w:r>
          </w:p>
        </w:tc>
        <w:tc>
          <w:tcPr>
            <w:tcW w:w="1567"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center"/>
              <w:rPr>
                <w:rFonts w:cs="Arial"/>
                <w:b/>
                <w:sz w:val="20"/>
                <w:szCs w:val="20"/>
              </w:rPr>
            </w:pPr>
            <w:r w:rsidRPr="00A47086">
              <w:rPr>
                <w:rFonts w:cs="Arial"/>
                <w:b/>
                <w:sz w:val="20"/>
                <w:szCs w:val="20"/>
              </w:rPr>
              <w:t>1</w:t>
            </w: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$239,635.00</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EL Tutoring Title III</w:t>
            </w:r>
          </w:p>
        </w:tc>
        <w:tc>
          <w:tcPr>
            <w:tcW w:w="1662" w:type="dxa"/>
            <w:tcBorders>
              <w:top w:val="nil"/>
              <w:left w:val="single" w:sz="4" w:space="0" w:color="auto"/>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1</w:t>
            </w:r>
          </w:p>
        </w:tc>
        <w:tc>
          <w:tcPr>
            <w:tcW w:w="644"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810"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$261,570.12</w:t>
            </w:r>
          </w:p>
        </w:tc>
        <w:tc>
          <w:tcPr>
            <w:tcW w:w="1567"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center"/>
              <w:rPr>
                <w:rFonts w:cs="Arial"/>
                <w:b/>
                <w:sz w:val="20"/>
                <w:szCs w:val="20"/>
              </w:rPr>
            </w:pPr>
            <w:r w:rsidRPr="00A47086">
              <w:rPr>
                <w:rFonts w:cs="Arial"/>
                <w:b/>
                <w:sz w:val="20"/>
                <w:szCs w:val="20"/>
              </w:rPr>
              <w:t>1</w:t>
            </w: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$261,570.12</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City of Stockton</w:t>
            </w:r>
          </w:p>
        </w:tc>
        <w:tc>
          <w:tcPr>
            <w:tcW w:w="1662" w:type="dxa"/>
            <w:tcBorders>
              <w:top w:val="nil"/>
              <w:left w:val="single" w:sz="4" w:space="0" w:color="auto"/>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1</w:t>
            </w:r>
          </w:p>
        </w:tc>
        <w:tc>
          <w:tcPr>
            <w:tcW w:w="644"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810"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$0.00</w:t>
            </w:r>
          </w:p>
        </w:tc>
        <w:tc>
          <w:tcPr>
            <w:tcW w:w="1567"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center"/>
              <w:rPr>
                <w:rFonts w:cs="Arial"/>
                <w:b/>
                <w:sz w:val="20"/>
                <w:szCs w:val="20"/>
              </w:rPr>
            </w:pPr>
            <w:r w:rsidRPr="00A47086">
              <w:rPr>
                <w:rFonts w:cs="Arial"/>
                <w:b/>
                <w:sz w:val="20"/>
                <w:szCs w:val="20"/>
              </w:rPr>
              <w:t>1</w:t>
            </w: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$0.00</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Jacoby Center (UOP)</w:t>
            </w:r>
          </w:p>
        </w:tc>
        <w:tc>
          <w:tcPr>
            <w:tcW w:w="1662" w:type="dxa"/>
            <w:tcBorders>
              <w:top w:val="nil"/>
              <w:left w:val="single" w:sz="4" w:space="0" w:color="auto"/>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1</w:t>
            </w:r>
          </w:p>
        </w:tc>
        <w:tc>
          <w:tcPr>
            <w:tcW w:w="644"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810"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$98,287.00</w:t>
            </w:r>
          </w:p>
        </w:tc>
        <w:tc>
          <w:tcPr>
            <w:tcW w:w="1567"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center"/>
              <w:rPr>
                <w:rFonts w:cs="Arial"/>
                <w:b/>
                <w:sz w:val="20"/>
                <w:szCs w:val="20"/>
              </w:rPr>
            </w:pPr>
            <w:r w:rsidRPr="00A47086">
              <w:rPr>
                <w:rFonts w:cs="Arial"/>
                <w:b/>
                <w:sz w:val="20"/>
                <w:szCs w:val="20"/>
              </w:rPr>
              <w:t>1</w:t>
            </w: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$98,287.00</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Pr>
                <w:rFonts w:cs="Arial"/>
                <w:b/>
                <w:sz w:val="20"/>
                <w:szCs w:val="20"/>
              </w:rPr>
              <w:t>Title I/</w:t>
            </w:r>
            <w:r w:rsidRPr="00A47086">
              <w:rPr>
                <w:rFonts w:cs="Arial"/>
                <w:b/>
                <w:sz w:val="20"/>
                <w:szCs w:val="20"/>
              </w:rPr>
              <w:t>Fam</w:t>
            </w:r>
            <w:r>
              <w:rPr>
                <w:rFonts w:cs="Arial"/>
                <w:b/>
                <w:sz w:val="20"/>
                <w:szCs w:val="20"/>
              </w:rPr>
              <w:t>i</w:t>
            </w:r>
            <w:r w:rsidRPr="00A47086">
              <w:rPr>
                <w:rFonts w:cs="Arial"/>
                <w:b/>
                <w:sz w:val="20"/>
                <w:szCs w:val="20"/>
              </w:rPr>
              <w:t>lies In Transition</w:t>
            </w:r>
          </w:p>
        </w:tc>
        <w:tc>
          <w:tcPr>
            <w:tcW w:w="1662" w:type="dxa"/>
            <w:tcBorders>
              <w:top w:val="nil"/>
              <w:left w:val="single" w:sz="4" w:space="0" w:color="auto"/>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1</w:t>
            </w:r>
          </w:p>
        </w:tc>
        <w:tc>
          <w:tcPr>
            <w:tcW w:w="644"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810"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$35,623.00</w:t>
            </w:r>
          </w:p>
        </w:tc>
        <w:tc>
          <w:tcPr>
            <w:tcW w:w="1567"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center"/>
              <w:rPr>
                <w:rFonts w:cs="Arial"/>
                <w:b/>
                <w:sz w:val="20"/>
                <w:szCs w:val="20"/>
              </w:rPr>
            </w:pPr>
            <w:r w:rsidRPr="00A47086">
              <w:rPr>
                <w:rFonts w:cs="Arial"/>
                <w:b/>
                <w:sz w:val="20"/>
                <w:szCs w:val="20"/>
              </w:rPr>
              <w:t>1</w:t>
            </w: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$35,623.00</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TABLE</w:t>
            </w:r>
          </w:p>
        </w:tc>
        <w:tc>
          <w:tcPr>
            <w:tcW w:w="1662" w:type="dxa"/>
            <w:tcBorders>
              <w:top w:val="nil"/>
              <w:left w:val="single" w:sz="4" w:space="0" w:color="auto"/>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1</w:t>
            </w:r>
          </w:p>
        </w:tc>
        <w:tc>
          <w:tcPr>
            <w:tcW w:w="644"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810"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$51,728.58</w:t>
            </w:r>
          </w:p>
        </w:tc>
        <w:tc>
          <w:tcPr>
            <w:tcW w:w="1567"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center"/>
              <w:rPr>
                <w:rFonts w:cs="Arial"/>
                <w:b/>
                <w:sz w:val="20"/>
                <w:szCs w:val="20"/>
              </w:rPr>
            </w:pPr>
            <w:r w:rsidRPr="00A47086">
              <w:rPr>
                <w:rFonts w:cs="Arial"/>
                <w:b/>
                <w:sz w:val="20"/>
                <w:szCs w:val="20"/>
              </w:rPr>
              <w:t>1</w:t>
            </w: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$51,728.58</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YMCA</w:t>
            </w:r>
          </w:p>
        </w:tc>
        <w:tc>
          <w:tcPr>
            <w:tcW w:w="1662" w:type="dxa"/>
            <w:tcBorders>
              <w:top w:val="nil"/>
              <w:left w:val="single" w:sz="4" w:space="0" w:color="auto"/>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1</w:t>
            </w:r>
          </w:p>
        </w:tc>
        <w:tc>
          <w:tcPr>
            <w:tcW w:w="644"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810"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$60,500.00</w:t>
            </w:r>
          </w:p>
        </w:tc>
        <w:tc>
          <w:tcPr>
            <w:tcW w:w="1567"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center"/>
              <w:rPr>
                <w:rFonts w:cs="Arial"/>
                <w:b/>
                <w:sz w:val="20"/>
                <w:szCs w:val="20"/>
              </w:rPr>
            </w:pPr>
            <w:r w:rsidRPr="00A47086">
              <w:rPr>
                <w:rFonts w:cs="Arial"/>
                <w:b/>
                <w:sz w:val="20"/>
                <w:szCs w:val="20"/>
              </w:rPr>
              <w:t>1</w:t>
            </w: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$60,500.00</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USTA</w:t>
            </w:r>
          </w:p>
        </w:tc>
        <w:tc>
          <w:tcPr>
            <w:tcW w:w="1662" w:type="dxa"/>
            <w:tcBorders>
              <w:top w:val="nil"/>
              <w:left w:val="single" w:sz="4" w:space="0" w:color="auto"/>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1</w:t>
            </w:r>
          </w:p>
        </w:tc>
        <w:tc>
          <w:tcPr>
            <w:tcW w:w="644"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810"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$6,480.00</w:t>
            </w:r>
          </w:p>
        </w:tc>
        <w:tc>
          <w:tcPr>
            <w:tcW w:w="1567"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center"/>
              <w:rPr>
                <w:rFonts w:cs="Arial"/>
                <w:b/>
                <w:sz w:val="20"/>
                <w:szCs w:val="20"/>
              </w:rPr>
            </w:pPr>
            <w:r w:rsidRPr="00A47086">
              <w:rPr>
                <w:rFonts w:cs="Arial"/>
                <w:b/>
                <w:sz w:val="20"/>
                <w:szCs w:val="20"/>
              </w:rPr>
              <w:t>1</w:t>
            </w: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$6,480.00</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SES</w:t>
            </w:r>
          </w:p>
        </w:tc>
        <w:tc>
          <w:tcPr>
            <w:tcW w:w="1662" w:type="dxa"/>
            <w:tcBorders>
              <w:top w:val="nil"/>
              <w:left w:val="single" w:sz="4" w:space="0" w:color="auto"/>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1</w:t>
            </w:r>
          </w:p>
        </w:tc>
        <w:tc>
          <w:tcPr>
            <w:tcW w:w="644"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810"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$375,645.33</w:t>
            </w:r>
          </w:p>
        </w:tc>
        <w:tc>
          <w:tcPr>
            <w:tcW w:w="1567"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center"/>
              <w:rPr>
                <w:rFonts w:cs="Arial"/>
                <w:b/>
                <w:sz w:val="20"/>
                <w:szCs w:val="20"/>
              </w:rPr>
            </w:pPr>
            <w:r w:rsidRPr="00A47086">
              <w:rPr>
                <w:rFonts w:cs="Arial"/>
                <w:b/>
                <w:sz w:val="20"/>
                <w:szCs w:val="20"/>
              </w:rPr>
              <w:t>1</w:t>
            </w: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$375,645.33</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Donations</w:t>
            </w:r>
          </w:p>
        </w:tc>
        <w:tc>
          <w:tcPr>
            <w:tcW w:w="1662" w:type="dxa"/>
            <w:tcBorders>
              <w:top w:val="nil"/>
              <w:left w:val="single" w:sz="4" w:space="0" w:color="auto"/>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1</w:t>
            </w:r>
          </w:p>
        </w:tc>
        <w:tc>
          <w:tcPr>
            <w:tcW w:w="644"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810"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$936.30</w:t>
            </w:r>
          </w:p>
        </w:tc>
        <w:tc>
          <w:tcPr>
            <w:tcW w:w="1567"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center"/>
              <w:rPr>
                <w:rFonts w:cs="Arial"/>
                <w:b/>
                <w:sz w:val="20"/>
                <w:szCs w:val="20"/>
              </w:rPr>
            </w:pPr>
            <w:r w:rsidRPr="00A47086">
              <w:rPr>
                <w:rFonts w:cs="Arial"/>
                <w:b/>
                <w:sz w:val="20"/>
                <w:szCs w:val="20"/>
              </w:rPr>
              <w:t>1</w:t>
            </w: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$936.30</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CCI</w:t>
            </w:r>
          </w:p>
        </w:tc>
        <w:tc>
          <w:tcPr>
            <w:tcW w:w="1662" w:type="dxa"/>
            <w:tcBorders>
              <w:top w:val="nil"/>
              <w:left w:val="single" w:sz="4" w:space="0" w:color="auto"/>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1</w:t>
            </w:r>
          </w:p>
        </w:tc>
        <w:tc>
          <w:tcPr>
            <w:tcW w:w="644"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810"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$5,915.00</w:t>
            </w:r>
          </w:p>
        </w:tc>
        <w:tc>
          <w:tcPr>
            <w:tcW w:w="1567"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center"/>
              <w:rPr>
                <w:rFonts w:cs="Arial"/>
                <w:b/>
                <w:sz w:val="20"/>
                <w:szCs w:val="20"/>
              </w:rPr>
            </w:pPr>
            <w:r w:rsidRPr="00A47086">
              <w:rPr>
                <w:rFonts w:cs="Arial"/>
                <w:b/>
                <w:sz w:val="20"/>
                <w:szCs w:val="20"/>
              </w:rPr>
              <w:t>1</w:t>
            </w: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$5,915.00</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Harmony Stockton</w:t>
            </w:r>
          </w:p>
        </w:tc>
        <w:tc>
          <w:tcPr>
            <w:tcW w:w="1662" w:type="dxa"/>
            <w:tcBorders>
              <w:top w:val="nil"/>
              <w:left w:val="single" w:sz="4" w:space="0" w:color="auto"/>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1</w:t>
            </w:r>
          </w:p>
        </w:tc>
        <w:tc>
          <w:tcPr>
            <w:tcW w:w="644"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810"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$123,198.77</w:t>
            </w:r>
          </w:p>
        </w:tc>
        <w:tc>
          <w:tcPr>
            <w:tcW w:w="1567"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center"/>
              <w:rPr>
                <w:rFonts w:cs="Arial"/>
                <w:b/>
                <w:sz w:val="20"/>
                <w:szCs w:val="20"/>
              </w:rPr>
            </w:pPr>
            <w:r w:rsidRPr="00A47086">
              <w:rPr>
                <w:rFonts w:cs="Arial"/>
                <w:b/>
                <w:sz w:val="20"/>
                <w:szCs w:val="20"/>
              </w:rPr>
              <w:t>1</w:t>
            </w: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$123,198.77</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Community Presentations</w:t>
            </w:r>
          </w:p>
        </w:tc>
        <w:tc>
          <w:tcPr>
            <w:tcW w:w="1662" w:type="dxa"/>
            <w:tcBorders>
              <w:top w:val="nil"/>
              <w:left w:val="single" w:sz="4" w:space="0" w:color="auto"/>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1</w:t>
            </w:r>
          </w:p>
        </w:tc>
        <w:tc>
          <w:tcPr>
            <w:tcW w:w="644"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810"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$2,775.46</w:t>
            </w:r>
          </w:p>
        </w:tc>
        <w:tc>
          <w:tcPr>
            <w:tcW w:w="1567"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center"/>
              <w:rPr>
                <w:rFonts w:cs="Arial"/>
                <w:b/>
                <w:sz w:val="20"/>
                <w:szCs w:val="20"/>
              </w:rPr>
            </w:pPr>
            <w:r w:rsidRPr="00A47086">
              <w:rPr>
                <w:rFonts w:cs="Arial"/>
                <w:b/>
                <w:sz w:val="20"/>
                <w:szCs w:val="20"/>
              </w:rPr>
              <w:t>1</w:t>
            </w: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$2,775.46</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single" w:sz="4" w:space="0" w:color="auto"/>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Volunteers</w:t>
            </w:r>
          </w:p>
        </w:tc>
        <w:tc>
          <w:tcPr>
            <w:tcW w:w="1662" w:type="dxa"/>
            <w:tcBorders>
              <w:top w:val="nil"/>
              <w:left w:val="single" w:sz="4" w:space="0" w:color="auto"/>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6350.25</w:t>
            </w:r>
          </w:p>
        </w:tc>
        <w:tc>
          <w:tcPr>
            <w:tcW w:w="644"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810"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right"/>
              <w:rPr>
                <w:rFonts w:cs="Arial"/>
                <w:b/>
                <w:sz w:val="20"/>
                <w:szCs w:val="20"/>
              </w:rPr>
            </w:pPr>
            <w:r w:rsidRPr="00A47086">
              <w:rPr>
                <w:rFonts w:cs="Arial"/>
                <w:b/>
                <w:sz w:val="20"/>
                <w:szCs w:val="20"/>
              </w:rPr>
              <w:t>$10.00</w:t>
            </w:r>
          </w:p>
        </w:tc>
        <w:tc>
          <w:tcPr>
            <w:tcW w:w="1567" w:type="dxa"/>
            <w:tcBorders>
              <w:top w:val="nil"/>
              <w:left w:val="nil"/>
              <w:bottom w:val="single" w:sz="4" w:space="0" w:color="auto"/>
              <w:right w:val="single" w:sz="4" w:space="0" w:color="auto"/>
            </w:tcBorders>
            <w:shd w:val="clear" w:color="000000" w:fill="CCFFFF"/>
            <w:noWrap/>
            <w:vAlign w:val="bottom"/>
            <w:hideMark/>
          </w:tcPr>
          <w:p w:rsidR="00DD3D49" w:rsidRPr="00A47086" w:rsidRDefault="00DD3D49" w:rsidP="00EE3099">
            <w:pPr>
              <w:jc w:val="center"/>
              <w:rPr>
                <w:rFonts w:cs="Arial"/>
                <w:b/>
                <w:sz w:val="20"/>
                <w:szCs w:val="20"/>
              </w:rPr>
            </w:pPr>
            <w:r w:rsidRPr="00A47086">
              <w:rPr>
                <w:rFonts w:cs="Arial"/>
                <w:b/>
                <w:sz w:val="20"/>
                <w:szCs w:val="20"/>
              </w:rPr>
              <w:t>1</w:t>
            </w:r>
          </w:p>
        </w:tc>
        <w:tc>
          <w:tcPr>
            <w:tcW w:w="1752"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sz w:val="20"/>
                <w:szCs w:val="20"/>
                <w:u w:val="single"/>
              </w:rPr>
            </w:pPr>
            <w:r w:rsidRPr="00A47086">
              <w:rPr>
                <w:rFonts w:cs="Arial"/>
                <w:b/>
                <w:sz w:val="20"/>
                <w:szCs w:val="20"/>
                <w:u w:val="single"/>
              </w:rPr>
              <w:t>$63,502.50</w:t>
            </w:r>
          </w:p>
        </w:tc>
        <w:tc>
          <w:tcPr>
            <w:tcW w:w="272" w:type="dxa"/>
            <w:tcBorders>
              <w:top w:val="nil"/>
              <w:left w:val="nil"/>
              <w:bottom w:val="nil"/>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300"/>
        </w:trPr>
        <w:tc>
          <w:tcPr>
            <w:tcW w:w="3202" w:type="dxa"/>
            <w:tcBorders>
              <w:top w:val="nil"/>
              <w:left w:val="single" w:sz="4" w:space="0" w:color="auto"/>
              <w:bottom w:val="single" w:sz="4" w:space="0" w:color="auto"/>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662" w:type="dxa"/>
            <w:tcBorders>
              <w:top w:val="nil"/>
              <w:left w:val="nil"/>
              <w:bottom w:val="single" w:sz="4" w:space="0" w:color="auto"/>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644" w:type="dxa"/>
            <w:tcBorders>
              <w:top w:val="nil"/>
              <w:left w:val="nil"/>
              <w:bottom w:val="single" w:sz="4" w:space="0" w:color="auto"/>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c>
          <w:tcPr>
            <w:tcW w:w="1810" w:type="dxa"/>
            <w:tcBorders>
              <w:top w:val="nil"/>
              <w:left w:val="nil"/>
              <w:bottom w:val="single" w:sz="4" w:space="0" w:color="auto"/>
              <w:right w:val="nil"/>
            </w:tcBorders>
            <w:shd w:val="clear" w:color="auto" w:fill="auto"/>
            <w:noWrap/>
            <w:vAlign w:val="bottom"/>
            <w:hideMark/>
          </w:tcPr>
          <w:p w:rsidR="00DD3D49" w:rsidRPr="00A47086" w:rsidRDefault="00DD3D49" w:rsidP="00EE3099">
            <w:pPr>
              <w:jc w:val="center"/>
              <w:rPr>
                <w:rFonts w:cs="Arial"/>
                <w:b/>
                <w:bCs/>
                <w:sz w:val="22"/>
                <w:szCs w:val="22"/>
              </w:rPr>
            </w:pPr>
            <w:r w:rsidRPr="00A47086">
              <w:rPr>
                <w:rFonts w:cs="Arial"/>
                <w:b/>
                <w:bCs/>
                <w:sz w:val="22"/>
                <w:szCs w:val="22"/>
              </w:rPr>
              <w:t>Total</w:t>
            </w:r>
          </w:p>
        </w:tc>
        <w:tc>
          <w:tcPr>
            <w:tcW w:w="1567" w:type="dxa"/>
            <w:tcBorders>
              <w:top w:val="nil"/>
              <w:left w:val="nil"/>
              <w:bottom w:val="single" w:sz="4" w:space="0" w:color="auto"/>
              <w:right w:val="nil"/>
            </w:tcBorders>
            <w:shd w:val="clear" w:color="auto" w:fill="auto"/>
            <w:noWrap/>
            <w:vAlign w:val="bottom"/>
            <w:hideMark/>
          </w:tcPr>
          <w:p w:rsidR="00DD3D49" w:rsidRPr="00A47086" w:rsidRDefault="00DD3D49" w:rsidP="00EE3099">
            <w:pPr>
              <w:jc w:val="center"/>
              <w:rPr>
                <w:rFonts w:cs="Arial"/>
                <w:b/>
                <w:bCs/>
                <w:sz w:val="22"/>
                <w:szCs w:val="22"/>
              </w:rPr>
            </w:pPr>
            <w:r w:rsidRPr="00A47086">
              <w:rPr>
                <w:rFonts w:cs="Arial"/>
                <w:b/>
                <w:bCs/>
                <w:sz w:val="22"/>
                <w:szCs w:val="22"/>
              </w:rPr>
              <w:t> </w:t>
            </w:r>
          </w:p>
        </w:tc>
        <w:tc>
          <w:tcPr>
            <w:tcW w:w="1752" w:type="dxa"/>
            <w:tcBorders>
              <w:top w:val="nil"/>
              <w:left w:val="nil"/>
              <w:bottom w:val="single" w:sz="4" w:space="0" w:color="auto"/>
              <w:right w:val="nil"/>
            </w:tcBorders>
            <w:shd w:val="clear" w:color="auto" w:fill="auto"/>
            <w:noWrap/>
            <w:vAlign w:val="bottom"/>
            <w:hideMark/>
          </w:tcPr>
          <w:p w:rsidR="00DD3D49" w:rsidRPr="00A47086" w:rsidRDefault="00DD3D49" w:rsidP="00EE3099">
            <w:pPr>
              <w:jc w:val="right"/>
              <w:rPr>
                <w:rFonts w:cs="Arial"/>
                <w:b/>
                <w:sz w:val="20"/>
                <w:szCs w:val="20"/>
              </w:rPr>
            </w:pPr>
            <w:r w:rsidRPr="00A47086">
              <w:rPr>
                <w:rFonts w:cs="Arial"/>
                <w:b/>
                <w:sz w:val="20"/>
                <w:szCs w:val="20"/>
              </w:rPr>
              <w:t>$2,438,615.66</w:t>
            </w:r>
          </w:p>
        </w:tc>
        <w:tc>
          <w:tcPr>
            <w:tcW w:w="272" w:type="dxa"/>
            <w:tcBorders>
              <w:top w:val="nil"/>
              <w:left w:val="nil"/>
              <w:bottom w:val="single" w:sz="4" w:space="0" w:color="auto"/>
              <w:right w:val="single" w:sz="4" w:space="0" w:color="auto"/>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w:t>
            </w:r>
          </w:p>
        </w:tc>
      </w:tr>
      <w:tr w:rsidR="00DD3D49" w:rsidRPr="00A47086" w:rsidTr="00EE3099">
        <w:trPr>
          <w:trHeight w:val="255"/>
        </w:trPr>
        <w:tc>
          <w:tcPr>
            <w:tcW w:w="320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66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644"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810"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567" w:type="dxa"/>
            <w:tcBorders>
              <w:top w:val="nil"/>
              <w:left w:val="nil"/>
              <w:bottom w:val="nil"/>
              <w:right w:val="nil"/>
            </w:tcBorders>
            <w:shd w:val="clear" w:color="auto" w:fill="auto"/>
            <w:noWrap/>
            <w:vAlign w:val="bottom"/>
            <w:hideMark/>
          </w:tcPr>
          <w:p w:rsidR="00DD3D49" w:rsidRPr="00A47086" w:rsidRDefault="00DD3D49" w:rsidP="00EE3099">
            <w:pPr>
              <w:jc w:val="center"/>
              <w:rPr>
                <w:rFonts w:cs="Arial"/>
                <w:b/>
                <w:sz w:val="20"/>
                <w:szCs w:val="20"/>
              </w:rPr>
            </w:pPr>
          </w:p>
        </w:tc>
        <w:tc>
          <w:tcPr>
            <w:tcW w:w="175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27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r>
      <w:tr w:rsidR="00DD3D49" w:rsidRPr="00A47086" w:rsidTr="00EE3099">
        <w:trPr>
          <w:trHeight w:val="315"/>
        </w:trPr>
        <w:tc>
          <w:tcPr>
            <w:tcW w:w="5508" w:type="dxa"/>
            <w:gridSpan w:val="3"/>
            <w:tcBorders>
              <w:top w:val="nil"/>
              <w:left w:val="nil"/>
              <w:bottom w:val="nil"/>
              <w:right w:val="nil"/>
            </w:tcBorders>
            <w:shd w:val="clear" w:color="auto" w:fill="auto"/>
            <w:noWrap/>
            <w:vAlign w:val="bottom"/>
            <w:hideMark/>
          </w:tcPr>
          <w:p w:rsidR="00DD3D49" w:rsidRPr="00A47086" w:rsidRDefault="00DD3D49" w:rsidP="00EE3099">
            <w:pPr>
              <w:jc w:val="right"/>
              <w:rPr>
                <w:rFonts w:cs="Arial"/>
                <w:b/>
                <w:bCs/>
              </w:rPr>
            </w:pPr>
            <w:r w:rsidRPr="00A47086">
              <w:rPr>
                <w:rFonts w:cs="Arial"/>
                <w:b/>
                <w:bCs/>
              </w:rPr>
              <w:t>Total Match Required:</w:t>
            </w:r>
          </w:p>
        </w:tc>
        <w:tc>
          <w:tcPr>
            <w:tcW w:w="1810"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bCs/>
              </w:rPr>
            </w:pPr>
            <w:r w:rsidRPr="00A47086">
              <w:rPr>
                <w:rFonts w:cs="Arial"/>
                <w:b/>
                <w:bCs/>
              </w:rPr>
              <w:t>$1,891,677.48</w:t>
            </w:r>
          </w:p>
        </w:tc>
        <w:tc>
          <w:tcPr>
            <w:tcW w:w="1567" w:type="dxa"/>
            <w:tcBorders>
              <w:top w:val="nil"/>
              <w:left w:val="nil"/>
              <w:bottom w:val="nil"/>
              <w:right w:val="nil"/>
            </w:tcBorders>
            <w:shd w:val="clear" w:color="auto" w:fill="auto"/>
            <w:noWrap/>
            <w:vAlign w:val="bottom"/>
            <w:hideMark/>
          </w:tcPr>
          <w:p w:rsidR="00DD3D49" w:rsidRPr="00A47086" w:rsidRDefault="00DD3D49" w:rsidP="00EE3099">
            <w:pPr>
              <w:jc w:val="center"/>
              <w:rPr>
                <w:rFonts w:cs="Arial"/>
                <w:b/>
                <w:bCs/>
              </w:rPr>
            </w:pPr>
          </w:p>
        </w:tc>
        <w:tc>
          <w:tcPr>
            <w:tcW w:w="175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27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r>
      <w:tr w:rsidR="00DD3D49" w:rsidRPr="00A47086" w:rsidTr="00EE3099">
        <w:trPr>
          <w:trHeight w:val="255"/>
        </w:trPr>
        <w:tc>
          <w:tcPr>
            <w:tcW w:w="320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66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644"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810"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1567" w:type="dxa"/>
            <w:tcBorders>
              <w:top w:val="nil"/>
              <w:left w:val="nil"/>
              <w:bottom w:val="nil"/>
              <w:right w:val="nil"/>
            </w:tcBorders>
            <w:shd w:val="clear" w:color="auto" w:fill="auto"/>
            <w:noWrap/>
            <w:vAlign w:val="bottom"/>
            <w:hideMark/>
          </w:tcPr>
          <w:p w:rsidR="00DD3D49" w:rsidRPr="00A47086" w:rsidRDefault="00DD3D49" w:rsidP="00EE3099">
            <w:pPr>
              <w:jc w:val="center"/>
              <w:rPr>
                <w:rFonts w:cs="Arial"/>
                <w:b/>
                <w:sz w:val="20"/>
                <w:szCs w:val="20"/>
              </w:rPr>
            </w:pPr>
          </w:p>
        </w:tc>
        <w:tc>
          <w:tcPr>
            <w:tcW w:w="175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27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r w:rsidRPr="00A47086">
              <w:rPr>
                <w:rFonts w:cs="Arial"/>
                <w:b/>
                <w:sz w:val="20"/>
                <w:szCs w:val="20"/>
              </w:rPr>
              <w:t xml:space="preserve"> </w:t>
            </w:r>
          </w:p>
        </w:tc>
      </w:tr>
      <w:tr w:rsidR="00DD3D49" w:rsidRPr="00A47086" w:rsidTr="00EE3099">
        <w:trPr>
          <w:trHeight w:val="315"/>
        </w:trPr>
        <w:tc>
          <w:tcPr>
            <w:tcW w:w="5508" w:type="dxa"/>
            <w:gridSpan w:val="3"/>
            <w:tcBorders>
              <w:top w:val="nil"/>
              <w:left w:val="nil"/>
              <w:bottom w:val="nil"/>
              <w:right w:val="nil"/>
            </w:tcBorders>
            <w:shd w:val="clear" w:color="auto" w:fill="auto"/>
            <w:noWrap/>
            <w:vAlign w:val="bottom"/>
            <w:hideMark/>
          </w:tcPr>
          <w:p w:rsidR="00DD3D49" w:rsidRPr="00A47086" w:rsidRDefault="00DD3D49" w:rsidP="00EE3099">
            <w:pPr>
              <w:jc w:val="right"/>
              <w:rPr>
                <w:rFonts w:cs="Arial"/>
                <w:b/>
                <w:bCs/>
              </w:rPr>
            </w:pPr>
            <w:r w:rsidRPr="00A47086">
              <w:rPr>
                <w:rFonts w:cs="Arial"/>
                <w:b/>
                <w:bCs/>
              </w:rPr>
              <w:t>Total Documented Match:</w:t>
            </w:r>
          </w:p>
        </w:tc>
        <w:tc>
          <w:tcPr>
            <w:tcW w:w="1810" w:type="dxa"/>
            <w:tcBorders>
              <w:top w:val="nil"/>
              <w:left w:val="nil"/>
              <w:bottom w:val="nil"/>
              <w:right w:val="nil"/>
            </w:tcBorders>
            <w:shd w:val="clear" w:color="auto" w:fill="auto"/>
            <w:noWrap/>
            <w:vAlign w:val="bottom"/>
            <w:hideMark/>
          </w:tcPr>
          <w:p w:rsidR="00DD3D49" w:rsidRPr="00A47086" w:rsidRDefault="00DD3D49" w:rsidP="00EE3099">
            <w:pPr>
              <w:jc w:val="right"/>
              <w:rPr>
                <w:rFonts w:cs="Arial"/>
                <w:b/>
                <w:bCs/>
              </w:rPr>
            </w:pPr>
            <w:r w:rsidRPr="00A47086">
              <w:rPr>
                <w:rFonts w:cs="Arial"/>
                <w:b/>
                <w:bCs/>
              </w:rPr>
              <w:t>$2,911,535.03</w:t>
            </w:r>
          </w:p>
        </w:tc>
        <w:tc>
          <w:tcPr>
            <w:tcW w:w="1567" w:type="dxa"/>
            <w:tcBorders>
              <w:top w:val="nil"/>
              <w:left w:val="nil"/>
              <w:bottom w:val="nil"/>
              <w:right w:val="nil"/>
            </w:tcBorders>
            <w:shd w:val="clear" w:color="auto" w:fill="auto"/>
            <w:noWrap/>
            <w:vAlign w:val="bottom"/>
            <w:hideMark/>
          </w:tcPr>
          <w:p w:rsidR="00DD3D49" w:rsidRPr="00A47086" w:rsidRDefault="00DD3D49" w:rsidP="00EE3099">
            <w:pPr>
              <w:jc w:val="center"/>
              <w:rPr>
                <w:rFonts w:cs="Arial"/>
                <w:b/>
                <w:sz w:val="20"/>
                <w:szCs w:val="20"/>
              </w:rPr>
            </w:pPr>
          </w:p>
        </w:tc>
        <w:tc>
          <w:tcPr>
            <w:tcW w:w="175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c>
          <w:tcPr>
            <w:tcW w:w="272" w:type="dxa"/>
            <w:tcBorders>
              <w:top w:val="nil"/>
              <w:left w:val="nil"/>
              <w:bottom w:val="nil"/>
              <w:right w:val="nil"/>
            </w:tcBorders>
            <w:shd w:val="clear" w:color="auto" w:fill="auto"/>
            <w:noWrap/>
            <w:vAlign w:val="bottom"/>
            <w:hideMark/>
          </w:tcPr>
          <w:p w:rsidR="00DD3D49" w:rsidRPr="00A47086" w:rsidRDefault="00DD3D49" w:rsidP="00EE3099">
            <w:pPr>
              <w:rPr>
                <w:rFonts w:cs="Arial"/>
                <w:b/>
                <w:sz w:val="20"/>
                <w:szCs w:val="20"/>
              </w:rPr>
            </w:pPr>
          </w:p>
        </w:tc>
      </w:tr>
    </w:tbl>
    <w:p w:rsidR="00FB017E" w:rsidRDefault="00F14305" w:rsidP="00DD3D49">
      <w:pPr>
        <w:spacing w:line="360" w:lineRule="auto"/>
        <w:rPr>
          <w:b/>
        </w:rPr>
      </w:pPr>
      <w:r>
        <w:rPr>
          <w:b/>
        </w:rPr>
        <w:lastRenderedPageBreak/>
        <w:t xml:space="preserve">APPENDIX </w:t>
      </w:r>
      <w:r w:rsidR="00DD3D49">
        <w:rPr>
          <w:b/>
        </w:rPr>
        <w:t>H</w:t>
      </w:r>
      <w:r>
        <w:rPr>
          <w:b/>
        </w:rPr>
        <w:t xml:space="preserve"> -</w:t>
      </w:r>
      <w:r w:rsidR="00C3491B" w:rsidRPr="00FB740A">
        <w:rPr>
          <w:b/>
        </w:rPr>
        <w:t>EARLY RELEASE FORMS</w:t>
      </w:r>
      <w:r w:rsidR="00B569CD" w:rsidRPr="00FB740A">
        <w:rPr>
          <w:b/>
        </w:rPr>
        <w:t xml:space="preserve"> English/Spanish</w:t>
      </w:r>
    </w:p>
    <w:p w:rsidR="00FB017E" w:rsidRDefault="00FB017E" w:rsidP="00DD3D49">
      <w:pPr>
        <w:pStyle w:val="BodyTextFlush"/>
        <w:spacing w:line="360" w:lineRule="auto"/>
        <w:jc w:val="left"/>
        <w:outlineLvl w:val="0"/>
        <w:rPr>
          <w:b/>
        </w:rPr>
      </w:pPr>
      <w:r w:rsidRPr="00ED3A28">
        <w:rPr>
          <w:b/>
        </w:rPr>
        <w:t>STOCKTON UNIFIED SCHOOL DISTRICT</w:t>
      </w:r>
      <w:r>
        <w:rPr>
          <w:b/>
        </w:rPr>
        <w:t xml:space="preserve"> STEP UP AFTER SCHOOL PROGRAM</w:t>
      </w:r>
    </w:p>
    <w:p w:rsidR="00FB017E" w:rsidRDefault="00FB017E" w:rsidP="00FB017E">
      <w:pPr>
        <w:pStyle w:val="BodyTextFlush"/>
        <w:jc w:val="center"/>
        <w:outlineLvl w:val="0"/>
        <w:rPr>
          <w:b/>
          <w:smallCaps/>
          <w:u w:val="single"/>
        </w:rPr>
      </w:pPr>
      <w:r>
        <w:rPr>
          <w:b/>
          <w:u w:val="single"/>
        </w:rPr>
        <w:t>EARLY RELEASE FORM</w:t>
      </w:r>
    </w:p>
    <w:p w:rsidR="00FB017E" w:rsidRPr="00FB017E" w:rsidRDefault="00FB017E" w:rsidP="00FB017E">
      <w:pPr>
        <w:pStyle w:val="BodyTextFlush"/>
        <w:jc w:val="center"/>
        <w:rPr>
          <w:b/>
          <w:sz w:val="16"/>
          <w:szCs w:val="16"/>
          <w:u w:val="single"/>
        </w:rPr>
      </w:pPr>
    </w:p>
    <w:p w:rsidR="00FB017E" w:rsidRPr="003B2219" w:rsidRDefault="00FB017E" w:rsidP="00FB017E">
      <w:pPr>
        <w:tabs>
          <w:tab w:val="left" w:pos="9630"/>
        </w:tabs>
      </w:pPr>
      <w:r w:rsidRPr="003B2219">
        <w:t xml:space="preserve">A child may be released early from the </w:t>
      </w:r>
      <w:r w:rsidRPr="0067690B">
        <w:t>_____________</w:t>
      </w:r>
      <w:r w:rsidRPr="003B2219">
        <w:t xml:space="preserve"> afterschool program prior to the end of the</w:t>
      </w:r>
      <w:r>
        <w:t xml:space="preserve"> </w:t>
      </w:r>
      <w:r w:rsidRPr="003B2219">
        <w:t xml:space="preserve">program time of </w:t>
      </w:r>
      <w:r w:rsidRPr="0067690B">
        <w:t>___</w:t>
      </w:r>
      <w:r w:rsidRPr="003B2219">
        <w:t xml:space="preserve"> p.m. based upon the conditions outlined below.</w:t>
      </w:r>
      <w:r>
        <w:t xml:space="preserve"> </w:t>
      </w:r>
      <w:r w:rsidRPr="003B2219">
        <w:t xml:space="preserve">This agreement will be in effect as of </w:t>
      </w:r>
      <w:r w:rsidRPr="0067690B">
        <w:t>_____________</w:t>
      </w:r>
      <w:r w:rsidRPr="003B2219">
        <w:t xml:space="preserve"> through the last day of the program or through</w:t>
      </w:r>
      <w:r>
        <w:t xml:space="preserve"> </w:t>
      </w:r>
      <w:r w:rsidRPr="0067690B">
        <w:t>____________</w:t>
      </w:r>
      <w:r>
        <w:t>___</w:t>
      </w:r>
      <w:r w:rsidRPr="003B2219">
        <w:t>.</w:t>
      </w:r>
    </w:p>
    <w:p w:rsidR="00FB017E" w:rsidRPr="003B2219" w:rsidRDefault="00FB017E" w:rsidP="00FB017E">
      <w:pPr>
        <w:pStyle w:val="BodyTextFlush"/>
        <w:jc w:val="left"/>
        <w:outlineLvl w:val="0"/>
        <w:rPr>
          <w:b/>
        </w:rPr>
      </w:pPr>
    </w:p>
    <w:p w:rsidR="00FB017E" w:rsidRPr="003B2219" w:rsidRDefault="00FB017E" w:rsidP="00FB017E">
      <w:pPr>
        <w:pStyle w:val="BodyTextFlush"/>
        <w:jc w:val="left"/>
        <w:outlineLvl w:val="0"/>
        <w:rPr>
          <w:u w:val="single"/>
        </w:rPr>
      </w:pPr>
      <w:r w:rsidRPr="003B2219">
        <w:rPr>
          <w:b/>
        </w:rPr>
        <w:t>NAME OF STUDENT</w:t>
      </w:r>
      <w:r w:rsidRPr="003B2219">
        <w:t xml:space="preserve">: </w:t>
      </w:r>
      <w:r w:rsidRPr="003B2219">
        <w:rPr>
          <w:u w:val="single"/>
        </w:rPr>
        <w:tab/>
      </w:r>
      <w:r w:rsidRPr="003B2219">
        <w:rPr>
          <w:u w:val="single"/>
        </w:rPr>
        <w:tab/>
      </w:r>
      <w:r w:rsidRPr="003B2219">
        <w:rPr>
          <w:u w:val="single"/>
        </w:rPr>
        <w:tab/>
      </w:r>
      <w:r w:rsidRPr="003B2219">
        <w:rPr>
          <w:u w:val="single"/>
        </w:rPr>
        <w:tab/>
      </w:r>
      <w:r w:rsidRPr="003B2219">
        <w:rPr>
          <w:u w:val="single"/>
        </w:rPr>
        <w:tab/>
      </w:r>
      <w:r w:rsidRPr="003B2219">
        <w:rPr>
          <w:u w:val="single"/>
        </w:rPr>
        <w:tab/>
      </w:r>
      <w:r w:rsidRPr="003B2219">
        <w:rPr>
          <w:u w:val="single"/>
        </w:rPr>
        <w:tab/>
      </w:r>
      <w:r w:rsidRPr="003B2219">
        <w:rPr>
          <w:u w:val="single"/>
        </w:rPr>
        <w:tab/>
      </w:r>
      <w:r w:rsidRPr="003B2219">
        <w:rPr>
          <w:u w:val="single"/>
        </w:rPr>
        <w:tab/>
      </w:r>
      <w:r w:rsidRPr="003B2219">
        <w:rPr>
          <w:u w:val="single"/>
        </w:rPr>
        <w:tab/>
      </w:r>
    </w:p>
    <w:p w:rsidR="00FB017E" w:rsidRDefault="00FB017E" w:rsidP="00FB017E">
      <w:pPr>
        <w:outlineLvl w:val="0"/>
        <w:rPr>
          <w:b/>
        </w:rPr>
      </w:pPr>
      <w:r>
        <w:rPr>
          <w:b/>
        </w:rPr>
        <w:t>CHECK APPLICABLE BOX:</w:t>
      </w:r>
    </w:p>
    <w:p w:rsidR="00FB017E" w:rsidRPr="003B2219" w:rsidRDefault="00FB017E" w:rsidP="00FB017E">
      <w:pPr>
        <w:outlineLvl w:val="0"/>
        <w:rPr>
          <w:b/>
        </w:rPr>
      </w:pPr>
    </w:p>
    <w:p w:rsidR="00FB017E" w:rsidRPr="003B2219" w:rsidRDefault="00FB017E" w:rsidP="00FB017E">
      <w:pPr>
        <w:pStyle w:val="BodyTextFlush"/>
        <w:ind w:left="540" w:hanging="540"/>
        <w:jc w:val="left"/>
      </w:pPr>
      <w:r w:rsidRPr="003B2219">
        <w:sym w:font="Wingdings 2" w:char="F0A3"/>
      </w:r>
      <w:r w:rsidRPr="003B2219">
        <w:t xml:space="preserve">  1.</w:t>
      </w:r>
      <w:r w:rsidRPr="003B2219">
        <w:tab/>
        <w:t>Attending a parallel program</w:t>
      </w:r>
    </w:p>
    <w:p w:rsidR="00FB017E" w:rsidRPr="003B2219" w:rsidRDefault="00FB017E" w:rsidP="00FB017E">
      <w:pPr>
        <w:pStyle w:val="BodyTextFlush"/>
        <w:jc w:val="left"/>
      </w:pPr>
      <w:r w:rsidRPr="003B2219">
        <w:sym w:font="Wingdings 2" w:char="F0A3"/>
      </w:r>
      <w:r w:rsidRPr="003B2219">
        <w:t xml:space="preserve">  2.</w:t>
      </w:r>
      <w:r w:rsidRPr="003B2219">
        <w:tab/>
        <w:t xml:space="preserve">Family Emergencies (such as a death in the family, catastrophic incidents, etc.).  </w:t>
      </w:r>
    </w:p>
    <w:p w:rsidR="00FB017E" w:rsidRPr="003B2219" w:rsidRDefault="00FB017E" w:rsidP="00FB017E">
      <w:pPr>
        <w:pStyle w:val="BodyTextFlush"/>
        <w:jc w:val="left"/>
      </w:pPr>
      <w:r w:rsidRPr="003B2219">
        <w:sym w:font="Wingdings 2" w:char="F0A3"/>
      </w:r>
      <w:r w:rsidRPr="003B2219">
        <w:t xml:space="preserve">  3.</w:t>
      </w:r>
      <w:r w:rsidRPr="003B2219">
        <w:tab/>
        <w:t xml:space="preserve">Medical Appointments.  </w:t>
      </w:r>
    </w:p>
    <w:p w:rsidR="00FB017E" w:rsidRPr="003B2219" w:rsidRDefault="00FB017E" w:rsidP="00FB017E">
      <w:pPr>
        <w:pStyle w:val="BodyTextFlush"/>
        <w:jc w:val="left"/>
      </w:pPr>
      <w:r w:rsidRPr="003B2219">
        <w:sym w:font="Wingdings 2" w:char="F0A3"/>
      </w:r>
      <w:r w:rsidRPr="003B2219">
        <w:t xml:space="preserve">  4.</w:t>
      </w:r>
      <w:r w:rsidRPr="003B2219">
        <w:tab/>
        <w:t>Safety issues (darkness, weather)</w:t>
      </w:r>
    </w:p>
    <w:p w:rsidR="00FB017E" w:rsidRPr="003B2219" w:rsidRDefault="00FB017E" w:rsidP="00FB017E">
      <w:pPr>
        <w:pStyle w:val="BodyTextFlush"/>
        <w:ind w:left="720" w:hanging="720"/>
        <w:jc w:val="left"/>
      </w:pPr>
      <w:r w:rsidRPr="003B2219">
        <w:sym w:font="Wingdings 2" w:char="F0A3"/>
      </w:r>
      <w:r w:rsidRPr="003B2219">
        <w:t xml:space="preserve">  5. Child accidents that occur during program time (program staff should call parent or guardian).  </w:t>
      </w:r>
    </w:p>
    <w:p w:rsidR="00FB017E" w:rsidRPr="003B2219" w:rsidRDefault="00FB017E" w:rsidP="00FB017E">
      <w:pPr>
        <w:pStyle w:val="BodyTextFlush"/>
        <w:ind w:left="540" w:hanging="540"/>
        <w:jc w:val="left"/>
        <w:outlineLvl w:val="0"/>
      </w:pPr>
      <w:r w:rsidRPr="003B2219">
        <w:sym w:font="Wingdings 2" w:char="F0A3"/>
      </w:r>
      <w:r w:rsidRPr="003B2219">
        <w:t xml:space="preserve">  6.  Religious obligations/event</w:t>
      </w:r>
      <w:r>
        <w:t>s</w:t>
      </w:r>
    </w:p>
    <w:p w:rsidR="00FB017E" w:rsidRPr="003B2219" w:rsidRDefault="00FB017E" w:rsidP="00FB017E">
      <w:pPr>
        <w:pStyle w:val="BodyTextFlush"/>
        <w:ind w:left="540" w:hanging="540"/>
        <w:jc w:val="left"/>
        <w:outlineLvl w:val="0"/>
      </w:pPr>
      <w:r w:rsidRPr="003B2219">
        <w:sym w:font="Wingdings 2" w:char="F0A3"/>
      </w:r>
      <w:r w:rsidRPr="003B2219">
        <w:t xml:space="preserve">  7.  Family needs</w:t>
      </w:r>
    </w:p>
    <w:p w:rsidR="00FB017E" w:rsidRPr="003B2219" w:rsidRDefault="00FB017E" w:rsidP="00FB017E">
      <w:pPr>
        <w:pStyle w:val="BodyTextFlush"/>
        <w:ind w:left="720" w:hanging="720"/>
        <w:jc w:val="left"/>
      </w:pPr>
      <w:r w:rsidRPr="003B2219">
        <w:sym w:font="Wingdings 2" w:char="F0A3"/>
      </w:r>
      <w:r w:rsidRPr="003B2219">
        <w:t xml:space="preserve">  8.  Transportation</w:t>
      </w:r>
    </w:p>
    <w:p w:rsidR="00FB017E" w:rsidRPr="003B2219" w:rsidRDefault="00FB017E" w:rsidP="00FB017E">
      <w:pPr>
        <w:pStyle w:val="BodyTextFlush"/>
        <w:ind w:left="720" w:hanging="720"/>
        <w:jc w:val="left"/>
      </w:pPr>
      <w:r w:rsidRPr="003B2219">
        <w:sym w:font="Wingdings 2" w:char="F0A3"/>
      </w:r>
      <w:r w:rsidRPr="003B2219">
        <w:t xml:space="preserve">  9.  </w:t>
      </w:r>
      <w:r>
        <w:t xml:space="preserve">Other conditions </w:t>
      </w:r>
      <w:r w:rsidRPr="003B2219">
        <w:t xml:space="preserve">as prescribed by the Administration.  </w:t>
      </w:r>
    </w:p>
    <w:p w:rsidR="00FB017E" w:rsidRDefault="00FB017E" w:rsidP="00FB017E">
      <w:pPr>
        <w:pStyle w:val="BodyTextFlush"/>
        <w:spacing w:after="0"/>
        <w:jc w:val="left"/>
        <w:rPr>
          <w:b/>
        </w:rPr>
      </w:pPr>
      <w:r w:rsidRPr="003B2219">
        <w:rPr>
          <w:b/>
        </w:rPr>
        <w:tab/>
      </w:r>
    </w:p>
    <w:p w:rsidR="00FB017E" w:rsidRPr="003B2219" w:rsidRDefault="00FB017E" w:rsidP="00FB017E">
      <w:pPr>
        <w:pStyle w:val="BodyTextFlush"/>
        <w:spacing w:after="0"/>
        <w:jc w:val="left"/>
      </w:pPr>
      <w:r w:rsidRPr="003B2219">
        <w:t>Parent, guardian, or program staff should sign the child out; in the case of program staff signing out the child, it is recommended that the child’s signature or initial be recorded as well.</w:t>
      </w:r>
    </w:p>
    <w:p w:rsidR="00FB017E" w:rsidRDefault="00FB017E" w:rsidP="00FB017E">
      <w:pPr>
        <w:pStyle w:val="BodyTextFlush"/>
        <w:spacing w:after="0"/>
        <w:jc w:val="left"/>
        <w:rPr>
          <w:rFonts w:ascii="Century Schoolbook" w:hAnsi="Century Schoolbook"/>
          <w:b/>
          <w:sz w:val="40"/>
          <w:szCs w:val="40"/>
        </w:rPr>
      </w:pPr>
    </w:p>
    <w:p w:rsidR="00FB017E" w:rsidRDefault="00FB017E" w:rsidP="00FB017E">
      <w:pPr>
        <w:pStyle w:val="BodyTextFlush"/>
        <w:spacing w:after="0"/>
        <w:jc w:val="left"/>
        <w:rPr>
          <w:rFonts w:ascii="Century Schoolbook" w:hAnsi="Century Schoolbook"/>
          <w:b/>
          <w:sz w:val="40"/>
          <w:szCs w:val="40"/>
        </w:rPr>
      </w:pPr>
    </w:p>
    <w:p w:rsidR="00FB017E" w:rsidRDefault="00FB017E" w:rsidP="00FB017E">
      <w:pPr>
        <w:pStyle w:val="BodyTextFlush"/>
        <w:spacing w:after="0"/>
        <w:jc w:val="left"/>
        <w:rPr>
          <w:rFonts w:ascii="Century Schoolbook" w:hAnsi="Century Schoolbook"/>
          <w:b/>
          <w:sz w:val="40"/>
          <w:szCs w:val="40"/>
        </w:rPr>
      </w:pPr>
    </w:p>
    <w:p w:rsidR="00FB017E" w:rsidRDefault="00FB017E" w:rsidP="00FB017E">
      <w:pPr>
        <w:pStyle w:val="BodyTextFlush"/>
        <w:spacing w:after="0"/>
        <w:jc w:val="left"/>
        <w:rPr>
          <w:rFonts w:ascii="Century Schoolbook" w:hAnsi="Century Schoolbook"/>
          <w:b/>
          <w:sz w:val="40"/>
          <w:szCs w:val="40"/>
        </w:rPr>
      </w:pPr>
    </w:p>
    <w:p w:rsidR="00DD3D49" w:rsidRDefault="003B39CD" w:rsidP="00FB017E">
      <w:pPr>
        <w:pStyle w:val="BodyTextFlush"/>
        <w:spacing w:after="0"/>
        <w:jc w:val="left"/>
      </w:pPr>
      <w:r>
        <w:rPr>
          <w:noProof/>
        </w:rPr>
        <mc:AlternateContent>
          <mc:Choice Requires="wps">
            <w:drawing>
              <wp:anchor distT="0" distB="0" distL="114300" distR="114300" simplePos="0" relativeHeight="251652608" behindDoc="0" locked="0" layoutInCell="1" allowOverlap="1">
                <wp:simplePos x="0" y="0"/>
                <wp:positionH relativeFrom="column">
                  <wp:posOffset>3695700</wp:posOffset>
                </wp:positionH>
                <wp:positionV relativeFrom="paragraph">
                  <wp:posOffset>128270</wp:posOffset>
                </wp:positionV>
                <wp:extent cx="1819275" cy="0"/>
                <wp:effectExtent l="9525" t="13970" r="9525" b="5080"/>
                <wp:wrapNone/>
                <wp:docPr id="5"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9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CF78480" id="_x0000_t32" coordsize="21600,21600" o:spt="32" o:oned="t" path="m,l21600,21600e" filled="f">
                <v:path arrowok="t" fillok="f" o:connecttype="none"/>
                <o:lock v:ext="edit" shapetype="t"/>
              </v:shapetype>
              <v:shape id="AutoShape 14" o:spid="_x0000_s1026" type="#_x0000_t32" style="position:absolute;margin-left:291pt;margin-top:10.1pt;width:143.25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B7o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"/>
            </w:pict>
          </mc:Fallback>
        </mc:AlternateContent>
      </w:r>
      <w:r w:rsidR="00FB017E" w:rsidRPr="00C8206C">
        <w:t>____________________________________</w:t>
      </w:r>
      <w:r w:rsidR="00FB017E" w:rsidRPr="00C8206C">
        <w:tab/>
      </w:r>
      <w:r w:rsidR="00FB017E">
        <w:tab/>
      </w:r>
      <w:r w:rsidR="00FB017E">
        <w:tab/>
      </w:r>
      <w:r w:rsidR="00FB017E">
        <w:tab/>
      </w:r>
      <w:r w:rsidR="00FB017E">
        <w:tab/>
      </w:r>
      <w:r w:rsidR="00FB017E">
        <w:tab/>
        <w:t xml:space="preserve">     Signature of Parent/Guardian or</w:t>
      </w:r>
      <w:r w:rsidR="00FB017E">
        <w:tab/>
      </w:r>
      <w:r w:rsidR="00FB017E">
        <w:tab/>
      </w:r>
      <w:r w:rsidR="00FB017E">
        <w:tab/>
      </w:r>
      <w:r w:rsidR="00FB017E">
        <w:tab/>
        <w:t xml:space="preserve">          Date</w:t>
      </w:r>
    </w:p>
    <w:p w:rsidR="00DD3D49" w:rsidRPr="00085335" w:rsidRDefault="00FB017E" w:rsidP="00DD3D49">
      <w:pPr>
        <w:pStyle w:val="BodyTextFlush"/>
        <w:spacing w:after="0"/>
        <w:jc w:val="left"/>
        <w:rPr>
          <w:lang w:val="es-ES"/>
        </w:rPr>
      </w:pPr>
      <w:proofErr w:type="spellStart"/>
      <w:r w:rsidRPr="00085335">
        <w:rPr>
          <w:lang w:val="es-ES"/>
        </w:rPr>
        <w:t>Authorized</w:t>
      </w:r>
      <w:bookmarkStart w:id="0" w:name="_GoBack"/>
      <w:bookmarkEnd w:id="0"/>
      <w:proofErr w:type="spellEnd"/>
      <w:r w:rsidRPr="00085335">
        <w:rPr>
          <w:lang w:val="es-ES"/>
        </w:rPr>
        <w:t xml:space="preserve"> Individual</w:t>
      </w:r>
    </w:p>
    <w:p w:rsidR="00FB017E" w:rsidRPr="00A76ED0" w:rsidRDefault="00FB017E" w:rsidP="00FB017E">
      <w:pPr>
        <w:pStyle w:val="BodyTextFlush"/>
        <w:spacing w:after="0"/>
        <w:jc w:val="center"/>
        <w:outlineLvl w:val="0"/>
        <w:rPr>
          <w:b/>
          <w:lang w:val="es-CL"/>
        </w:rPr>
      </w:pPr>
      <w:r>
        <w:rPr>
          <w:b/>
          <w:lang w:val="es-CL"/>
        </w:rPr>
        <w:lastRenderedPageBreak/>
        <w:t>D</w:t>
      </w:r>
      <w:r w:rsidRPr="00A76ED0">
        <w:rPr>
          <w:b/>
          <w:lang w:val="es-CL"/>
        </w:rPr>
        <w:t>ISTRITO ESCOLAR UNIFICADO DE STOCKTON</w:t>
      </w:r>
    </w:p>
    <w:p w:rsidR="00FB017E" w:rsidRPr="00E5273C" w:rsidRDefault="00FB017E" w:rsidP="00FB017E">
      <w:pPr>
        <w:pStyle w:val="BodyTextFlush"/>
        <w:spacing w:after="0"/>
        <w:jc w:val="center"/>
        <w:rPr>
          <w:b/>
          <w:lang w:val="es-CL"/>
        </w:rPr>
      </w:pPr>
      <w:r w:rsidRPr="00A76ED0">
        <w:rPr>
          <w:b/>
          <w:lang w:val="es-CL"/>
        </w:rPr>
        <w:t>PROGRAMA EXTRACURRICULAR “STEP UP”</w:t>
      </w:r>
    </w:p>
    <w:p w:rsidR="00FB017E" w:rsidRDefault="00FB017E" w:rsidP="00FB017E">
      <w:pPr>
        <w:pStyle w:val="BodyTextFlush"/>
        <w:spacing w:after="0"/>
        <w:jc w:val="center"/>
        <w:rPr>
          <w:b/>
          <w:u w:val="single"/>
          <w:lang w:val="es-CL"/>
        </w:rPr>
      </w:pPr>
    </w:p>
    <w:p w:rsidR="00FB017E" w:rsidRPr="00A76ED0" w:rsidRDefault="00FB017E" w:rsidP="00FB017E">
      <w:pPr>
        <w:pStyle w:val="BodyTextFlush"/>
        <w:spacing w:after="0"/>
        <w:jc w:val="center"/>
        <w:rPr>
          <w:b/>
          <w:u w:val="single"/>
          <w:lang w:val="es-CL"/>
        </w:rPr>
      </w:pPr>
      <w:r w:rsidRPr="00A76ED0">
        <w:rPr>
          <w:b/>
          <w:u w:val="single"/>
          <w:lang w:val="es-CL"/>
        </w:rPr>
        <w:t>FORMULARIO DE SALIDA ADELANTADA</w:t>
      </w:r>
    </w:p>
    <w:p w:rsidR="00FB017E" w:rsidRDefault="00FB017E" w:rsidP="00FB017E">
      <w:pPr>
        <w:jc w:val="both"/>
        <w:rPr>
          <w:lang w:val="es-CL"/>
        </w:rPr>
      </w:pPr>
    </w:p>
    <w:p w:rsidR="00FB017E" w:rsidRPr="00E5273C" w:rsidRDefault="00FB017E" w:rsidP="00FB017E">
      <w:pPr>
        <w:jc w:val="both"/>
        <w:rPr>
          <w:sz w:val="18"/>
          <w:szCs w:val="18"/>
          <w:vertAlign w:val="superscript"/>
          <w:lang w:val="es-CL"/>
        </w:rPr>
      </w:pPr>
      <w:r>
        <w:rPr>
          <w:lang w:val="es-CL"/>
        </w:rPr>
        <w:t>Un estudiante puede irse d</w:t>
      </w:r>
      <w:r w:rsidRPr="00A76ED0">
        <w:rPr>
          <w:lang w:val="es-CL"/>
        </w:rPr>
        <w:t>el programa extracurricular</w:t>
      </w:r>
      <w:r>
        <w:rPr>
          <w:lang w:val="es-CL"/>
        </w:rPr>
        <w:t xml:space="preserve"> de la escuela </w:t>
      </w:r>
      <w:r w:rsidRPr="00A76ED0">
        <w:rPr>
          <w:lang w:val="es-CL"/>
        </w:rPr>
        <w:t xml:space="preserve"> </w:t>
      </w:r>
      <w:r w:rsidRPr="00E5273C">
        <w:rPr>
          <w:lang w:val="es-CL"/>
        </w:rPr>
        <w:t>__________________</w:t>
      </w:r>
      <w:r w:rsidRPr="00A76ED0">
        <w:rPr>
          <w:lang w:val="es-CL"/>
        </w:rPr>
        <w:t>antes de la salida</w:t>
      </w:r>
      <w:r w:rsidRPr="00A76ED0">
        <w:rPr>
          <w:sz w:val="16"/>
          <w:szCs w:val="16"/>
          <w:lang w:val="es-CL"/>
        </w:rPr>
        <w:tab/>
      </w:r>
      <w:r>
        <w:rPr>
          <w:lang w:val="es-CL"/>
        </w:rPr>
        <w:t>programada de</w:t>
      </w:r>
      <w:r w:rsidRPr="00A76ED0">
        <w:rPr>
          <w:lang w:val="es-CL"/>
        </w:rPr>
        <w:t xml:space="preserve"> las </w:t>
      </w:r>
      <w:r>
        <w:rPr>
          <w:lang w:val="es-CL"/>
        </w:rPr>
        <w:t>_____</w:t>
      </w:r>
      <w:r w:rsidRPr="00A76ED0">
        <w:rPr>
          <w:lang w:val="es-CL"/>
        </w:rPr>
        <w:t>p.m. bajo las siguientes condiciones. Este acuerdo entrará en efecto</w:t>
      </w:r>
      <w:r>
        <w:rPr>
          <w:sz w:val="18"/>
          <w:szCs w:val="18"/>
          <w:vertAlign w:val="superscript"/>
          <w:lang w:val="es-CL"/>
        </w:rPr>
        <w:t xml:space="preserve"> </w:t>
      </w:r>
      <w:r>
        <w:rPr>
          <w:lang w:val="es-CL"/>
        </w:rPr>
        <w:t xml:space="preserve"> desde el día ______________ </w:t>
      </w:r>
      <w:r w:rsidRPr="00A76ED0">
        <w:rPr>
          <w:lang w:val="es-CL"/>
        </w:rPr>
        <w:t>hasta el último día del programa</w:t>
      </w:r>
      <w:r>
        <w:rPr>
          <w:lang w:val="es-CL"/>
        </w:rPr>
        <w:t xml:space="preserve"> o hasta el día _____________</w:t>
      </w:r>
      <w:r w:rsidRPr="00A76ED0">
        <w:rPr>
          <w:lang w:val="es-CL"/>
        </w:rPr>
        <w:t>.</w:t>
      </w:r>
      <w:r>
        <w:rPr>
          <w:lang w:val="es-CL"/>
        </w:rPr>
        <w:t xml:space="preserve"> </w:t>
      </w:r>
    </w:p>
    <w:p w:rsidR="00FB017E" w:rsidRPr="00E5273C" w:rsidRDefault="00FB017E" w:rsidP="00FB017E">
      <w:pPr>
        <w:rPr>
          <w:lang w:val="es-CL"/>
        </w:rPr>
      </w:pPr>
      <w:r>
        <w:rPr>
          <w:lang w:val="es-CL"/>
        </w:rPr>
        <w:t xml:space="preserve">    </w:t>
      </w:r>
    </w:p>
    <w:p w:rsidR="00FB017E" w:rsidRDefault="00FB017E" w:rsidP="00FB017E">
      <w:pPr>
        <w:rPr>
          <w:b/>
          <w:lang w:val="es-CL"/>
        </w:rPr>
      </w:pPr>
    </w:p>
    <w:p w:rsidR="00FB017E" w:rsidRPr="00A76ED0" w:rsidRDefault="00FB017E" w:rsidP="00FB017E">
      <w:pPr>
        <w:rPr>
          <w:lang w:val="es-CL"/>
        </w:rPr>
      </w:pPr>
      <w:r w:rsidRPr="004073EA">
        <w:rPr>
          <w:b/>
          <w:lang w:val="es-CL"/>
        </w:rPr>
        <w:t>NOMBRE DEL ESTUDIANTE</w:t>
      </w:r>
      <w:r>
        <w:rPr>
          <w:lang w:val="es-CL"/>
        </w:rPr>
        <w:t>:</w:t>
      </w:r>
      <w:r w:rsidRPr="00A76ED0">
        <w:rPr>
          <w:lang w:val="es-CL"/>
        </w:rPr>
        <w:t xml:space="preserve"> </w:t>
      </w:r>
      <w:r>
        <w:rPr>
          <w:u w:val="single"/>
          <w:lang w:val="es-CL"/>
        </w:rPr>
        <w:tab/>
      </w:r>
      <w:r>
        <w:rPr>
          <w:u w:val="single"/>
          <w:lang w:val="es-CL"/>
        </w:rPr>
        <w:tab/>
      </w:r>
      <w:r>
        <w:rPr>
          <w:u w:val="single"/>
          <w:lang w:val="es-CL"/>
        </w:rPr>
        <w:tab/>
      </w:r>
      <w:r>
        <w:rPr>
          <w:u w:val="single"/>
          <w:lang w:val="es-CL"/>
        </w:rPr>
        <w:tab/>
      </w:r>
      <w:r>
        <w:rPr>
          <w:u w:val="single"/>
          <w:lang w:val="es-CL"/>
        </w:rPr>
        <w:tab/>
      </w:r>
      <w:r>
        <w:rPr>
          <w:u w:val="single"/>
          <w:lang w:val="es-CL"/>
        </w:rPr>
        <w:tab/>
      </w:r>
      <w:r>
        <w:rPr>
          <w:u w:val="single"/>
          <w:lang w:val="es-CL"/>
        </w:rPr>
        <w:tab/>
      </w:r>
      <w:r>
        <w:rPr>
          <w:u w:val="single"/>
          <w:lang w:val="es-CL"/>
        </w:rPr>
        <w:tab/>
      </w:r>
      <w:r>
        <w:rPr>
          <w:u w:val="single"/>
          <w:lang w:val="es-CL"/>
        </w:rPr>
        <w:tab/>
      </w:r>
    </w:p>
    <w:p w:rsidR="00FB017E" w:rsidRPr="00A76ED0" w:rsidRDefault="00FB017E" w:rsidP="00FB017E">
      <w:pPr>
        <w:rPr>
          <w:sz w:val="16"/>
          <w:szCs w:val="16"/>
          <w:lang w:val="es-CL"/>
        </w:rPr>
      </w:pPr>
    </w:p>
    <w:p w:rsidR="00FB017E" w:rsidRPr="00A76ED0" w:rsidRDefault="00FB017E" w:rsidP="00FB017E">
      <w:pPr>
        <w:pStyle w:val="BodyTextFlush"/>
        <w:jc w:val="left"/>
        <w:outlineLvl w:val="0"/>
        <w:rPr>
          <w:b/>
          <w:lang w:val="es-CL"/>
        </w:rPr>
      </w:pPr>
      <w:r>
        <w:rPr>
          <w:b/>
          <w:lang w:val="es-CL"/>
        </w:rPr>
        <w:t xml:space="preserve">MARQUE  LA CAJA </w:t>
      </w:r>
      <w:r w:rsidRPr="00A76ED0">
        <w:rPr>
          <w:b/>
          <w:lang w:val="es-CL"/>
        </w:rPr>
        <w:t xml:space="preserve"> APROPIADA:</w:t>
      </w:r>
    </w:p>
    <w:p w:rsidR="00FB017E" w:rsidRPr="00A76ED0" w:rsidRDefault="00FB017E" w:rsidP="00FB017E">
      <w:pPr>
        <w:pStyle w:val="BodyTextFlush"/>
        <w:ind w:left="720" w:hanging="720"/>
        <w:jc w:val="left"/>
        <w:rPr>
          <w:lang w:val="es-CL"/>
        </w:rPr>
      </w:pPr>
      <w:r w:rsidRPr="00A76ED0">
        <w:rPr>
          <w:lang w:val="es-CL"/>
        </w:rPr>
        <w:sym w:font="Wingdings 2" w:char="F0A3"/>
      </w:r>
      <w:r w:rsidRPr="00A76ED0">
        <w:rPr>
          <w:lang w:val="es-CL"/>
        </w:rPr>
        <w:t xml:space="preserve">  1.</w:t>
      </w:r>
      <w:r w:rsidRPr="00A76ED0">
        <w:rPr>
          <w:lang w:val="es-CL"/>
        </w:rPr>
        <w:tab/>
        <w:t>Asistiendo a un programa paralelo (programas en la</w:t>
      </w:r>
      <w:r>
        <w:rPr>
          <w:lang w:val="es-CL"/>
        </w:rPr>
        <w:t xml:space="preserve"> escuela o deportes fuera de la escuela </w:t>
      </w:r>
      <w:r w:rsidRPr="00A76ED0">
        <w:rPr>
          <w:lang w:val="es-CL"/>
        </w:rPr>
        <w:t xml:space="preserve">como fútbol </w:t>
      </w:r>
      <w:r w:rsidRPr="00A76ED0">
        <w:rPr>
          <w:i/>
          <w:iCs/>
          <w:lang w:val="es-CL"/>
        </w:rPr>
        <w:t>soccer</w:t>
      </w:r>
      <w:r w:rsidRPr="00A76ED0">
        <w:rPr>
          <w:lang w:val="es-CL"/>
        </w:rPr>
        <w:t xml:space="preserve">, baloncesto, etc.) </w:t>
      </w:r>
    </w:p>
    <w:p w:rsidR="00FB017E" w:rsidRPr="00A76ED0" w:rsidRDefault="00FB017E" w:rsidP="00FB017E">
      <w:pPr>
        <w:pStyle w:val="BodyTextFlush"/>
        <w:jc w:val="left"/>
        <w:rPr>
          <w:lang w:val="es-CL"/>
        </w:rPr>
      </w:pPr>
      <w:r w:rsidRPr="00A76ED0">
        <w:rPr>
          <w:lang w:val="es-CL"/>
        </w:rPr>
        <w:sym w:font="Wingdings 2" w:char="F0A3"/>
      </w:r>
      <w:r>
        <w:rPr>
          <w:lang w:val="es-CL"/>
        </w:rPr>
        <w:t xml:space="preserve">  2.</w:t>
      </w:r>
      <w:r>
        <w:rPr>
          <w:lang w:val="es-CL"/>
        </w:rPr>
        <w:tab/>
      </w:r>
      <w:r w:rsidRPr="00A76ED0">
        <w:rPr>
          <w:lang w:val="es-CL"/>
        </w:rPr>
        <w:t>Emergencias Familiares (como una muerte en la familia, incidentes graves, etc.)</w:t>
      </w:r>
      <w:r>
        <w:rPr>
          <w:lang w:val="es-CL"/>
        </w:rPr>
        <w:t>.</w:t>
      </w:r>
    </w:p>
    <w:p w:rsidR="00FB017E" w:rsidRPr="00A76ED0" w:rsidRDefault="00FB017E" w:rsidP="00FB017E">
      <w:pPr>
        <w:pStyle w:val="BodyTextFlush"/>
        <w:jc w:val="left"/>
        <w:rPr>
          <w:lang w:val="es-CL"/>
        </w:rPr>
      </w:pPr>
      <w:r w:rsidRPr="00A76ED0">
        <w:rPr>
          <w:lang w:val="es-CL"/>
        </w:rPr>
        <w:sym w:font="Wingdings 2" w:char="F0A3"/>
      </w:r>
      <w:r>
        <w:rPr>
          <w:lang w:val="es-CL"/>
        </w:rPr>
        <w:t xml:space="preserve">  3.</w:t>
      </w:r>
      <w:r>
        <w:rPr>
          <w:lang w:val="es-CL"/>
        </w:rPr>
        <w:tab/>
      </w:r>
      <w:r w:rsidRPr="00A76ED0">
        <w:rPr>
          <w:lang w:val="es-CL"/>
        </w:rPr>
        <w:t xml:space="preserve">Citas Médicas.  </w:t>
      </w:r>
    </w:p>
    <w:p w:rsidR="00FB017E" w:rsidRPr="00A76ED0" w:rsidRDefault="00FB017E" w:rsidP="00FB017E">
      <w:pPr>
        <w:pStyle w:val="BodyTextFlush"/>
        <w:jc w:val="left"/>
        <w:rPr>
          <w:lang w:val="es-CL"/>
        </w:rPr>
      </w:pPr>
      <w:r w:rsidRPr="00A76ED0">
        <w:rPr>
          <w:lang w:val="es-CL"/>
        </w:rPr>
        <w:sym w:font="Wingdings 2" w:char="F0A3"/>
      </w:r>
      <w:r>
        <w:rPr>
          <w:lang w:val="es-CL"/>
        </w:rPr>
        <w:t xml:space="preserve">  4.</w:t>
      </w:r>
      <w:r>
        <w:rPr>
          <w:lang w:val="es-CL"/>
        </w:rPr>
        <w:tab/>
        <w:t>Problemas de seguridad (oscuridad, clima)</w:t>
      </w:r>
      <w:r w:rsidRPr="00A76ED0">
        <w:rPr>
          <w:lang w:val="es-CL"/>
        </w:rPr>
        <w:t xml:space="preserve">  </w:t>
      </w:r>
    </w:p>
    <w:p w:rsidR="00FB017E" w:rsidRPr="00A76ED0" w:rsidRDefault="00FB017E" w:rsidP="00FB017E">
      <w:pPr>
        <w:pStyle w:val="BodyTextFlush"/>
        <w:ind w:left="720" w:hanging="720"/>
        <w:jc w:val="left"/>
        <w:rPr>
          <w:lang w:val="es-CL"/>
        </w:rPr>
      </w:pPr>
      <w:r w:rsidRPr="00A76ED0">
        <w:rPr>
          <w:lang w:val="es-CL"/>
        </w:rPr>
        <w:sym w:font="Wingdings 2" w:char="F0A3"/>
      </w:r>
      <w:r w:rsidRPr="00A76ED0">
        <w:rPr>
          <w:lang w:val="es-CL"/>
        </w:rPr>
        <w:t xml:space="preserve">  5.</w:t>
      </w:r>
      <w:r w:rsidRPr="00A76ED0">
        <w:rPr>
          <w:lang w:val="es-CL"/>
        </w:rPr>
        <w:tab/>
        <w:t>Accidentes del niño(a) durante la duración del programa (personal del progra</w:t>
      </w:r>
      <w:r>
        <w:rPr>
          <w:lang w:val="es-CL"/>
        </w:rPr>
        <w:t>ma deben llamar al padre o guardián.)</w:t>
      </w:r>
    </w:p>
    <w:p w:rsidR="00FB017E" w:rsidRPr="00A76ED0" w:rsidRDefault="00FB017E" w:rsidP="00FB017E">
      <w:pPr>
        <w:pStyle w:val="BodyTextFlush"/>
        <w:ind w:left="720" w:hanging="720"/>
        <w:jc w:val="left"/>
        <w:rPr>
          <w:lang w:val="es-CL"/>
        </w:rPr>
      </w:pPr>
      <w:r w:rsidRPr="00A76ED0">
        <w:rPr>
          <w:lang w:val="es-CL"/>
        </w:rPr>
        <w:sym w:font="Wingdings 2" w:char="F0A3"/>
      </w:r>
      <w:r w:rsidRPr="00A76ED0">
        <w:rPr>
          <w:lang w:val="es-CL"/>
        </w:rPr>
        <w:t xml:space="preserve">  6.    Obligaciones/eventos religiosos</w:t>
      </w:r>
    </w:p>
    <w:p w:rsidR="00FB017E" w:rsidRDefault="00FB017E" w:rsidP="00FB017E">
      <w:pPr>
        <w:pStyle w:val="BodyTextFlush"/>
        <w:ind w:left="720" w:hanging="720"/>
        <w:jc w:val="left"/>
        <w:rPr>
          <w:lang w:val="es-CL"/>
        </w:rPr>
      </w:pPr>
      <w:r w:rsidRPr="00A76ED0">
        <w:rPr>
          <w:lang w:val="es-CL"/>
        </w:rPr>
        <w:sym w:font="Wingdings 2" w:char="F0A3"/>
      </w:r>
      <w:r>
        <w:rPr>
          <w:lang w:val="es-CL"/>
        </w:rPr>
        <w:t xml:space="preserve">  7.    Necesidades de la Familia</w:t>
      </w:r>
    </w:p>
    <w:p w:rsidR="00FB017E" w:rsidRPr="00A76ED0" w:rsidRDefault="00FB017E" w:rsidP="00FB017E">
      <w:pPr>
        <w:pStyle w:val="BodyTextFlush"/>
        <w:ind w:left="720" w:hanging="720"/>
        <w:jc w:val="left"/>
        <w:rPr>
          <w:lang w:val="es-CL"/>
        </w:rPr>
      </w:pPr>
      <w:r>
        <w:rPr>
          <w:lang w:val="es-CL"/>
        </w:rPr>
        <w:t>  8.    Transportación</w:t>
      </w:r>
    </w:p>
    <w:p w:rsidR="00FB017E" w:rsidRDefault="00FB017E" w:rsidP="00FB017E">
      <w:pPr>
        <w:pStyle w:val="BodyTextFlush"/>
        <w:ind w:left="720" w:hanging="720"/>
        <w:jc w:val="left"/>
        <w:rPr>
          <w:lang w:val="es-CL"/>
        </w:rPr>
      </w:pPr>
      <w:r w:rsidRPr="00A76ED0">
        <w:rPr>
          <w:lang w:val="es-CL"/>
        </w:rPr>
        <w:sym w:font="Wingdings 2" w:char="F0A3"/>
      </w:r>
      <w:r>
        <w:rPr>
          <w:lang w:val="es-CL"/>
        </w:rPr>
        <w:t xml:space="preserve">  9</w:t>
      </w:r>
      <w:r w:rsidRPr="00A76ED0">
        <w:rPr>
          <w:lang w:val="es-CL"/>
        </w:rPr>
        <w:t>.    Otras condicio</w:t>
      </w:r>
      <w:r>
        <w:rPr>
          <w:lang w:val="es-CL"/>
        </w:rPr>
        <w:t>nes</w:t>
      </w:r>
      <w:r w:rsidRPr="00A76ED0">
        <w:rPr>
          <w:lang w:val="es-CL"/>
        </w:rPr>
        <w:t>, dictadas por la Administración.</w:t>
      </w:r>
    </w:p>
    <w:p w:rsidR="00FB017E" w:rsidRDefault="00FB017E" w:rsidP="00FB017E">
      <w:pPr>
        <w:pStyle w:val="BodyTextFlush"/>
        <w:spacing w:after="0"/>
        <w:ind w:left="720" w:hanging="720"/>
        <w:jc w:val="left"/>
        <w:rPr>
          <w:lang w:val="es-CL"/>
        </w:rPr>
      </w:pPr>
    </w:p>
    <w:p w:rsidR="00FB017E" w:rsidRDefault="00FB017E" w:rsidP="00FB017E">
      <w:pPr>
        <w:pStyle w:val="BodyTextFlush"/>
        <w:spacing w:after="0"/>
        <w:ind w:left="720" w:hanging="720"/>
        <w:jc w:val="left"/>
        <w:rPr>
          <w:lang w:val="es-CL"/>
        </w:rPr>
      </w:pPr>
      <w:r>
        <w:rPr>
          <w:lang w:val="es-CL"/>
        </w:rPr>
        <w:t>Padres, guardianes, o personal del programa deben de firmar por el estudiante a hora de salir, en el caso que el personal del programa firme por el estudiante, es recomendado que el estudiante firme su nombre o sus iniciales también.</w:t>
      </w:r>
    </w:p>
    <w:p w:rsidR="00FB017E" w:rsidRDefault="00FB017E" w:rsidP="00FB017E">
      <w:pPr>
        <w:pStyle w:val="BodyTextFlush"/>
        <w:ind w:left="720" w:hanging="720"/>
        <w:jc w:val="left"/>
        <w:rPr>
          <w:lang w:val="es-CL"/>
        </w:rPr>
      </w:pPr>
    </w:p>
    <w:p w:rsidR="00FB017E" w:rsidRDefault="00FB017E" w:rsidP="00FB017E">
      <w:pPr>
        <w:pStyle w:val="BodyTextFlush"/>
        <w:ind w:left="720" w:hanging="720"/>
        <w:jc w:val="left"/>
        <w:rPr>
          <w:lang w:val="es-CL"/>
        </w:rPr>
      </w:pPr>
    </w:p>
    <w:p w:rsidR="00FB017E" w:rsidRPr="00A76ED0" w:rsidRDefault="00FB017E" w:rsidP="00FB017E">
      <w:pPr>
        <w:pStyle w:val="BodyTextFlush"/>
        <w:spacing w:after="0"/>
        <w:jc w:val="left"/>
        <w:rPr>
          <w:lang w:val="es-CL"/>
        </w:rPr>
      </w:pPr>
      <w:r w:rsidRPr="00A76ED0">
        <w:rPr>
          <w:lang w:val="es-CL"/>
        </w:rPr>
        <w:t>____________________________________</w:t>
      </w:r>
      <w:r w:rsidRPr="00A76ED0">
        <w:rPr>
          <w:lang w:val="es-CL"/>
        </w:rPr>
        <w:tab/>
      </w:r>
      <w:r>
        <w:rPr>
          <w:lang w:val="es-CL"/>
        </w:rPr>
        <w:t xml:space="preserve">                             </w:t>
      </w:r>
      <w:r w:rsidRPr="00A76ED0">
        <w:rPr>
          <w:lang w:val="es-CL"/>
        </w:rPr>
        <w:t>______________________</w:t>
      </w:r>
    </w:p>
    <w:p w:rsidR="00FB017E" w:rsidRDefault="00FB017E" w:rsidP="00FB017E">
      <w:pPr>
        <w:pStyle w:val="BodyTextFlush"/>
        <w:spacing w:after="0"/>
        <w:jc w:val="left"/>
        <w:rPr>
          <w:lang w:val="es-CL"/>
        </w:rPr>
      </w:pPr>
      <w:r>
        <w:rPr>
          <w:lang w:val="es-CL"/>
        </w:rPr>
        <w:t>Firma del Padre o  Guardián</w:t>
      </w:r>
      <w:r>
        <w:rPr>
          <w:lang w:val="es-CL"/>
        </w:rPr>
        <w:tab/>
        <w:t xml:space="preserve">o </w:t>
      </w:r>
      <w:r>
        <w:rPr>
          <w:lang w:val="es-CL"/>
        </w:rPr>
        <w:tab/>
      </w:r>
      <w:r>
        <w:rPr>
          <w:lang w:val="es-CL"/>
        </w:rPr>
        <w:tab/>
      </w:r>
      <w:r w:rsidRPr="00A76ED0">
        <w:rPr>
          <w:lang w:val="es-CL"/>
        </w:rPr>
        <w:tab/>
      </w:r>
      <w:r w:rsidRPr="00A76ED0">
        <w:rPr>
          <w:lang w:val="es-CL"/>
        </w:rPr>
        <w:tab/>
      </w:r>
      <w:r w:rsidRPr="00A76ED0">
        <w:rPr>
          <w:lang w:val="es-CL"/>
        </w:rPr>
        <w:tab/>
      </w:r>
      <w:r>
        <w:rPr>
          <w:lang w:val="es-CL"/>
        </w:rPr>
        <w:t xml:space="preserve">                      Fecha</w:t>
      </w:r>
      <w:r>
        <w:rPr>
          <w:lang w:val="es-CL"/>
        </w:rPr>
        <w:tab/>
      </w:r>
      <w:r>
        <w:rPr>
          <w:lang w:val="es-CL"/>
        </w:rPr>
        <w:tab/>
        <w:t xml:space="preserve">  </w:t>
      </w:r>
    </w:p>
    <w:p w:rsidR="00FB017E" w:rsidRPr="00A76ED0" w:rsidRDefault="00FB017E" w:rsidP="00FB017E">
      <w:pPr>
        <w:pStyle w:val="BodyTextFlush"/>
        <w:spacing w:after="0"/>
        <w:jc w:val="left"/>
        <w:rPr>
          <w:lang w:val="es-CL"/>
        </w:rPr>
      </w:pPr>
      <w:r>
        <w:rPr>
          <w:lang w:val="es-CL"/>
        </w:rPr>
        <w:t>Persona Autorizada</w:t>
      </w:r>
      <w:r w:rsidRPr="00A76ED0">
        <w:rPr>
          <w:lang w:val="es-CL"/>
        </w:rPr>
        <w:tab/>
      </w:r>
      <w:r>
        <w:rPr>
          <w:lang w:val="es-CL"/>
        </w:rPr>
        <w:tab/>
      </w:r>
      <w:r>
        <w:rPr>
          <w:lang w:val="es-CL"/>
        </w:rPr>
        <w:tab/>
      </w:r>
      <w:r>
        <w:rPr>
          <w:lang w:val="es-CL"/>
        </w:rPr>
        <w:tab/>
      </w:r>
      <w:r>
        <w:rPr>
          <w:lang w:val="es-CL"/>
        </w:rPr>
        <w:tab/>
      </w:r>
      <w:r>
        <w:rPr>
          <w:lang w:val="es-CL"/>
        </w:rPr>
        <w:tab/>
        <w:t xml:space="preserve">                                    </w:t>
      </w:r>
    </w:p>
    <w:p w:rsidR="007A1318" w:rsidRDefault="007A1318">
      <w:pPr>
        <w:rPr>
          <w:sz w:val="18"/>
          <w:szCs w:val="18"/>
          <w:lang w:val="es-CL"/>
        </w:rPr>
      </w:pPr>
    </w:p>
    <w:p w:rsidR="007A1318" w:rsidRPr="00A76ED0" w:rsidRDefault="007A1318" w:rsidP="00FB017E">
      <w:pPr>
        <w:pStyle w:val="BodyTextFlush"/>
        <w:jc w:val="left"/>
        <w:rPr>
          <w:sz w:val="18"/>
          <w:szCs w:val="18"/>
          <w:lang w:val="es-CL"/>
        </w:rPr>
      </w:pPr>
    </w:p>
    <w:sectPr w:rsidR="007A1318" w:rsidRPr="00A76ED0" w:rsidSect="00FB3343">
      <w:footerReference w:type="even" r:id="rId19"/>
      <w:footerReference w:type="default" r:id="rId20"/>
      <w:pgSz w:w="12240" w:h="15840"/>
      <w:pgMar w:top="1440" w:right="108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4BA9" w:rsidRDefault="003B4BA9">
      <w:r>
        <w:separator/>
      </w:r>
    </w:p>
  </w:endnote>
  <w:endnote w:type="continuationSeparator" w:id="0">
    <w:p w:rsidR="003B4BA9" w:rsidRDefault="003B4B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ndara">
    <w:panose1 w:val="020E0502030303020204"/>
    <w:charset w:val="00"/>
    <w:family w:val="swiss"/>
    <w:pitch w:val="variable"/>
    <w:sig w:usb0="A00002EF" w:usb1="4000A44B" w:usb2="00000000" w:usb3="00000000" w:csb0="0000019F" w:csb1="00000000"/>
  </w:font>
  <w:font w:name="Microsoft Sans Serif">
    <w:panose1 w:val="020B0604020202020204"/>
    <w:charset w:val="00"/>
    <w:family w:val="swiss"/>
    <w:pitch w:val="variable"/>
    <w:sig w:usb0="E1002AFF" w:usb1="C0000002" w:usb2="00000008" w:usb3="00000000" w:csb0="000101FF" w:csb1="00000000"/>
  </w:font>
  <w:font w:name="Wingdings 2">
    <w:panose1 w:val="05020102010507070707"/>
    <w:charset w:val="02"/>
    <w:family w:val="roman"/>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552" w:rsidRDefault="00BE6552">
    <w:pPr>
      <w:spacing w:line="200" w:lineRule="exact"/>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552" w:rsidRDefault="00BE6552" w:rsidP="00747F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BE6552" w:rsidRDefault="00BE6552">
    <w:pPr>
      <w:pStyle w:val="Footer"/>
    </w:pPr>
  </w:p>
  <w:p w:rsidR="00BE6552" w:rsidRDefault="00BE6552"/>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552" w:rsidRPr="00FB3343" w:rsidRDefault="00BE6552" w:rsidP="00FB334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4BA9" w:rsidRDefault="003B4BA9">
      <w:r>
        <w:separator/>
      </w:r>
    </w:p>
  </w:footnote>
  <w:footnote w:type="continuationSeparator" w:id="0">
    <w:p w:rsidR="003B4BA9" w:rsidRDefault="003B4B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A83A8F"/>
    <w:multiLevelType w:val="hybridMultilevel"/>
    <w:tmpl w:val="A218EDF6"/>
    <w:lvl w:ilvl="0" w:tplc="28E2AD6A">
      <w:start w:val="1"/>
      <w:numFmt w:val="bullet"/>
      <w:lvlText w:val=""/>
      <w:lvlJc w:val="left"/>
      <w:pPr>
        <w:tabs>
          <w:tab w:val="num" w:pos="720"/>
        </w:tabs>
        <w:ind w:left="720" w:hanging="288"/>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1B75E03"/>
    <w:multiLevelType w:val="multilevel"/>
    <w:tmpl w:val="DD76B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1E7D4E"/>
    <w:multiLevelType w:val="hybridMultilevel"/>
    <w:tmpl w:val="E06C3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17E0D88"/>
    <w:multiLevelType w:val="hybridMultilevel"/>
    <w:tmpl w:val="303247F6"/>
    <w:lvl w:ilvl="0" w:tplc="2B2ED278">
      <w:start w:val="1"/>
      <w:numFmt w:val="decimal"/>
      <w:lvlText w:val="%1."/>
      <w:lvlJc w:val="left"/>
      <w:pPr>
        <w:ind w:hanging="361"/>
        <w:jc w:val="right"/>
      </w:pPr>
      <w:rPr>
        <w:rFonts w:ascii="Arial" w:eastAsia="Arial" w:hAnsi="Arial" w:hint="default"/>
        <w:b/>
        <w:bCs/>
        <w:spacing w:val="-1"/>
        <w:sz w:val="24"/>
        <w:szCs w:val="24"/>
      </w:rPr>
    </w:lvl>
    <w:lvl w:ilvl="1" w:tplc="03FC1E84">
      <w:start w:val="1"/>
      <w:numFmt w:val="lowerLetter"/>
      <w:lvlText w:val="%2."/>
      <w:lvlJc w:val="left"/>
      <w:pPr>
        <w:ind w:hanging="360"/>
      </w:pPr>
      <w:rPr>
        <w:rFonts w:ascii="Arial" w:eastAsia="Arial" w:hAnsi="Arial" w:hint="default"/>
        <w:spacing w:val="-1"/>
        <w:sz w:val="24"/>
        <w:szCs w:val="24"/>
      </w:rPr>
    </w:lvl>
    <w:lvl w:ilvl="2" w:tplc="FC084614">
      <w:start w:val="1"/>
      <w:numFmt w:val="lowerRoman"/>
      <w:lvlText w:val="%3."/>
      <w:lvlJc w:val="left"/>
      <w:pPr>
        <w:ind w:hanging="300"/>
      </w:pPr>
      <w:rPr>
        <w:rFonts w:ascii="Arial" w:eastAsia="Arial" w:hAnsi="Arial" w:hint="default"/>
        <w:i/>
        <w:spacing w:val="-1"/>
        <w:sz w:val="24"/>
        <w:szCs w:val="24"/>
      </w:rPr>
    </w:lvl>
    <w:lvl w:ilvl="3" w:tplc="CD8277F0">
      <w:start w:val="1"/>
      <w:numFmt w:val="bullet"/>
      <w:lvlText w:val="•"/>
      <w:lvlJc w:val="left"/>
      <w:rPr>
        <w:rFonts w:hint="default"/>
      </w:rPr>
    </w:lvl>
    <w:lvl w:ilvl="4" w:tplc="CFB6189C">
      <w:start w:val="1"/>
      <w:numFmt w:val="bullet"/>
      <w:lvlText w:val="•"/>
      <w:lvlJc w:val="left"/>
      <w:rPr>
        <w:rFonts w:hint="default"/>
      </w:rPr>
    </w:lvl>
    <w:lvl w:ilvl="5" w:tplc="8988CEC0">
      <w:start w:val="1"/>
      <w:numFmt w:val="bullet"/>
      <w:lvlText w:val="•"/>
      <w:lvlJc w:val="left"/>
      <w:rPr>
        <w:rFonts w:hint="default"/>
      </w:rPr>
    </w:lvl>
    <w:lvl w:ilvl="6" w:tplc="11B0EEF0">
      <w:start w:val="1"/>
      <w:numFmt w:val="bullet"/>
      <w:lvlText w:val="•"/>
      <w:lvlJc w:val="left"/>
      <w:rPr>
        <w:rFonts w:hint="default"/>
      </w:rPr>
    </w:lvl>
    <w:lvl w:ilvl="7" w:tplc="04882CB2">
      <w:start w:val="1"/>
      <w:numFmt w:val="bullet"/>
      <w:lvlText w:val="•"/>
      <w:lvlJc w:val="left"/>
      <w:rPr>
        <w:rFonts w:hint="default"/>
      </w:rPr>
    </w:lvl>
    <w:lvl w:ilvl="8" w:tplc="24067F0C">
      <w:start w:val="1"/>
      <w:numFmt w:val="bullet"/>
      <w:lvlText w:val="•"/>
      <w:lvlJc w:val="left"/>
      <w:rPr>
        <w:rFonts w:hint="default"/>
      </w:rPr>
    </w:lvl>
  </w:abstractNum>
  <w:abstractNum w:abstractNumId="4">
    <w:nsid w:val="23384977"/>
    <w:multiLevelType w:val="hybridMultilevel"/>
    <w:tmpl w:val="35CE92AA"/>
    <w:lvl w:ilvl="0" w:tplc="28E2AD6A">
      <w:start w:val="1"/>
      <w:numFmt w:val="bullet"/>
      <w:lvlText w:val=""/>
      <w:lvlJc w:val="left"/>
      <w:pPr>
        <w:tabs>
          <w:tab w:val="num" w:pos="720"/>
        </w:tabs>
        <w:ind w:left="720" w:hanging="288"/>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3C037A6A"/>
    <w:multiLevelType w:val="hybridMultilevel"/>
    <w:tmpl w:val="34EA56D2"/>
    <w:lvl w:ilvl="0" w:tplc="FC084614">
      <w:start w:val="1"/>
      <w:numFmt w:val="lowerRoman"/>
      <w:lvlText w:val="%1."/>
      <w:lvlJc w:val="left"/>
      <w:pPr>
        <w:ind w:hanging="300"/>
      </w:pPr>
      <w:rPr>
        <w:rFonts w:ascii="Arial" w:eastAsia="Arial" w:hAnsi="Arial" w:hint="default"/>
        <w:i/>
        <w:spacing w:val="-1"/>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38A404F"/>
    <w:multiLevelType w:val="hybridMultilevel"/>
    <w:tmpl w:val="C2B89758"/>
    <w:lvl w:ilvl="0" w:tplc="CD48DBD2">
      <w:start w:val="2"/>
      <w:numFmt w:val="upperRoman"/>
      <w:lvlText w:val="%1."/>
      <w:lvlJc w:val="left"/>
      <w:pPr>
        <w:tabs>
          <w:tab w:val="num" w:pos="720"/>
        </w:tabs>
        <w:ind w:left="720" w:hanging="720"/>
      </w:pPr>
      <w:rPr>
        <w:rFonts w:hint="default"/>
      </w:rPr>
    </w:lvl>
    <w:lvl w:ilvl="1" w:tplc="A692A54A">
      <w:start w:val="2"/>
      <w:numFmt w:val="bullet"/>
      <w:lvlText w:val=""/>
      <w:lvlJc w:val="left"/>
      <w:pPr>
        <w:tabs>
          <w:tab w:val="num" w:pos="288"/>
        </w:tabs>
        <w:ind w:left="0" w:firstLine="72"/>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55DB0682"/>
    <w:multiLevelType w:val="hybridMultilevel"/>
    <w:tmpl w:val="B7249050"/>
    <w:lvl w:ilvl="0" w:tplc="BD1A33C2">
      <w:start w:val="4"/>
      <w:numFmt w:val="decimal"/>
      <w:lvlText w:val="%1."/>
      <w:lvlJc w:val="left"/>
      <w:pPr>
        <w:ind w:hanging="361"/>
      </w:pPr>
      <w:rPr>
        <w:rFonts w:ascii="Arial" w:eastAsia="Arial" w:hAnsi="Arial" w:hint="default"/>
        <w:spacing w:val="-1"/>
        <w:sz w:val="24"/>
        <w:szCs w:val="24"/>
      </w:rPr>
    </w:lvl>
    <w:lvl w:ilvl="1" w:tplc="131216B2">
      <w:start w:val="1"/>
      <w:numFmt w:val="lowerLetter"/>
      <w:lvlText w:val="%2."/>
      <w:lvlJc w:val="left"/>
      <w:pPr>
        <w:ind w:hanging="360"/>
      </w:pPr>
      <w:rPr>
        <w:rFonts w:ascii="Arial" w:eastAsia="Arial" w:hAnsi="Arial" w:hint="default"/>
        <w:spacing w:val="-1"/>
        <w:sz w:val="24"/>
        <w:szCs w:val="24"/>
      </w:rPr>
    </w:lvl>
    <w:lvl w:ilvl="2" w:tplc="11EE439A">
      <w:start w:val="1"/>
      <w:numFmt w:val="lowerRoman"/>
      <w:lvlText w:val="%3."/>
      <w:lvlJc w:val="left"/>
      <w:pPr>
        <w:ind w:hanging="300"/>
      </w:pPr>
      <w:rPr>
        <w:rFonts w:ascii="Arial" w:eastAsia="Arial" w:hAnsi="Arial" w:hint="default"/>
        <w:spacing w:val="-1"/>
        <w:sz w:val="24"/>
        <w:szCs w:val="24"/>
      </w:rPr>
    </w:lvl>
    <w:lvl w:ilvl="3" w:tplc="EA9608D0">
      <w:start w:val="1"/>
      <w:numFmt w:val="bullet"/>
      <w:lvlText w:val="•"/>
      <w:lvlJc w:val="left"/>
      <w:rPr>
        <w:rFonts w:hint="default"/>
      </w:rPr>
    </w:lvl>
    <w:lvl w:ilvl="4" w:tplc="8D206B8E">
      <w:start w:val="1"/>
      <w:numFmt w:val="bullet"/>
      <w:lvlText w:val="•"/>
      <w:lvlJc w:val="left"/>
      <w:rPr>
        <w:rFonts w:hint="default"/>
      </w:rPr>
    </w:lvl>
    <w:lvl w:ilvl="5" w:tplc="ACD6342A">
      <w:start w:val="1"/>
      <w:numFmt w:val="bullet"/>
      <w:lvlText w:val="•"/>
      <w:lvlJc w:val="left"/>
      <w:rPr>
        <w:rFonts w:hint="default"/>
      </w:rPr>
    </w:lvl>
    <w:lvl w:ilvl="6" w:tplc="80387A42">
      <w:start w:val="1"/>
      <w:numFmt w:val="bullet"/>
      <w:lvlText w:val="•"/>
      <w:lvlJc w:val="left"/>
      <w:rPr>
        <w:rFonts w:hint="default"/>
      </w:rPr>
    </w:lvl>
    <w:lvl w:ilvl="7" w:tplc="9154B678">
      <w:start w:val="1"/>
      <w:numFmt w:val="bullet"/>
      <w:lvlText w:val="•"/>
      <w:lvlJc w:val="left"/>
      <w:rPr>
        <w:rFonts w:hint="default"/>
      </w:rPr>
    </w:lvl>
    <w:lvl w:ilvl="8" w:tplc="BECA04C2">
      <w:start w:val="1"/>
      <w:numFmt w:val="bullet"/>
      <w:lvlText w:val="•"/>
      <w:lvlJc w:val="left"/>
      <w:rPr>
        <w:rFonts w:hint="default"/>
      </w:rPr>
    </w:lvl>
  </w:abstractNum>
  <w:abstractNum w:abstractNumId="8">
    <w:nsid w:val="5B6C0E83"/>
    <w:multiLevelType w:val="hybridMultilevel"/>
    <w:tmpl w:val="BB4A8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2AF28C6"/>
    <w:multiLevelType w:val="hybridMultilevel"/>
    <w:tmpl w:val="31584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0041087"/>
    <w:multiLevelType w:val="hybridMultilevel"/>
    <w:tmpl w:val="7CFEBF84"/>
    <w:lvl w:ilvl="0" w:tplc="FC084614">
      <w:start w:val="1"/>
      <w:numFmt w:val="lowerRoman"/>
      <w:lvlText w:val="%1."/>
      <w:lvlJc w:val="left"/>
      <w:pPr>
        <w:ind w:hanging="300"/>
      </w:pPr>
      <w:rPr>
        <w:rFonts w:ascii="Arial" w:eastAsia="Arial" w:hAnsi="Arial" w:hint="default"/>
        <w:i/>
        <w:spacing w:val="-1"/>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1B6132C"/>
    <w:multiLevelType w:val="hybridMultilevel"/>
    <w:tmpl w:val="78C6A940"/>
    <w:lvl w:ilvl="0" w:tplc="2B2ED278">
      <w:start w:val="1"/>
      <w:numFmt w:val="decimal"/>
      <w:lvlText w:val="%1."/>
      <w:lvlJc w:val="left"/>
      <w:pPr>
        <w:ind w:hanging="361"/>
        <w:jc w:val="right"/>
      </w:pPr>
      <w:rPr>
        <w:rFonts w:ascii="Arial" w:eastAsia="Arial" w:hAnsi="Arial" w:hint="default"/>
        <w:b/>
        <w:bCs/>
        <w:spacing w:val="-1"/>
        <w:sz w:val="24"/>
        <w:szCs w:val="24"/>
      </w:rPr>
    </w:lvl>
    <w:lvl w:ilvl="1" w:tplc="03FC1E84">
      <w:start w:val="1"/>
      <w:numFmt w:val="lowerLetter"/>
      <w:lvlText w:val="%2."/>
      <w:lvlJc w:val="left"/>
      <w:pPr>
        <w:ind w:hanging="360"/>
      </w:pPr>
      <w:rPr>
        <w:rFonts w:ascii="Arial" w:eastAsia="Arial" w:hAnsi="Arial" w:hint="default"/>
        <w:spacing w:val="-1"/>
        <w:sz w:val="24"/>
        <w:szCs w:val="24"/>
      </w:rPr>
    </w:lvl>
    <w:lvl w:ilvl="2" w:tplc="FC084614">
      <w:start w:val="1"/>
      <w:numFmt w:val="lowerRoman"/>
      <w:lvlText w:val="%3."/>
      <w:lvlJc w:val="left"/>
      <w:pPr>
        <w:ind w:hanging="300"/>
      </w:pPr>
      <w:rPr>
        <w:rFonts w:ascii="Arial" w:eastAsia="Arial" w:hAnsi="Arial" w:hint="default"/>
        <w:i/>
        <w:spacing w:val="-1"/>
        <w:sz w:val="24"/>
        <w:szCs w:val="24"/>
      </w:rPr>
    </w:lvl>
    <w:lvl w:ilvl="3" w:tplc="CD8277F0">
      <w:start w:val="1"/>
      <w:numFmt w:val="bullet"/>
      <w:lvlText w:val="•"/>
      <w:lvlJc w:val="left"/>
      <w:rPr>
        <w:rFonts w:hint="default"/>
      </w:rPr>
    </w:lvl>
    <w:lvl w:ilvl="4" w:tplc="CFB6189C">
      <w:start w:val="1"/>
      <w:numFmt w:val="bullet"/>
      <w:lvlText w:val="•"/>
      <w:lvlJc w:val="left"/>
      <w:rPr>
        <w:rFonts w:hint="default"/>
      </w:rPr>
    </w:lvl>
    <w:lvl w:ilvl="5" w:tplc="8988CEC0">
      <w:start w:val="1"/>
      <w:numFmt w:val="bullet"/>
      <w:lvlText w:val="•"/>
      <w:lvlJc w:val="left"/>
      <w:rPr>
        <w:rFonts w:hint="default"/>
      </w:rPr>
    </w:lvl>
    <w:lvl w:ilvl="6" w:tplc="11B0EEF0">
      <w:start w:val="1"/>
      <w:numFmt w:val="bullet"/>
      <w:lvlText w:val="•"/>
      <w:lvlJc w:val="left"/>
      <w:rPr>
        <w:rFonts w:hint="default"/>
      </w:rPr>
    </w:lvl>
    <w:lvl w:ilvl="7" w:tplc="04882CB2">
      <w:start w:val="1"/>
      <w:numFmt w:val="bullet"/>
      <w:lvlText w:val="•"/>
      <w:lvlJc w:val="left"/>
      <w:rPr>
        <w:rFonts w:hint="default"/>
      </w:rPr>
    </w:lvl>
    <w:lvl w:ilvl="8" w:tplc="24067F0C">
      <w:start w:val="1"/>
      <w:numFmt w:val="bullet"/>
      <w:lvlText w:val="•"/>
      <w:lvlJc w:val="left"/>
      <w:rPr>
        <w:rFonts w:hint="default"/>
      </w:rPr>
    </w:lvl>
  </w:abstractNum>
  <w:abstractNum w:abstractNumId="12">
    <w:nsid w:val="78E95560"/>
    <w:multiLevelType w:val="hybridMultilevel"/>
    <w:tmpl w:val="1A6C1316"/>
    <w:lvl w:ilvl="0" w:tplc="52AAC132">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nsid w:val="7ABA7814"/>
    <w:multiLevelType w:val="hybridMultilevel"/>
    <w:tmpl w:val="E1F8AA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6"/>
  </w:num>
  <w:num w:numId="4">
    <w:abstractNumId w:val="12"/>
  </w:num>
  <w:num w:numId="5">
    <w:abstractNumId w:val="13"/>
  </w:num>
  <w:num w:numId="6">
    <w:abstractNumId w:val="8"/>
  </w:num>
  <w:num w:numId="7">
    <w:abstractNumId w:val="9"/>
  </w:num>
  <w:num w:numId="8">
    <w:abstractNumId w:val="11"/>
  </w:num>
  <w:num w:numId="9">
    <w:abstractNumId w:val="3"/>
  </w:num>
  <w:num w:numId="10">
    <w:abstractNumId w:val="5"/>
  </w:num>
  <w:num w:numId="11">
    <w:abstractNumId w:val="10"/>
  </w:num>
  <w:num w:numId="12">
    <w:abstractNumId w:val="7"/>
  </w:num>
  <w:num w:numId="13">
    <w:abstractNumId w:val="1"/>
  </w:num>
  <w:num w:numId="14">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064"/>
    <w:rsid w:val="00002A63"/>
    <w:rsid w:val="00003B77"/>
    <w:rsid w:val="000048FC"/>
    <w:rsid w:val="00005E64"/>
    <w:rsid w:val="00014DE4"/>
    <w:rsid w:val="00017260"/>
    <w:rsid w:val="000177BD"/>
    <w:rsid w:val="000221DC"/>
    <w:rsid w:val="000229CF"/>
    <w:rsid w:val="000337E4"/>
    <w:rsid w:val="000350F2"/>
    <w:rsid w:val="00041224"/>
    <w:rsid w:val="00041868"/>
    <w:rsid w:val="00041FFE"/>
    <w:rsid w:val="00044CE0"/>
    <w:rsid w:val="0004503A"/>
    <w:rsid w:val="00054372"/>
    <w:rsid w:val="000564F7"/>
    <w:rsid w:val="00060729"/>
    <w:rsid w:val="00065E24"/>
    <w:rsid w:val="00066639"/>
    <w:rsid w:val="0007079A"/>
    <w:rsid w:val="00072B76"/>
    <w:rsid w:val="0007552E"/>
    <w:rsid w:val="0007682F"/>
    <w:rsid w:val="00076DEA"/>
    <w:rsid w:val="000808D9"/>
    <w:rsid w:val="00085335"/>
    <w:rsid w:val="00086E54"/>
    <w:rsid w:val="00094642"/>
    <w:rsid w:val="00096BF4"/>
    <w:rsid w:val="0009746F"/>
    <w:rsid w:val="000A5C61"/>
    <w:rsid w:val="000B3ED5"/>
    <w:rsid w:val="000B413A"/>
    <w:rsid w:val="000B44D6"/>
    <w:rsid w:val="000C1A1E"/>
    <w:rsid w:val="000C7A3C"/>
    <w:rsid w:val="000D0AB9"/>
    <w:rsid w:val="000D3F5C"/>
    <w:rsid w:val="000D603E"/>
    <w:rsid w:val="000D6CB7"/>
    <w:rsid w:val="000D77A5"/>
    <w:rsid w:val="000E1510"/>
    <w:rsid w:val="000E25F0"/>
    <w:rsid w:val="000E4D61"/>
    <w:rsid w:val="000E5057"/>
    <w:rsid w:val="000E6691"/>
    <w:rsid w:val="000F1738"/>
    <w:rsid w:val="000F4448"/>
    <w:rsid w:val="0010050A"/>
    <w:rsid w:val="00100F9A"/>
    <w:rsid w:val="00102F08"/>
    <w:rsid w:val="00103B63"/>
    <w:rsid w:val="00103D05"/>
    <w:rsid w:val="001040D3"/>
    <w:rsid w:val="001105DB"/>
    <w:rsid w:val="00112017"/>
    <w:rsid w:val="00114942"/>
    <w:rsid w:val="00115F57"/>
    <w:rsid w:val="001179E4"/>
    <w:rsid w:val="00133CBF"/>
    <w:rsid w:val="00135049"/>
    <w:rsid w:val="001457D4"/>
    <w:rsid w:val="001512AC"/>
    <w:rsid w:val="00157DFE"/>
    <w:rsid w:val="001601F8"/>
    <w:rsid w:val="00160FB8"/>
    <w:rsid w:val="00162868"/>
    <w:rsid w:val="001738C8"/>
    <w:rsid w:val="00175A61"/>
    <w:rsid w:val="00181A45"/>
    <w:rsid w:val="001827C1"/>
    <w:rsid w:val="00185BB5"/>
    <w:rsid w:val="00190A81"/>
    <w:rsid w:val="00194642"/>
    <w:rsid w:val="001A1590"/>
    <w:rsid w:val="001A5120"/>
    <w:rsid w:val="001B353F"/>
    <w:rsid w:val="001E780C"/>
    <w:rsid w:val="001F2620"/>
    <w:rsid w:val="001F7140"/>
    <w:rsid w:val="002031DB"/>
    <w:rsid w:val="002125D5"/>
    <w:rsid w:val="00221B71"/>
    <w:rsid w:val="00222155"/>
    <w:rsid w:val="00222D02"/>
    <w:rsid w:val="0022651B"/>
    <w:rsid w:val="0022796E"/>
    <w:rsid w:val="0023061D"/>
    <w:rsid w:val="00231CFD"/>
    <w:rsid w:val="00243C0D"/>
    <w:rsid w:val="0025381B"/>
    <w:rsid w:val="00261B0C"/>
    <w:rsid w:val="002643F1"/>
    <w:rsid w:val="00267818"/>
    <w:rsid w:val="0027218E"/>
    <w:rsid w:val="00274C30"/>
    <w:rsid w:val="002829A4"/>
    <w:rsid w:val="00283A2B"/>
    <w:rsid w:val="002855A0"/>
    <w:rsid w:val="002862BD"/>
    <w:rsid w:val="00291BA3"/>
    <w:rsid w:val="00292BB5"/>
    <w:rsid w:val="002A1FFB"/>
    <w:rsid w:val="002A4EE5"/>
    <w:rsid w:val="002B090E"/>
    <w:rsid w:val="002B3865"/>
    <w:rsid w:val="002D0753"/>
    <w:rsid w:val="002D177C"/>
    <w:rsid w:val="002D1C65"/>
    <w:rsid w:val="002D7099"/>
    <w:rsid w:val="002E0FDF"/>
    <w:rsid w:val="002E1FAB"/>
    <w:rsid w:val="002E5A06"/>
    <w:rsid w:val="002E671D"/>
    <w:rsid w:val="002F1065"/>
    <w:rsid w:val="002F2425"/>
    <w:rsid w:val="002F4402"/>
    <w:rsid w:val="003105CF"/>
    <w:rsid w:val="003117AE"/>
    <w:rsid w:val="00322DD6"/>
    <w:rsid w:val="0032574F"/>
    <w:rsid w:val="00327153"/>
    <w:rsid w:val="00332A1B"/>
    <w:rsid w:val="00333E12"/>
    <w:rsid w:val="00340641"/>
    <w:rsid w:val="0034398F"/>
    <w:rsid w:val="0034738C"/>
    <w:rsid w:val="00350181"/>
    <w:rsid w:val="00352486"/>
    <w:rsid w:val="0035497F"/>
    <w:rsid w:val="003625AE"/>
    <w:rsid w:val="00363E27"/>
    <w:rsid w:val="003709DA"/>
    <w:rsid w:val="003829C6"/>
    <w:rsid w:val="0038342E"/>
    <w:rsid w:val="003837FE"/>
    <w:rsid w:val="00391016"/>
    <w:rsid w:val="00393E91"/>
    <w:rsid w:val="00394B59"/>
    <w:rsid w:val="003A284F"/>
    <w:rsid w:val="003A6627"/>
    <w:rsid w:val="003A6706"/>
    <w:rsid w:val="003B39CD"/>
    <w:rsid w:val="003B4BA9"/>
    <w:rsid w:val="003C1338"/>
    <w:rsid w:val="003E160D"/>
    <w:rsid w:val="003E22E5"/>
    <w:rsid w:val="003E30D6"/>
    <w:rsid w:val="003E3C6B"/>
    <w:rsid w:val="003E7D74"/>
    <w:rsid w:val="003F0FAF"/>
    <w:rsid w:val="004048C9"/>
    <w:rsid w:val="0041489E"/>
    <w:rsid w:val="00423FD9"/>
    <w:rsid w:val="00427436"/>
    <w:rsid w:val="00427543"/>
    <w:rsid w:val="004321A9"/>
    <w:rsid w:val="0043282B"/>
    <w:rsid w:val="00435F87"/>
    <w:rsid w:val="00440A51"/>
    <w:rsid w:val="00442E75"/>
    <w:rsid w:val="00452659"/>
    <w:rsid w:val="00453AE8"/>
    <w:rsid w:val="0045766A"/>
    <w:rsid w:val="00467C04"/>
    <w:rsid w:val="00471C9C"/>
    <w:rsid w:val="00473738"/>
    <w:rsid w:val="004778E3"/>
    <w:rsid w:val="0048600B"/>
    <w:rsid w:val="00486A7B"/>
    <w:rsid w:val="00493C08"/>
    <w:rsid w:val="00494C8F"/>
    <w:rsid w:val="00496D20"/>
    <w:rsid w:val="00496E30"/>
    <w:rsid w:val="00496E70"/>
    <w:rsid w:val="00497033"/>
    <w:rsid w:val="00497064"/>
    <w:rsid w:val="004A1E23"/>
    <w:rsid w:val="004A4902"/>
    <w:rsid w:val="004B14ED"/>
    <w:rsid w:val="004B5CC7"/>
    <w:rsid w:val="004C0EB4"/>
    <w:rsid w:val="004C3B7B"/>
    <w:rsid w:val="004D0CEC"/>
    <w:rsid w:val="004E429A"/>
    <w:rsid w:val="004F1734"/>
    <w:rsid w:val="004F2927"/>
    <w:rsid w:val="00501E10"/>
    <w:rsid w:val="0050294F"/>
    <w:rsid w:val="00505A2D"/>
    <w:rsid w:val="00506417"/>
    <w:rsid w:val="00511556"/>
    <w:rsid w:val="00522780"/>
    <w:rsid w:val="00523110"/>
    <w:rsid w:val="005235B4"/>
    <w:rsid w:val="00550DAD"/>
    <w:rsid w:val="0055165E"/>
    <w:rsid w:val="00552CFE"/>
    <w:rsid w:val="005653CC"/>
    <w:rsid w:val="005667FE"/>
    <w:rsid w:val="005668FE"/>
    <w:rsid w:val="00571D83"/>
    <w:rsid w:val="00574BD9"/>
    <w:rsid w:val="005763FC"/>
    <w:rsid w:val="00582A45"/>
    <w:rsid w:val="0058325B"/>
    <w:rsid w:val="00584CFC"/>
    <w:rsid w:val="00590EB2"/>
    <w:rsid w:val="00591938"/>
    <w:rsid w:val="0059364B"/>
    <w:rsid w:val="005A3308"/>
    <w:rsid w:val="005A4891"/>
    <w:rsid w:val="005A5E1D"/>
    <w:rsid w:val="005A682E"/>
    <w:rsid w:val="005B0467"/>
    <w:rsid w:val="005B7713"/>
    <w:rsid w:val="005D0B8D"/>
    <w:rsid w:val="005E6C05"/>
    <w:rsid w:val="005F2DB0"/>
    <w:rsid w:val="005F7019"/>
    <w:rsid w:val="00600827"/>
    <w:rsid w:val="00600D62"/>
    <w:rsid w:val="00604097"/>
    <w:rsid w:val="00617424"/>
    <w:rsid w:val="00624084"/>
    <w:rsid w:val="0062514D"/>
    <w:rsid w:val="00627B8C"/>
    <w:rsid w:val="00646533"/>
    <w:rsid w:val="0064794C"/>
    <w:rsid w:val="00652914"/>
    <w:rsid w:val="0067306E"/>
    <w:rsid w:val="00683D0F"/>
    <w:rsid w:val="00684900"/>
    <w:rsid w:val="006914A5"/>
    <w:rsid w:val="00691EA6"/>
    <w:rsid w:val="006A06F1"/>
    <w:rsid w:val="006A485E"/>
    <w:rsid w:val="006A5047"/>
    <w:rsid w:val="006B53F9"/>
    <w:rsid w:val="006B59BC"/>
    <w:rsid w:val="006C00D9"/>
    <w:rsid w:val="006C0105"/>
    <w:rsid w:val="006C5A45"/>
    <w:rsid w:val="006C7F54"/>
    <w:rsid w:val="006D24FA"/>
    <w:rsid w:val="006D5D42"/>
    <w:rsid w:val="006D70EA"/>
    <w:rsid w:val="006E7924"/>
    <w:rsid w:val="006F2559"/>
    <w:rsid w:val="006F61D0"/>
    <w:rsid w:val="006F7677"/>
    <w:rsid w:val="00701438"/>
    <w:rsid w:val="007165C5"/>
    <w:rsid w:val="007225CA"/>
    <w:rsid w:val="007333AD"/>
    <w:rsid w:val="00737D59"/>
    <w:rsid w:val="0074185D"/>
    <w:rsid w:val="00742FD9"/>
    <w:rsid w:val="00744001"/>
    <w:rsid w:val="00747297"/>
    <w:rsid w:val="00747FAD"/>
    <w:rsid w:val="00752138"/>
    <w:rsid w:val="00753CF0"/>
    <w:rsid w:val="00753D8B"/>
    <w:rsid w:val="00755031"/>
    <w:rsid w:val="0075704E"/>
    <w:rsid w:val="00767356"/>
    <w:rsid w:val="00767FAB"/>
    <w:rsid w:val="00774688"/>
    <w:rsid w:val="00780E27"/>
    <w:rsid w:val="007869A8"/>
    <w:rsid w:val="00786C8D"/>
    <w:rsid w:val="00787E86"/>
    <w:rsid w:val="00791C96"/>
    <w:rsid w:val="00794597"/>
    <w:rsid w:val="00795F47"/>
    <w:rsid w:val="00797345"/>
    <w:rsid w:val="007A1318"/>
    <w:rsid w:val="007A15CE"/>
    <w:rsid w:val="007A169B"/>
    <w:rsid w:val="007A6C2F"/>
    <w:rsid w:val="007B1B5D"/>
    <w:rsid w:val="007B2AC4"/>
    <w:rsid w:val="007D13BD"/>
    <w:rsid w:val="007E765F"/>
    <w:rsid w:val="007F3F5B"/>
    <w:rsid w:val="0080353E"/>
    <w:rsid w:val="008052E2"/>
    <w:rsid w:val="00807876"/>
    <w:rsid w:val="0081020D"/>
    <w:rsid w:val="00812579"/>
    <w:rsid w:val="00824C5F"/>
    <w:rsid w:val="0083201E"/>
    <w:rsid w:val="00844494"/>
    <w:rsid w:val="008445B6"/>
    <w:rsid w:val="00844EC6"/>
    <w:rsid w:val="00845ACF"/>
    <w:rsid w:val="00850B51"/>
    <w:rsid w:val="00853F6D"/>
    <w:rsid w:val="0087464F"/>
    <w:rsid w:val="00876688"/>
    <w:rsid w:val="00884164"/>
    <w:rsid w:val="008964B0"/>
    <w:rsid w:val="008A10EC"/>
    <w:rsid w:val="008A1E47"/>
    <w:rsid w:val="008A2BD1"/>
    <w:rsid w:val="008A4737"/>
    <w:rsid w:val="008A4A78"/>
    <w:rsid w:val="008A56B4"/>
    <w:rsid w:val="008B520C"/>
    <w:rsid w:val="008C29DB"/>
    <w:rsid w:val="008C355F"/>
    <w:rsid w:val="008C5552"/>
    <w:rsid w:val="008C6E62"/>
    <w:rsid w:val="008D2E18"/>
    <w:rsid w:val="008D2E78"/>
    <w:rsid w:val="008D335D"/>
    <w:rsid w:val="008D54BF"/>
    <w:rsid w:val="008E68B0"/>
    <w:rsid w:val="009033F9"/>
    <w:rsid w:val="009038AC"/>
    <w:rsid w:val="009157FB"/>
    <w:rsid w:val="00916E1B"/>
    <w:rsid w:val="009172AF"/>
    <w:rsid w:val="00930811"/>
    <w:rsid w:val="00935623"/>
    <w:rsid w:val="00935674"/>
    <w:rsid w:val="0093580E"/>
    <w:rsid w:val="009379C0"/>
    <w:rsid w:val="0094092E"/>
    <w:rsid w:val="009414CB"/>
    <w:rsid w:val="00941DC4"/>
    <w:rsid w:val="0094557A"/>
    <w:rsid w:val="00946EFE"/>
    <w:rsid w:val="00950B53"/>
    <w:rsid w:val="009536BB"/>
    <w:rsid w:val="0095540A"/>
    <w:rsid w:val="00962372"/>
    <w:rsid w:val="0096405D"/>
    <w:rsid w:val="009648F9"/>
    <w:rsid w:val="00980356"/>
    <w:rsid w:val="009842C4"/>
    <w:rsid w:val="0098651E"/>
    <w:rsid w:val="00990078"/>
    <w:rsid w:val="00997825"/>
    <w:rsid w:val="009A6B96"/>
    <w:rsid w:val="009C5898"/>
    <w:rsid w:val="009F04C8"/>
    <w:rsid w:val="009F22DD"/>
    <w:rsid w:val="009F4485"/>
    <w:rsid w:val="00A01237"/>
    <w:rsid w:val="00A10638"/>
    <w:rsid w:val="00A12A32"/>
    <w:rsid w:val="00A142FF"/>
    <w:rsid w:val="00A154B6"/>
    <w:rsid w:val="00A15622"/>
    <w:rsid w:val="00A27610"/>
    <w:rsid w:val="00A37239"/>
    <w:rsid w:val="00A37A44"/>
    <w:rsid w:val="00A44637"/>
    <w:rsid w:val="00A47086"/>
    <w:rsid w:val="00A51C53"/>
    <w:rsid w:val="00A66C3C"/>
    <w:rsid w:val="00A675CD"/>
    <w:rsid w:val="00A717E2"/>
    <w:rsid w:val="00A72EFD"/>
    <w:rsid w:val="00A737DE"/>
    <w:rsid w:val="00A75EFE"/>
    <w:rsid w:val="00A80812"/>
    <w:rsid w:val="00A81346"/>
    <w:rsid w:val="00A82B8D"/>
    <w:rsid w:val="00A86552"/>
    <w:rsid w:val="00A8777B"/>
    <w:rsid w:val="00A90973"/>
    <w:rsid w:val="00A913FB"/>
    <w:rsid w:val="00A94503"/>
    <w:rsid w:val="00AA0376"/>
    <w:rsid w:val="00AA3A94"/>
    <w:rsid w:val="00AB0C23"/>
    <w:rsid w:val="00AB1D1E"/>
    <w:rsid w:val="00AC0A91"/>
    <w:rsid w:val="00AC3845"/>
    <w:rsid w:val="00AC5050"/>
    <w:rsid w:val="00AC5361"/>
    <w:rsid w:val="00AD0B73"/>
    <w:rsid w:val="00AD5167"/>
    <w:rsid w:val="00AE16BC"/>
    <w:rsid w:val="00AF28AD"/>
    <w:rsid w:val="00AF5CA5"/>
    <w:rsid w:val="00B00A37"/>
    <w:rsid w:val="00B01727"/>
    <w:rsid w:val="00B024E9"/>
    <w:rsid w:val="00B17A22"/>
    <w:rsid w:val="00B25F41"/>
    <w:rsid w:val="00B26B67"/>
    <w:rsid w:val="00B312CF"/>
    <w:rsid w:val="00B3508B"/>
    <w:rsid w:val="00B3715B"/>
    <w:rsid w:val="00B373DC"/>
    <w:rsid w:val="00B45C58"/>
    <w:rsid w:val="00B45D0A"/>
    <w:rsid w:val="00B53FA1"/>
    <w:rsid w:val="00B54E4D"/>
    <w:rsid w:val="00B563FD"/>
    <w:rsid w:val="00B569CD"/>
    <w:rsid w:val="00B571BE"/>
    <w:rsid w:val="00B620A9"/>
    <w:rsid w:val="00B62C1B"/>
    <w:rsid w:val="00B63957"/>
    <w:rsid w:val="00B7173A"/>
    <w:rsid w:val="00B74976"/>
    <w:rsid w:val="00B76340"/>
    <w:rsid w:val="00B97A5A"/>
    <w:rsid w:val="00BB16A9"/>
    <w:rsid w:val="00BB528C"/>
    <w:rsid w:val="00BE6552"/>
    <w:rsid w:val="00BF2361"/>
    <w:rsid w:val="00BF28F3"/>
    <w:rsid w:val="00BF6BAE"/>
    <w:rsid w:val="00C23428"/>
    <w:rsid w:val="00C23A2E"/>
    <w:rsid w:val="00C25990"/>
    <w:rsid w:val="00C264AE"/>
    <w:rsid w:val="00C31149"/>
    <w:rsid w:val="00C31C86"/>
    <w:rsid w:val="00C323CE"/>
    <w:rsid w:val="00C3491B"/>
    <w:rsid w:val="00C54388"/>
    <w:rsid w:val="00C5546D"/>
    <w:rsid w:val="00C612B1"/>
    <w:rsid w:val="00C7723D"/>
    <w:rsid w:val="00C77844"/>
    <w:rsid w:val="00C83C20"/>
    <w:rsid w:val="00C92159"/>
    <w:rsid w:val="00C94973"/>
    <w:rsid w:val="00C968E7"/>
    <w:rsid w:val="00C97246"/>
    <w:rsid w:val="00C97857"/>
    <w:rsid w:val="00CA6FA6"/>
    <w:rsid w:val="00CA7467"/>
    <w:rsid w:val="00CB5510"/>
    <w:rsid w:val="00CB647E"/>
    <w:rsid w:val="00CC3DF4"/>
    <w:rsid w:val="00CC5326"/>
    <w:rsid w:val="00CC751F"/>
    <w:rsid w:val="00CD211E"/>
    <w:rsid w:val="00CD4F2B"/>
    <w:rsid w:val="00CD5C7F"/>
    <w:rsid w:val="00CE1BD6"/>
    <w:rsid w:val="00CE2C78"/>
    <w:rsid w:val="00CF44E3"/>
    <w:rsid w:val="00D06114"/>
    <w:rsid w:val="00D062EC"/>
    <w:rsid w:val="00D0766E"/>
    <w:rsid w:val="00D146A8"/>
    <w:rsid w:val="00D15B55"/>
    <w:rsid w:val="00D16415"/>
    <w:rsid w:val="00D165B5"/>
    <w:rsid w:val="00D16F4E"/>
    <w:rsid w:val="00D2048B"/>
    <w:rsid w:val="00D230C7"/>
    <w:rsid w:val="00D237B1"/>
    <w:rsid w:val="00D30B4F"/>
    <w:rsid w:val="00D377B2"/>
    <w:rsid w:val="00D526C7"/>
    <w:rsid w:val="00D57C0B"/>
    <w:rsid w:val="00D62B76"/>
    <w:rsid w:val="00D63F65"/>
    <w:rsid w:val="00D65B87"/>
    <w:rsid w:val="00D66535"/>
    <w:rsid w:val="00D819DC"/>
    <w:rsid w:val="00D82E36"/>
    <w:rsid w:val="00D83F07"/>
    <w:rsid w:val="00D860A4"/>
    <w:rsid w:val="00D923E4"/>
    <w:rsid w:val="00DA08AF"/>
    <w:rsid w:val="00DA4A69"/>
    <w:rsid w:val="00DA7FB9"/>
    <w:rsid w:val="00DB0C50"/>
    <w:rsid w:val="00DB3F36"/>
    <w:rsid w:val="00DB74B3"/>
    <w:rsid w:val="00DC0D83"/>
    <w:rsid w:val="00DC3312"/>
    <w:rsid w:val="00DC3FBC"/>
    <w:rsid w:val="00DC749D"/>
    <w:rsid w:val="00DD1BF3"/>
    <w:rsid w:val="00DD3D49"/>
    <w:rsid w:val="00DD60F5"/>
    <w:rsid w:val="00DE2C14"/>
    <w:rsid w:val="00DE7A87"/>
    <w:rsid w:val="00DF3BD0"/>
    <w:rsid w:val="00DF7BB8"/>
    <w:rsid w:val="00E01444"/>
    <w:rsid w:val="00E02B76"/>
    <w:rsid w:val="00E05EBD"/>
    <w:rsid w:val="00E106EF"/>
    <w:rsid w:val="00E118E6"/>
    <w:rsid w:val="00E136BD"/>
    <w:rsid w:val="00E30D91"/>
    <w:rsid w:val="00E324E7"/>
    <w:rsid w:val="00E434B3"/>
    <w:rsid w:val="00E4542F"/>
    <w:rsid w:val="00E519F0"/>
    <w:rsid w:val="00E55D92"/>
    <w:rsid w:val="00E6128B"/>
    <w:rsid w:val="00E66759"/>
    <w:rsid w:val="00E67B94"/>
    <w:rsid w:val="00E72E60"/>
    <w:rsid w:val="00E80DD7"/>
    <w:rsid w:val="00E814AC"/>
    <w:rsid w:val="00E835FA"/>
    <w:rsid w:val="00E8403F"/>
    <w:rsid w:val="00E93194"/>
    <w:rsid w:val="00E93365"/>
    <w:rsid w:val="00E9420A"/>
    <w:rsid w:val="00E95510"/>
    <w:rsid w:val="00EA0E2A"/>
    <w:rsid w:val="00EA1B7E"/>
    <w:rsid w:val="00EA493E"/>
    <w:rsid w:val="00EA5515"/>
    <w:rsid w:val="00EA763E"/>
    <w:rsid w:val="00EB3645"/>
    <w:rsid w:val="00EB42D8"/>
    <w:rsid w:val="00EB4775"/>
    <w:rsid w:val="00EC3162"/>
    <w:rsid w:val="00EE0286"/>
    <w:rsid w:val="00EE0526"/>
    <w:rsid w:val="00EE3099"/>
    <w:rsid w:val="00EF061D"/>
    <w:rsid w:val="00EF53C9"/>
    <w:rsid w:val="00EF5B10"/>
    <w:rsid w:val="00EF5D8A"/>
    <w:rsid w:val="00EF79B6"/>
    <w:rsid w:val="00F06272"/>
    <w:rsid w:val="00F071E5"/>
    <w:rsid w:val="00F11BDF"/>
    <w:rsid w:val="00F1319A"/>
    <w:rsid w:val="00F14305"/>
    <w:rsid w:val="00F163AF"/>
    <w:rsid w:val="00F17695"/>
    <w:rsid w:val="00F22A79"/>
    <w:rsid w:val="00F3350E"/>
    <w:rsid w:val="00F37457"/>
    <w:rsid w:val="00F435CA"/>
    <w:rsid w:val="00F45D92"/>
    <w:rsid w:val="00F63958"/>
    <w:rsid w:val="00F65625"/>
    <w:rsid w:val="00F65743"/>
    <w:rsid w:val="00F719F4"/>
    <w:rsid w:val="00F75967"/>
    <w:rsid w:val="00F75FE7"/>
    <w:rsid w:val="00F83E88"/>
    <w:rsid w:val="00F84F22"/>
    <w:rsid w:val="00F860AF"/>
    <w:rsid w:val="00F90193"/>
    <w:rsid w:val="00F93310"/>
    <w:rsid w:val="00F93F4B"/>
    <w:rsid w:val="00F9628F"/>
    <w:rsid w:val="00FB017E"/>
    <w:rsid w:val="00FB3343"/>
    <w:rsid w:val="00FB59E6"/>
    <w:rsid w:val="00FB740A"/>
    <w:rsid w:val="00FC0A1E"/>
    <w:rsid w:val="00FC0B86"/>
    <w:rsid w:val="00FC2AF9"/>
    <w:rsid w:val="00FC350C"/>
    <w:rsid w:val="00FD6423"/>
    <w:rsid w:val="00FE1839"/>
    <w:rsid w:val="00FE1919"/>
    <w:rsid w:val="00FE28DD"/>
    <w:rsid w:val="00FE3753"/>
    <w:rsid w:val="00FF07AB"/>
    <w:rsid w:val="00FF2DE2"/>
    <w:rsid w:val="00FF30F7"/>
    <w:rsid w:val="00FF5146"/>
    <w:rsid w:val="00FF5374"/>
    <w:rsid w:val="00FF57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hone"/>
  <w:shapeDefaults>
    <o:shapedefaults v:ext="edit" spidmax="2049"/>
    <o:shapelayout v:ext="edit">
      <o:idmap v:ext="edit" data="1"/>
    </o:shapelayout>
  </w:shapeDefaults>
  <w:decimalSymbol w:val="."/>
  <w:listSeparator w:val=","/>
  <w15:docId w15:val="{76A81AE0-8C47-4A7D-B57B-C0495CD02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489E"/>
    <w:rPr>
      <w:rFonts w:ascii="Arial" w:hAnsi="Arial"/>
      <w:sz w:val="24"/>
      <w:szCs w:val="24"/>
    </w:rPr>
  </w:style>
  <w:style w:type="paragraph" w:styleId="Heading1">
    <w:name w:val="heading 1"/>
    <w:basedOn w:val="Normal"/>
    <w:next w:val="Normal"/>
    <w:link w:val="Heading1Char"/>
    <w:qFormat/>
    <w:rsid w:val="00F14305"/>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nhideWhenUsed/>
    <w:qFormat/>
    <w:rsid w:val="00F1430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nhideWhenUsed/>
    <w:qFormat/>
    <w:rsid w:val="000229CF"/>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9F04C8"/>
    <w:rPr>
      <w:color w:val="0000FF"/>
      <w:u w:val="single"/>
    </w:rPr>
  </w:style>
  <w:style w:type="paragraph" w:styleId="Header">
    <w:name w:val="header"/>
    <w:basedOn w:val="Normal"/>
    <w:link w:val="HeaderChar"/>
    <w:uiPriority w:val="99"/>
    <w:rsid w:val="00E80DD7"/>
    <w:pPr>
      <w:tabs>
        <w:tab w:val="center" w:pos="4320"/>
        <w:tab w:val="right" w:pos="8640"/>
      </w:tabs>
    </w:pPr>
  </w:style>
  <w:style w:type="paragraph" w:styleId="Footer">
    <w:name w:val="footer"/>
    <w:basedOn w:val="Normal"/>
    <w:rsid w:val="00E80DD7"/>
    <w:pPr>
      <w:tabs>
        <w:tab w:val="center" w:pos="4320"/>
        <w:tab w:val="right" w:pos="8640"/>
      </w:tabs>
    </w:pPr>
  </w:style>
  <w:style w:type="paragraph" w:styleId="BalloonText">
    <w:name w:val="Balloon Text"/>
    <w:basedOn w:val="Normal"/>
    <w:semiHidden/>
    <w:rsid w:val="00522780"/>
    <w:rPr>
      <w:rFonts w:ascii="Tahoma" w:hAnsi="Tahoma" w:cs="Tahoma"/>
      <w:sz w:val="16"/>
      <w:szCs w:val="16"/>
    </w:rPr>
  </w:style>
  <w:style w:type="character" w:styleId="CommentReference">
    <w:name w:val="annotation reference"/>
    <w:semiHidden/>
    <w:rsid w:val="00522780"/>
    <w:rPr>
      <w:sz w:val="16"/>
      <w:szCs w:val="16"/>
    </w:rPr>
  </w:style>
  <w:style w:type="paragraph" w:styleId="CommentText">
    <w:name w:val="annotation text"/>
    <w:basedOn w:val="Normal"/>
    <w:semiHidden/>
    <w:rsid w:val="00522780"/>
    <w:rPr>
      <w:sz w:val="20"/>
      <w:szCs w:val="20"/>
    </w:rPr>
  </w:style>
  <w:style w:type="paragraph" w:styleId="CommentSubject">
    <w:name w:val="annotation subject"/>
    <w:basedOn w:val="CommentText"/>
    <w:next w:val="CommentText"/>
    <w:semiHidden/>
    <w:rsid w:val="00522780"/>
    <w:rPr>
      <w:b/>
      <w:bCs/>
    </w:rPr>
  </w:style>
  <w:style w:type="table" w:styleId="TableGrid">
    <w:name w:val="Table Grid"/>
    <w:basedOn w:val="TableNormal"/>
    <w:rsid w:val="000D6C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B45C58"/>
  </w:style>
  <w:style w:type="character" w:styleId="FollowedHyperlink">
    <w:name w:val="FollowedHyperlink"/>
    <w:uiPriority w:val="99"/>
    <w:rsid w:val="00E835FA"/>
    <w:rPr>
      <w:color w:val="800080"/>
      <w:u w:val="single"/>
    </w:rPr>
  </w:style>
  <w:style w:type="paragraph" w:styleId="NormalWeb">
    <w:name w:val="Normal (Web)"/>
    <w:basedOn w:val="Normal"/>
    <w:rsid w:val="00755031"/>
    <w:pPr>
      <w:spacing w:before="100" w:beforeAutospacing="1" w:after="100" w:afterAutospacing="1"/>
    </w:pPr>
    <w:rPr>
      <w:rFonts w:cs="Arial"/>
    </w:rPr>
  </w:style>
  <w:style w:type="paragraph" w:styleId="BodyText">
    <w:name w:val="Body Text"/>
    <w:basedOn w:val="Normal"/>
    <w:rsid w:val="00EC3162"/>
    <w:pPr>
      <w:spacing w:after="240"/>
      <w:ind w:firstLine="1440"/>
    </w:pPr>
    <w:rPr>
      <w:rFonts w:ascii="Times New Roman" w:hAnsi="Times New Roman"/>
      <w:szCs w:val="20"/>
    </w:rPr>
  </w:style>
  <w:style w:type="character" w:customStyle="1" w:styleId="EmailStyle271">
    <w:name w:val="EmailStyle271"/>
    <w:semiHidden/>
    <w:rsid w:val="00D83F07"/>
    <w:rPr>
      <w:rFonts w:ascii="Arial" w:hAnsi="Arial" w:cs="Arial"/>
      <w:color w:val="auto"/>
      <w:sz w:val="20"/>
      <w:szCs w:val="20"/>
    </w:rPr>
  </w:style>
  <w:style w:type="paragraph" w:styleId="ListParagraph">
    <w:name w:val="List Paragraph"/>
    <w:basedOn w:val="Normal"/>
    <w:uiPriority w:val="34"/>
    <w:qFormat/>
    <w:rsid w:val="00497033"/>
    <w:pPr>
      <w:ind w:left="720"/>
    </w:pPr>
  </w:style>
  <w:style w:type="paragraph" w:customStyle="1" w:styleId="BodyTextFlush">
    <w:name w:val="Body Text Flush"/>
    <w:basedOn w:val="Normal"/>
    <w:rsid w:val="00B569CD"/>
    <w:pPr>
      <w:spacing w:after="240"/>
      <w:jc w:val="both"/>
    </w:pPr>
    <w:rPr>
      <w:rFonts w:ascii="Times New Roman" w:hAnsi="Times New Roman"/>
    </w:rPr>
  </w:style>
  <w:style w:type="paragraph" w:styleId="Revision">
    <w:name w:val="Revision"/>
    <w:hidden/>
    <w:uiPriority w:val="99"/>
    <w:semiHidden/>
    <w:rsid w:val="00175A61"/>
    <w:rPr>
      <w:rFonts w:ascii="Arial" w:hAnsi="Arial"/>
      <w:sz w:val="24"/>
      <w:szCs w:val="24"/>
    </w:rPr>
  </w:style>
  <w:style w:type="character" w:customStyle="1" w:styleId="HeaderChar">
    <w:name w:val="Header Char"/>
    <w:link w:val="Header"/>
    <w:uiPriority w:val="99"/>
    <w:rsid w:val="00DD1BF3"/>
    <w:rPr>
      <w:rFonts w:ascii="Arial" w:hAnsi="Arial"/>
      <w:sz w:val="24"/>
      <w:szCs w:val="24"/>
    </w:rPr>
  </w:style>
  <w:style w:type="character" w:customStyle="1" w:styleId="Heading3Char">
    <w:name w:val="Heading 3 Char"/>
    <w:link w:val="Heading3"/>
    <w:rsid w:val="000229CF"/>
    <w:rPr>
      <w:rFonts w:ascii="Cambria" w:eastAsia="Times New Roman" w:hAnsi="Cambria" w:cs="Times New Roman"/>
      <w:b/>
      <w:bCs/>
      <w:sz w:val="26"/>
      <w:szCs w:val="26"/>
    </w:rPr>
  </w:style>
  <w:style w:type="table" w:styleId="MediumShading1-Accent5">
    <w:name w:val="Medium Shading 1 Accent 5"/>
    <w:basedOn w:val="TableNormal"/>
    <w:uiPriority w:val="63"/>
    <w:rsid w:val="00EB3645"/>
    <w:rPr>
      <w:rFonts w:ascii="Calibri" w:eastAsia="Calibri" w:hAnsi="Calibri"/>
      <w:sz w:val="22"/>
      <w:szCs w:val="22"/>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EB3645"/>
    <w:rPr>
      <w:rFonts w:ascii="Calibri" w:eastAsia="Calibri" w:hAnsi="Calibri"/>
      <w:sz w:val="22"/>
      <w:szCs w:val="22"/>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EB3645"/>
    <w:rPr>
      <w:rFonts w:ascii="Calibri" w:eastAsia="Calibri" w:hAnsi="Calibri"/>
      <w:sz w:val="22"/>
      <w:szCs w:val="22"/>
    </w:rPr>
    <w:tblPr>
      <w:tblStyleRowBandSize w:val="1"/>
      <w:tblStyleColBandSize w:val="1"/>
      <w:tblInd w:w="0" w:type="dxa"/>
      <w:tblBorders>
        <w:top w:val="single" w:sz="8" w:space="0" w:color="9F8AB9"/>
        <w:left w:val="single" w:sz="8" w:space="0" w:color="9F8AB9"/>
        <w:bottom w:val="single" w:sz="8" w:space="0" w:color="9F8AB9"/>
        <w:right w:val="single" w:sz="8" w:space="0" w:color="9F8AB9"/>
        <w:insideH w:val="single" w:sz="8" w:space="0" w:color="9F8AB9"/>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EB3645"/>
    <w:rPr>
      <w:rFonts w:ascii="Calibri" w:eastAsia="Calibri" w:hAnsi="Calibri"/>
      <w:sz w:val="22"/>
      <w:szCs w:val="22"/>
    </w:rPr>
    <w:tblPr>
      <w:tblStyleRowBandSize w:val="1"/>
      <w:tblStyleColBandSize w:val="1"/>
      <w:tblInd w:w="0" w:type="dxa"/>
      <w:tblBorders>
        <w:top w:val="single" w:sz="8" w:space="0" w:color="CF7B79"/>
        <w:left w:val="single" w:sz="8" w:space="0" w:color="CF7B79"/>
        <w:bottom w:val="single" w:sz="8" w:space="0" w:color="CF7B79"/>
        <w:right w:val="single" w:sz="8" w:space="0" w:color="CF7B79"/>
        <w:insideH w:val="single" w:sz="8" w:space="0" w:color="CF7B79"/>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character" w:customStyle="1" w:styleId="Heading1Char">
    <w:name w:val="Heading 1 Char"/>
    <w:link w:val="Heading1"/>
    <w:rsid w:val="00F14305"/>
    <w:rPr>
      <w:rFonts w:ascii="Cambria" w:eastAsia="Times New Roman" w:hAnsi="Cambria" w:cs="Times New Roman"/>
      <w:b/>
      <w:bCs/>
      <w:kern w:val="32"/>
      <w:sz w:val="32"/>
      <w:szCs w:val="32"/>
    </w:rPr>
  </w:style>
  <w:style w:type="character" w:customStyle="1" w:styleId="Heading2Char">
    <w:name w:val="Heading 2 Char"/>
    <w:link w:val="Heading2"/>
    <w:rsid w:val="00F14305"/>
    <w:rPr>
      <w:rFonts w:ascii="Cambria" w:eastAsia="Times New Roman" w:hAnsi="Cambria" w:cs="Times New Roman"/>
      <w:b/>
      <w:bCs/>
      <w:i/>
      <w:iCs/>
      <w:sz w:val="28"/>
      <w:szCs w:val="28"/>
    </w:rPr>
  </w:style>
  <w:style w:type="paragraph" w:customStyle="1" w:styleId="TableParagraph">
    <w:name w:val="Table Paragraph"/>
    <w:basedOn w:val="Normal"/>
    <w:uiPriority w:val="1"/>
    <w:qFormat/>
    <w:rsid w:val="00F14305"/>
    <w:pPr>
      <w:widowControl w:val="0"/>
    </w:pPr>
    <w:rPr>
      <w:rFonts w:ascii="Calibri" w:eastAsia="Calibri" w:hAnsi="Calibri"/>
      <w:sz w:val="22"/>
      <w:szCs w:val="22"/>
    </w:rPr>
  </w:style>
  <w:style w:type="table" w:styleId="MediumGrid3-Accent1">
    <w:name w:val="Medium Grid 3 Accent 1"/>
    <w:basedOn w:val="TableNormal"/>
    <w:uiPriority w:val="69"/>
    <w:rsid w:val="00E01444"/>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6E6F4"/>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5B9B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B9B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B9B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B9B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DCCE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DCCEA"/>
      </w:tcPr>
    </w:tblStylePr>
  </w:style>
  <w:style w:type="table" w:customStyle="1" w:styleId="GridTable5Dark-Accent11">
    <w:name w:val="Grid Table 5 Dark - Accent 11"/>
    <w:basedOn w:val="TableNormal"/>
    <w:uiPriority w:val="50"/>
    <w:rsid w:val="00222155"/>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styleId="MediumGrid3-Accent5">
    <w:name w:val="Medium Grid 3 Accent 5"/>
    <w:basedOn w:val="TableNormal"/>
    <w:uiPriority w:val="69"/>
    <w:rsid w:val="008A4737"/>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0DBF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472C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472C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472C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472C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1B8E1"/>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1B8E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42089">
      <w:bodyDiv w:val="1"/>
      <w:marLeft w:val="0"/>
      <w:marRight w:val="0"/>
      <w:marTop w:val="0"/>
      <w:marBottom w:val="0"/>
      <w:divBdr>
        <w:top w:val="none" w:sz="0" w:space="0" w:color="auto"/>
        <w:left w:val="none" w:sz="0" w:space="0" w:color="auto"/>
        <w:bottom w:val="none" w:sz="0" w:space="0" w:color="auto"/>
        <w:right w:val="none" w:sz="0" w:space="0" w:color="auto"/>
      </w:divBdr>
      <w:divsChild>
        <w:div w:id="883491944">
          <w:marLeft w:val="1380"/>
          <w:marRight w:val="75"/>
          <w:marTop w:val="225"/>
          <w:marBottom w:val="0"/>
          <w:divBdr>
            <w:top w:val="none" w:sz="0" w:space="0" w:color="auto"/>
            <w:left w:val="single" w:sz="6" w:space="8" w:color="CC9933"/>
            <w:bottom w:val="none" w:sz="0" w:space="0" w:color="auto"/>
            <w:right w:val="none" w:sz="0" w:space="0" w:color="auto"/>
          </w:divBdr>
        </w:div>
      </w:divsChild>
    </w:div>
    <w:div w:id="81531216">
      <w:bodyDiv w:val="1"/>
      <w:marLeft w:val="0"/>
      <w:marRight w:val="0"/>
      <w:marTop w:val="0"/>
      <w:marBottom w:val="0"/>
      <w:divBdr>
        <w:top w:val="none" w:sz="0" w:space="0" w:color="auto"/>
        <w:left w:val="none" w:sz="0" w:space="0" w:color="auto"/>
        <w:bottom w:val="none" w:sz="0" w:space="0" w:color="auto"/>
        <w:right w:val="none" w:sz="0" w:space="0" w:color="auto"/>
      </w:divBdr>
    </w:div>
    <w:div w:id="89275007">
      <w:bodyDiv w:val="1"/>
      <w:marLeft w:val="0"/>
      <w:marRight w:val="0"/>
      <w:marTop w:val="0"/>
      <w:marBottom w:val="0"/>
      <w:divBdr>
        <w:top w:val="none" w:sz="0" w:space="0" w:color="auto"/>
        <w:left w:val="none" w:sz="0" w:space="0" w:color="auto"/>
        <w:bottom w:val="none" w:sz="0" w:space="0" w:color="auto"/>
        <w:right w:val="none" w:sz="0" w:space="0" w:color="auto"/>
      </w:divBdr>
    </w:div>
    <w:div w:id="119688502">
      <w:bodyDiv w:val="1"/>
      <w:marLeft w:val="0"/>
      <w:marRight w:val="0"/>
      <w:marTop w:val="0"/>
      <w:marBottom w:val="0"/>
      <w:divBdr>
        <w:top w:val="none" w:sz="0" w:space="0" w:color="auto"/>
        <w:left w:val="none" w:sz="0" w:space="0" w:color="auto"/>
        <w:bottom w:val="none" w:sz="0" w:space="0" w:color="auto"/>
        <w:right w:val="none" w:sz="0" w:space="0" w:color="auto"/>
      </w:divBdr>
    </w:div>
    <w:div w:id="124930500">
      <w:bodyDiv w:val="1"/>
      <w:marLeft w:val="0"/>
      <w:marRight w:val="0"/>
      <w:marTop w:val="0"/>
      <w:marBottom w:val="0"/>
      <w:divBdr>
        <w:top w:val="none" w:sz="0" w:space="0" w:color="auto"/>
        <w:left w:val="none" w:sz="0" w:space="0" w:color="auto"/>
        <w:bottom w:val="none" w:sz="0" w:space="0" w:color="auto"/>
        <w:right w:val="none" w:sz="0" w:space="0" w:color="auto"/>
      </w:divBdr>
    </w:div>
    <w:div w:id="275329713">
      <w:bodyDiv w:val="1"/>
      <w:marLeft w:val="0"/>
      <w:marRight w:val="0"/>
      <w:marTop w:val="0"/>
      <w:marBottom w:val="0"/>
      <w:divBdr>
        <w:top w:val="none" w:sz="0" w:space="0" w:color="auto"/>
        <w:left w:val="none" w:sz="0" w:space="0" w:color="auto"/>
        <w:bottom w:val="none" w:sz="0" w:space="0" w:color="auto"/>
        <w:right w:val="none" w:sz="0" w:space="0" w:color="auto"/>
      </w:divBdr>
    </w:div>
    <w:div w:id="334378697">
      <w:bodyDiv w:val="1"/>
      <w:marLeft w:val="0"/>
      <w:marRight w:val="0"/>
      <w:marTop w:val="0"/>
      <w:marBottom w:val="0"/>
      <w:divBdr>
        <w:top w:val="none" w:sz="0" w:space="0" w:color="auto"/>
        <w:left w:val="none" w:sz="0" w:space="0" w:color="auto"/>
        <w:bottom w:val="none" w:sz="0" w:space="0" w:color="auto"/>
        <w:right w:val="none" w:sz="0" w:space="0" w:color="auto"/>
      </w:divBdr>
    </w:div>
    <w:div w:id="439450819">
      <w:bodyDiv w:val="1"/>
      <w:marLeft w:val="0"/>
      <w:marRight w:val="0"/>
      <w:marTop w:val="0"/>
      <w:marBottom w:val="0"/>
      <w:divBdr>
        <w:top w:val="none" w:sz="0" w:space="0" w:color="auto"/>
        <w:left w:val="none" w:sz="0" w:space="0" w:color="auto"/>
        <w:bottom w:val="none" w:sz="0" w:space="0" w:color="auto"/>
        <w:right w:val="none" w:sz="0" w:space="0" w:color="auto"/>
      </w:divBdr>
    </w:div>
    <w:div w:id="476076013">
      <w:bodyDiv w:val="1"/>
      <w:marLeft w:val="0"/>
      <w:marRight w:val="0"/>
      <w:marTop w:val="0"/>
      <w:marBottom w:val="0"/>
      <w:divBdr>
        <w:top w:val="none" w:sz="0" w:space="0" w:color="auto"/>
        <w:left w:val="none" w:sz="0" w:space="0" w:color="auto"/>
        <w:bottom w:val="none" w:sz="0" w:space="0" w:color="auto"/>
        <w:right w:val="none" w:sz="0" w:space="0" w:color="auto"/>
      </w:divBdr>
    </w:div>
    <w:div w:id="596720410">
      <w:bodyDiv w:val="1"/>
      <w:marLeft w:val="0"/>
      <w:marRight w:val="0"/>
      <w:marTop w:val="0"/>
      <w:marBottom w:val="0"/>
      <w:divBdr>
        <w:top w:val="none" w:sz="0" w:space="0" w:color="auto"/>
        <w:left w:val="none" w:sz="0" w:space="0" w:color="auto"/>
        <w:bottom w:val="none" w:sz="0" w:space="0" w:color="auto"/>
        <w:right w:val="none" w:sz="0" w:space="0" w:color="auto"/>
      </w:divBdr>
    </w:div>
    <w:div w:id="739789528">
      <w:bodyDiv w:val="1"/>
      <w:marLeft w:val="0"/>
      <w:marRight w:val="0"/>
      <w:marTop w:val="0"/>
      <w:marBottom w:val="0"/>
      <w:divBdr>
        <w:top w:val="none" w:sz="0" w:space="0" w:color="auto"/>
        <w:left w:val="none" w:sz="0" w:space="0" w:color="auto"/>
        <w:bottom w:val="none" w:sz="0" w:space="0" w:color="auto"/>
        <w:right w:val="none" w:sz="0" w:space="0" w:color="auto"/>
      </w:divBdr>
    </w:div>
    <w:div w:id="773750073">
      <w:bodyDiv w:val="1"/>
      <w:marLeft w:val="0"/>
      <w:marRight w:val="0"/>
      <w:marTop w:val="0"/>
      <w:marBottom w:val="0"/>
      <w:divBdr>
        <w:top w:val="none" w:sz="0" w:space="0" w:color="auto"/>
        <w:left w:val="none" w:sz="0" w:space="0" w:color="auto"/>
        <w:bottom w:val="none" w:sz="0" w:space="0" w:color="auto"/>
        <w:right w:val="none" w:sz="0" w:space="0" w:color="auto"/>
      </w:divBdr>
    </w:div>
    <w:div w:id="801773056">
      <w:bodyDiv w:val="1"/>
      <w:marLeft w:val="0"/>
      <w:marRight w:val="0"/>
      <w:marTop w:val="0"/>
      <w:marBottom w:val="0"/>
      <w:divBdr>
        <w:top w:val="none" w:sz="0" w:space="0" w:color="auto"/>
        <w:left w:val="none" w:sz="0" w:space="0" w:color="auto"/>
        <w:bottom w:val="none" w:sz="0" w:space="0" w:color="auto"/>
        <w:right w:val="none" w:sz="0" w:space="0" w:color="auto"/>
      </w:divBdr>
    </w:div>
    <w:div w:id="841621618">
      <w:bodyDiv w:val="1"/>
      <w:marLeft w:val="0"/>
      <w:marRight w:val="0"/>
      <w:marTop w:val="0"/>
      <w:marBottom w:val="0"/>
      <w:divBdr>
        <w:top w:val="none" w:sz="0" w:space="0" w:color="auto"/>
        <w:left w:val="none" w:sz="0" w:space="0" w:color="auto"/>
        <w:bottom w:val="none" w:sz="0" w:space="0" w:color="auto"/>
        <w:right w:val="none" w:sz="0" w:space="0" w:color="auto"/>
      </w:divBdr>
    </w:div>
    <w:div w:id="915745326">
      <w:bodyDiv w:val="1"/>
      <w:marLeft w:val="0"/>
      <w:marRight w:val="0"/>
      <w:marTop w:val="0"/>
      <w:marBottom w:val="0"/>
      <w:divBdr>
        <w:top w:val="none" w:sz="0" w:space="0" w:color="auto"/>
        <w:left w:val="none" w:sz="0" w:space="0" w:color="auto"/>
        <w:bottom w:val="none" w:sz="0" w:space="0" w:color="auto"/>
        <w:right w:val="none" w:sz="0" w:space="0" w:color="auto"/>
      </w:divBdr>
    </w:div>
    <w:div w:id="1123035862">
      <w:bodyDiv w:val="1"/>
      <w:marLeft w:val="0"/>
      <w:marRight w:val="0"/>
      <w:marTop w:val="0"/>
      <w:marBottom w:val="0"/>
      <w:divBdr>
        <w:top w:val="none" w:sz="0" w:space="0" w:color="auto"/>
        <w:left w:val="none" w:sz="0" w:space="0" w:color="auto"/>
        <w:bottom w:val="none" w:sz="0" w:space="0" w:color="auto"/>
        <w:right w:val="none" w:sz="0" w:space="0" w:color="auto"/>
      </w:divBdr>
    </w:div>
    <w:div w:id="1143040742">
      <w:bodyDiv w:val="1"/>
      <w:marLeft w:val="0"/>
      <w:marRight w:val="0"/>
      <w:marTop w:val="0"/>
      <w:marBottom w:val="0"/>
      <w:divBdr>
        <w:top w:val="none" w:sz="0" w:space="0" w:color="auto"/>
        <w:left w:val="none" w:sz="0" w:space="0" w:color="auto"/>
        <w:bottom w:val="none" w:sz="0" w:space="0" w:color="auto"/>
        <w:right w:val="none" w:sz="0" w:space="0" w:color="auto"/>
      </w:divBdr>
    </w:div>
    <w:div w:id="1234974273">
      <w:bodyDiv w:val="1"/>
      <w:marLeft w:val="0"/>
      <w:marRight w:val="0"/>
      <w:marTop w:val="0"/>
      <w:marBottom w:val="0"/>
      <w:divBdr>
        <w:top w:val="none" w:sz="0" w:space="0" w:color="auto"/>
        <w:left w:val="none" w:sz="0" w:space="0" w:color="auto"/>
        <w:bottom w:val="none" w:sz="0" w:space="0" w:color="auto"/>
        <w:right w:val="none" w:sz="0" w:space="0" w:color="auto"/>
      </w:divBdr>
    </w:div>
    <w:div w:id="1262298389">
      <w:bodyDiv w:val="1"/>
      <w:marLeft w:val="0"/>
      <w:marRight w:val="0"/>
      <w:marTop w:val="0"/>
      <w:marBottom w:val="0"/>
      <w:divBdr>
        <w:top w:val="none" w:sz="0" w:space="0" w:color="auto"/>
        <w:left w:val="none" w:sz="0" w:space="0" w:color="auto"/>
        <w:bottom w:val="none" w:sz="0" w:space="0" w:color="auto"/>
        <w:right w:val="none" w:sz="0" w:space="0" w:color="auto"/>
      </w:divBdr>
    </w:div>
    <w:div w:id="1277366398">
      <w:bodyDiv w:val="1"/>
      <w:marLeft w:val="0"/>
      <w:marRight w:val="0"/>
      <w:marTop w:val="0"/>
      <w:marBottom w:val="0"/>
      <w:divBdr>
        <w:top w:val="none" w:sz="0" w:space="0" w:color="auto"/>
        <w:left w:val="none" w:sz="0" w:space="0" w:color="auto"/>
        <w:bottom w:val="none" w:sz="0" w:space="0" w:color="auto"/>
        <w:right w:val="none" w:sz="0" w:space="0" w:color="auto"/>
      </w:divBdr>
    </w:div>
    <w:div w:id="1348826951">
      <w:bodyDiv w:val="1"/>
      <w:marLeft w:val="0"/>
      <w:marRight w:val="0"/>
      <w:marTop w:val="0"/>
      <w:marBottom w:val="0"/>
      <w:divBdr>
        <w:top w:val="none" w:sz="0" w:space="0" w:color="auto"/>
        <w:left w:val="none" w:sz="0" w:space="0" w:color="auto"/>
        <w:bottom w:val="none" w:sz="0" w:space="0" w:color="auto"/>
        <w:right w:val="none" w:sz="0" w:space="0" w:color="auto"/>
      </w:divBdr>
    </w:div>
    <w:div w:id="1369180493">
      <w:bodyDiv w:val="1"/>
      <w:marLeft w:val="0"/>
      <w:marRight w:val="0"/>
      <w:marTop w:val="0"/>
      <w:marBottom w:val="0"/>
      <w:divBdr>
        <w:top w:val="none" w:sz="0" w:space="0" w:color="auto"/>
        <w:left w:val="none" w:sz="0" w:space="0" w:color="auto"/>
        <w:bottom w:val="none" w:sz="0" w:space="0" w:color="auto"/>
        <w:right w:val="none" w:sz="0" w:space="0" w:color="auto"/>
      </w:divBdr>
    </w:div>
    <w:div w:id="1416898262">
      <w:bodyDiv w:val="1"/>
      <w:marLeft w:val="0"/>
      <w:marRight w:val="0"/>
      <w:marTop w:val="0"/>
      <w:marBottom w:val="0"/>
      <w:divBdr>
        <w:top w:val="none" w:sz="0" w:space="0" w:color="auto"/>
        <w:left w:val="none" w:sz="0" w:space="0" w:color="auto"/>
        <w:bottom w:val="none" w:sz="0" w:space="0" w:color="auto"/>
        <w:right w:val="none" w:sz="0" w:space="0" w:color="auto"/>
      </w:divBdr>
    </w:div>
    <w:div w:id="1419861490">
      <w:bodyDiv w:val="1"/>
      <w:marLeft w:val="0"/>
      <w:marRight w:val="0"/>
      <w:marTop w:val="0"/>
      <w:marBottom w:val="0"/>
      <w:divBdr>
        <w:top w:val="none" w:sz="0" w:space="0" w:color="auto"/>
        <w:left w:val="none" w:sz="0" w:space="0" w:color="auto"/>
        <w:bottom w:val="none" w:sz="0" w:space="0" w:color="auto"/>
        <w:right w:val="none" w:sz="0" w:space="0" w:color="auto"/>
      </w:divBdr>
    </w:div>
    <w:div w:id="1519198025">
      <w:bodyDiv w:val="1"/>
      <w:marLeft w:val="0"/>
      <w:marRight w:val="0"/>
      <w:marTop w:val="0"/>
      <w:marBottom w:val="0"/>
      <w:divBdr>
        <w:top w:val="none" w:sz="0" w:space="0" w:color="auto"/>
        <w:left w:val="none" w:sz="0" w:space="0" w:color="auto"/>
        <w:bottom w:val="none" w:sz="0" w:space="0" w:color="auto"/>
        <w:right w:val="none" w:sz="0" w:space="0" w:color="auto"/>
      </w:divBdr>
    </w:div>
    <w:div w:id="1575117524">
      <w:bodyDiv w:val="1"/>
      <w:marLeft w:val="0"/>
      <w:marRight w:val="0"/>
      <w:marTop w:val="0"/>
      <w:marBottom w:val="0"/>
      <w:divBdr>
        <w:top w:val="none" w:sz="0" w:space="0" w:color="auto"/>
        <w:left w:val="none" w:sz="0" w:space="0" w:color="auto"/>
        <w:bottom w:val="none" w:sz="0" w:space="0" w:color="auto"/>
        <w:right w:val="none" w:sz="0" w:space="0" w:color="auto"/>
      </w:divBdr>
    </w:div>
    <w:div w:id="1604144448">
      <w:bodyDiv w:val="1"/>
      <w:marLeft w:val="0"/>
      <w:marRight w:val="0"/>
      <w:marTop w:val="0"/>
      <w:marBottom w:val="0"/>
      <w:divBdr>
        <w:top w:val="none" w:sz="0" w:space="0" w:color="auto"/>
        <w:left w:val="none" w:sz="0" w:space="0" w:color="auto"/>
        <w:bottom w:val="none" w:sz="0" w:space="0" w:color="auto"/>
        <w:right w:val="none" w:sz="0" w:space="0" w:color="auto"/>
      </w:divBdr>
    </w:div>
    <w:div w:id="1612279303">
      <w:bodyDiv w:val="1"/>
      <w:marLeft w:val="0"/>
      <w:marRight w:val="0"/>
      <w:marTop w:val="0"/>
      <w:marBottom w:val="0"/>
      <w:divBdr>
        <w:top w:val="none" w:sz="0" w:space="0" w:color="auto"/>
        <w:left w:val="none" w:sz="0" w:space="0" w:color="auto"/>
        <w:bottom w:val="none" w:sz="0" w:space="0" w:color="auto"/>
        <w:right w:val="none" w:sz="0" w:space="0" w:color="auto"/>
      </w:divBdr>
      <w:divsChild>
        <w:div w:id="1903829667">
          <w:marLeft w:val="1380"/>
          <w:marRight w:val="75"/>
          <w:marTop w:val="225"/>
          <w:marBottom w:val="0"/>
          <w:divBdr>
            <w:top w:val="none" w:sz="0" w:space="0" w:color="auto"/>
            <w:left w:val="single" w:sz="6" w:space="8" w:color="CC9933"/>
            <w:bottom w:val="none" w:sz="0" w:space="0" w:color="auto"/>
            <w:right w:val="none" w:sz="0" w:space="0" w:color="auto"/>
          </w:divBdr>
        </w:div>
      </w:divsChild>
    </w:div>
    <w:div w:id="1743984530">
      <w:bodyDiv w:val="1"/>
      <w:marLeft w:val="0"/>
      <w:marRight w:val="0"/>
      <w:marTop w:val="0"/>
      <w:marBottom w:val="0"/>
      <w:divBdr>
        <w:top w:val="none" w:sz="0" w:space="0" w:color="auto"/>
        <w:left w:val="none" w:sz="0" w:space="0" w:color="auto"/>
        <w:bottom w:val="none" w:sz="0" w:space="0" w:color="auto"/>
        <w:right w:val="none" w:sz="0" w:space="0" w:color="auto"/>
      </w:divBdr>
    </w:div>
    <w:div w:id="1747459486">
      <w:bodyDiv w:val="1"/>
      <w:marLeft w:val="0"/>
      <w:marRight w:val="0"/>
      <w:marTop w:val="0"/>
      <w:marBottom w:val="0"/>
      <w:divBdr>
        <w:top w:val="none" w:sz="0" w:space="0" w:color="auto"/>
        <w:left w:val="none" w:sz="0" w:space="0" w:color="auto"/>
        <w:bottom w:val="none" w:sz="0" w:space="0" w:color="auto"/>
        <w:right w:val="none" w:sz="0" w:space="0" w:color="auto"/>
      </w:divBdr>
    </w:div>
    <w:div w:id="1854176135">
      <w:bodyDiv w:val="1"/>
      <w:marLeft w:val="0"/>
      <w:marRight w:val="0"/>
      <w:marTop w:val="0"/>
      <w:marBottom w:val="0"/>
      <w:divBdr>
        <w:top w:val="none" w:sz="0" w:space="0" w:color="auto"/>
        <w:left w:val="none" w:sz="0" w:space="0" w:color="auto"/>
        <w:bottom w:val="none" w:sz="0" w:space="0" w:color="auto"/>
        <w:right w:val="none" w:sz="0" w:space="0" w:color="auto"/>
      </w:divBdr>
    </w:div>
    <w:div w:id="1906061274">
      <w:bodyDiv w:val="1"/>
      <w:marLeft w:val="0"/>
      <w:marRight w:val="0"/>
      <w:marTop w:val="0"/>
      <w:marBottom w:val="0"/>
      <w:divBdr>
        <w:top w:val="none" w:sz="0" w:space="0" w:color="auto"/>
        <w:left w:val="none" w:sz="0" w:space="0" w:color="auto"/>
        <w:bottom w:val="none" w:sz="0" w:space="0" w:color="auto"/>
        <w:right w:val="none" w:sz="0" w:space="0" w:color="auto"/>
      </w:divBdr>
    </w:div>
    <w:div w:id="1953200110">
      <w:bodyDiv w:val="1"/>
      <w:marLeft w:val="0"/>
      <w:marRight w:val="0"/>
      <w:marTop w:val="0"/>
      <w:marBottom w:val="0"/>
      <w:divBdr>
        <w:top w:val="none" w:sz="0" w:space="0" w:color="auto"/>
        <w:left w:val="none" w:sz="0" w:space="0" w:color="auto"/>
        <w:bottom w:val="none" w:sz="0" w:space="0" w:color="auto"/>
        <w:right w:val="none" w:sz="0" w:space="0" w:color="auto"/>
      </w:divBdr>
    </w:div>
    <w:div w:id="1964455466">
      <w:bodyDiv w:val="1"/>
      <w:marLeft w:val="0"/>
      <w:marRight w:val="0"/>
      <w:marTop w:val="0"/>
      <w:marBottom w:val="0"/>
      <w:divBdr>
        <w:top w:val="none" w:sz="0" w:space="0" w:color="auto"/>
        <w:left w:val="none" w:sz="0" w:space="0" w:color="auto"/>
        <w:bottom w:val="none" w:sz="0" w:space="0" w:color="auto"/>
        <w:right w:val="none" w:sz="0" w:space="0" w:color="auto"/>
      </w:divBdr>
    </w:div>
    <w:div w:id="1977953129">
      <w:bodyDiv w:val="1"/>
      <w:marLeft w:val="0"/>
      <w:marRight w:val="0"/>
      <w:marTop w:val="0"/>
      <w:marBottom w:val="0"/>
      <w:divBdr>
        <w:top w:val="none" w:sz="0" w:space="0" w:color="auto"/>
        <w:left w:val="none" w:sz="0" w:space="0" w:color="auto"/>
        <w:bottom w:val="none" w:sz="0" w:space="0" w:color="auto"/>
        <w:right w:val="none" w:sz="0" w:space="0" w:color="auto"/>
      </w:divBdr>
    </w:div>
    <w:div w:id="2054882882">
      <w:bodyDiv w:val="1"/>
      <w:marLeft w:val="0"/>
      <w:marRight w:val="0"/>
      <w:marTop w:val="0"/>
      <w:marBottom w:val="0"/>
      <w:divBdr>
        <w:top w:val="none" w:sz="0" w:space="0" w:color="auto"/>
        <w:left w:val="none" w:sz="0" w:space="0" w:color="auto"/>
        <w:bottom w:val="none" w:sz="0" w:space="0" w:color="auto"/>
        <w:right w:val="none" w:sz="0" w:space="0" w:color="auto"/>
      </w:divBdr>
    </w:div>
    <w:div w:id="2088454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emf"/><Relationship Id="rId18" Type="http://schemas.microsoft.com/office/2007/relationships/diagramDrawing" Target="diagrams/drawing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diagramColors" Target="diagrams/colors1.xml"/><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diagramLayout" Target="diagrams/layout1.xml"/><Relationship Id="rId10" Type="http://schemas.openxmlformats.org/officeDocument/2006/relationships/hyperlink" Target="mailto:smontoya@stockton.k12.ca.us"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jyarbrough@stockton.k12.ca.us" TargetMode="External"/><Relationship Id="rId14" Type="http://schemas.openxmlformats.org/officeDocument/2006/relationships/diagramData" Target="diagrams/data1.xml"/><Relationship Id="rId22"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4612189-90E9-49E0-BB41-81584E2F225B}" type="doc">
      <dgm:prSet loTypeId="urn:microsoft.com/office/officeart/2005/8/layout/orgChart1" loCatId="hierarchy" qsTypeId="urn:microsoft.com/office/officeart/2005/8/quickstyle/simple3" qsCatId="simple" csTypeId="urn:microsoft.com/office/officeart/2005/8/colors/accent1_2" csCatId="accent1" phldr="1"/>
      <dgm:spPr/>
      <dgm:t>
        <a:bodyPr/>
        <a:lstStyle/>
        <a:p>
          <a:endParaRPr lang="en-US"/>
        </a:p>
      </dgm:t>
    </dgm:pt>
    <dgm:pt modelId="{8CA2E19D-B714-460C-9346-81DC642F0FF8}">
      <dgm:prSet phldrT="[Text]"/>
      <dgm:spPr/>
      <dgm:t>
        <a:bodyPr/>
        <a:lstStyle/>
        <a:p>
          <a:r>
            <a:rPr lang="en-US"/>
            <a:t>STEP Up Administrator</a:t>
          </a:r>
        </a:p>
      </dgm:t>
    </dgm:pt>
    <dgm:pt modelId="{67B8BB96-DF12-4ADC-BF11-57C79C787BE1}" type="parTrans" cxnId="{587DB54E-8597-4F04-BF04-2296F90F67D0}">
      <dgm:prSet/>
      <dgm:spPr/>
      <dgm:t>
        <a:bodyPr/>
        <a:lstStyle/>
        <a:p>
          <a:endParaRPr lang="en-US"/>
        </a:p>
      </dgm:t>
    </dgm:pt>
    <dgm:pt modelId="{DE76850B-69A3-4BF6-AA21-69EE373F57C0}" type="sibTrans" cxnId="{587DB54E-8597-4F04-BF04-2296F90F67D0}">
      <dgm:prSet/>
      <dgm:spPr/>
      <dgm:t>
        <a:bodyPr/>
        <a:lstStyle/>
        <a:p>
          <a:endParaRPr lang="en-US"/>
        </a:p>
      </dgm:t>
    </dgm:pt>
    <dgm:pt modelId="{07CFC00D-6B60-4AB3-8FEE-1DF9CD188128}" type="asst">
      <dgm:prSet phldrT="[Text]"/>
      <dgm:spPr/>
      <dgm:t>
        <a:bodyPr/>
        <a:lstStyle/>
        <a:p>
          <a:r>
            <a:rPr lang="en-US"/>
            <a:t>Site Principal</a:t>
          </a:r>
        </a:p>
      </dgm:t>
    </dgm:pt>
    <dgm:pt modelId="{0BEA4EC3-6C50-4BB9-AC1F-6503FD4A1E82}" type="parTrans" cxnId="{C6D65DAD-0FDD-4B3F-B04A-88C08016991A}">
      <dgm:prSet/>
      <dgm:spPr/>
      <dgm:t>
        <a:bodyPr/>
        <a:lstStyle/>
        <a:p>
          <a:endParaRPr lang="en-US"/>
        </a:p>
      </dgm:t>
    </dgm:pt>
    <dgm:pt modelId="{A5962995-056D-4D69-88A2-895C4CB5FE53}" type="sibTrans" cxnId="{C6D65DAD-0FDD-4B3F-B04A-88C08016991A}">
      <dgm:prSet/>
      <dgm:spPr/>
      <dgm:t>
        <a:bodyPr/>
        <a:lstStyle/>
        <a:p>
          <a:endParaRPr lang="en-US"/>
        </a:p>
      </dgm:t>
    </dgm:pt>
    <dgm:pt modelId="{58E43A5B-D52A-4573-BA95-F7E3357FA0A8}">
      <dgm:prSet phldrT="[Text]"/>
      <dgm:spPr/>
      <dgm:t>
        <a:bodyPr/>
        <a:lstStyle/>
        <a:p>
          <a:r>
            <a:rPr lang="en-US"/>
            <a:t>Program Technician</a:t>
          </a:r>
        </a:p>
      </dgm:t>
    </dgm:pt>
    <dgm:pt modelId="{37F6A581-0C51-44DD-968C-32F4551B6D65}" type="parTrans" cxnId="{4154C191-97D6-4B7D-A549-F399096D9041}">
      <dgm:prSet/>
      <dgm:spPr/>
      <dgm:t>
        <a:bodyPr/>
        <a:lstStyle/>
        <a:p>
          <a:endParaRPr lang="en-US"/>
        </a:p>
      </dgm:t>
    </dgm:pt>
    <dgm:pt modelId="{37C1215E-C051-45FB-B298-7409B4F5427B}" type="sibTrans" cxnId="{4154C191-97D6-4B7D-A549-F399096D9041}">
      <dgm:prSet/>
      <dgm:spPr/>
      <dgm:t>
        <a:bodyPr/>
        <a:lstStyle/>
        <a:p>
          <a:endParaRPr lang="en-US"/>
        </a:p>
      </dgm:t>
    </dgm:pt>
    <dgm:pt modelId="{7C1F7A4F-9D1A-4487-8A6C-A137446F9032}">
      <dgm:prSet phldrT="[Text]"/>
      <dgm:spPr/>
      <dgm:t>
        <a:bodyPr/>
        <a:lstStyle/>
        <a:p>
          <a:r>
            <a:rPr lang="en-US"/>
            <a:t>ASP Coordinator</a:t>
          </a:r>
        </a:p>
      </dgm:t>
    </dgm:pt>
    <dgm:pt modelId="{E80D7177-77C6-4FAC-86D6-5BACDCAC10D0}" type="parTrans" cxnId="{29B7A014-9D18-4994-888C-E9D11339B98F}">
      <dgm:prSet/>
      <dgm:spPr/>
      <dgm:t>
        <a:bodyPr/>
        <a:lstStyle/>
        <a:p>
          <a:endParaRPr lang="en-US"/>
        </a:p>
      </dgm:t>
    </dgm:pt>
    <dgm:pt modelId="{D2FBD20C-4C25-412F-B6B4-357F528D964E}" type="sibTrans" cxnId="{29B7A014-9D18-4994-888C-E9D11339B98F}">
      <dgm:prSet/>
      <dgm:spPr/>
      <dgm:t>
        <a:bodyPr/>
        <a:lstStyle/>
        <a:p>
          <a:endParaRPr lang="en-US"/>
        </a:p>
      </dgm:t>
    </dgm:pt>
    <dgm:pt modelId="{C8B84E6D-7F03-4ED4-B620-92891F6767FD}">
      <dgm:prSet phldrT="[Text]"/>
      <dgm:spPr/>
      <dgm:t>
        <a:bodyPr/>
        <a:lstStyle/>
        <a:p>
          <a:r>
            <a:rPr lang="en-US"/>
            <a:t>Mentor Coordinator</a:t>
          </a:r>
        </a:p>
      </dgm:t>
    </dgm:pt>
    <dgm:pt modelId="{854EA93D-2BB2-41A6-BE98-9B9278B0D07C}" type="parTrans" cxnId="{5712B68E-322E-437E-85E1-22D191C574DB}">
      <dgm:prSet/>
      <dgm:spPr/>
      <dgm:t>
        <a:bodyPr/>
        <a:lstStyle/>
        <a:p>
          <a:endParaRPr lang="en-US"/>
        </a:p>
      </dgm:t>
    </dgm:pt>
    <dgm:pt modelId="{F825894F-8533-40B5-9A22-CC03576A46B3}" type="sibTrans" cxnId="{5712B68E-322E-437E-85E1-22D191C574DB}">
      <dgm:prSet/>
      <dgm:spPr/>
      <dgm:t>
        <a:bodyPr/>
        <a:lstStyle/>
        <a:p>
          <a:endParaRPr lang="en-US"/>
        </a:p>
      </dgm:t>
    </dgm:pt>
    <dgm:pt modelId="{4B50CA9F-3406-4ED7-AD87-497EDC4A6971}" type="asst">
      <dgm:prSet/>
      <dgm:spPr/>
      <dgm:t>
        <a:bodyPr/>
        <a:lstStyle/>
        <a:p>
          <a:r>
            <a:rPr lang="en-US"/>
            <a:t>STEP Up Advisory CBO Partner</a:t>
          </a:r>
        </a:p>
      </dgm:t>
    </dgm:pt>
    <dgm:pt modelId="{0951332D-FF40-4F93-8511-126C86BC4297}" type="parTrans" cxnId="{4D577F13-78A5-4FFE-A5BC-7343ACBEB375}">
      <dgm:prSet/>
      <dgm:spPr/>
      <dgm:t>
        <a:bodyPr/>
        <a:lstStyle/>
        <a:p>
          <a:endParaRPr lang="en-US"/>
        </a:p>
      </dgm:t>
    </dgm:pt>
    <dgm:pt modelId="{D066AFF1-5E02-4865-A61A-F41B35EC7BE7}" type="sibTrans" cxnId="{4D577F13-78A5-4FFE-A5BC-7343ACBEB375}">
      <dgm:prSet/>
      <dgm:spPr/>
      <dgm:t>
        <a:bodyPr/>
        <a:lstStyle/>
        <a:p>
          <a:endParaRPr lang="en-US"/>
        </a:p>
      </dgm:t>
    </dgm:pt>
    <dgm:pt modelId="{5CE10B69-7A82-4654-A86A-EA0E7CC51B7A}">
      <dgm:prSet/>
      <dgm:spPr/>
      <dgm:t>
        <a:bodyPr/>
        <a:lstStyle/>
        <a:p>
          <a:r>
            <a:rPr lang="en-US"/>
            <a:t>Field Staff</a:t>
          </a:r>
        </a:p>
      </dgm:t>
    </dgm:pt>
    <dgm:pt modelId="{BB9E99E1-C90A-4A0F-941A-2E4A277F43A9}" type="parTrans" cxnId="{D54BB830-6D87-48C0-845A-B16100E4807D}">
      <dgm:prSet/>
      <dgm:spPr/>
      <dgm:t>
        <a:bodyPr/>
        <a:lstStyle/>
        <a:p>
          <a:endParaRPr lang="en-US"/>
        </a:p>
      </dgm:t>
    </dgm:pt>
    <dgm:pt modelId="{C3508AB1-1FC9-4F29-A3D7-2AA97DEB7786}" type="sibTrans" cxnId="{D54BB830-6D87-48C0-845A-B16100E4807D}">
      <dgm:prSet/>
      <dgm:spPr/>
      <dgm:t>
        <a:bodyPr/>
        <a:lstStyle/>
        <a:p>
          <a:endParaRPr lang="en-US"/>
        </a:p>
      </dgm:t>
    </dgm:pt>
    <dgm:pt modelId="{D9C0A5EA-8CF8-4E18-845F-25D41B7AA74B}">
      <dgm:prSet/>
      <dgm:spPr/>
      <dgm:t>
        <a:bodyPr/>
        <a:lstStyle/>
        <a:p>
          <a:r>
            <a:rPr lang="en-US"/>
            <a:t>ASP Line Staff</a:t>
          </a:r>
        </a:p>
      </dgm:t>
    </dgm:pt>
    <dgm:pt modelId="{0C471C6B-C596-47FB-81B6-02C7B25A5925}" type="parTrans" cxnId="{BF565BDA-0D81-4C7C-9E2E-9D4A0FA7BAEF}">
      <dgm:prSet/>
      <dgm:spPr/>
      <dgm:t>
        <a:bodyPr/>
        <a:lstStyle/>
        <a:p>
          <a:endParaRPr lang="en-US"/>
        </a:p>
      </dgm:t>
    </dgm:pt>
    <dgm:pt modelId="{98AF06FC-0544-4E55-9457-7976109905AC}" type="sibTrans" cxnId="{BF565BDA-0D81-4C7C-9E2E-9D4A0FA7BAEF}">
      <dgm:prSet/>
      <dgm:spPr/>
      <dgm:t>
        <a:bodyPr/>
        <a:lstStyle/>
        <a:p>
          <a:endParaRPr lang="en-US"/>
        </a:p>
      </dgm:t>
    </dgm:pt>
    <dgm:pt modelId="{D9459684-03A6-4913-995D-3FA18CDBAC52}">
      <dgm:prSet/>
      <dgm:spPr/>
      <dgm:t>
        <a:bodyPr/>
        <a:lstStyle/>
        <a:p>
          <a:r>
            <a:rPr lang="en-US"/>
            <a:t>Librarian</a:t>
          </a:r>
        </a:p>
      </dgm:t>
    </dgm:pt>
    <dgm:pt modelId="{41F2C00B-4B73-4DD0-8A72-80631C0E2065}" type="parTrans" cxnId="{1C2D0037-25CF-4818-A519-49E619B4BB2D}">
      <dgm:prSet/>
      <dgm:spPr/>
      <dgm:t>
        <a:bodyPr/>
        <a:lstStyle/>
        <a:p>
          <a:endParaRPr lang="en-US"/>
        </a:p>
      </dgm:t>
    </dgm:pt>
    <dgm:pt modelId="{CEE77822-908B-44FC-AADC-8F3B5389E951}" type="sibTrans" cxnId="{1C2D0037-25CF-4818-A519-49E619B4BB2D}">
      <dgm:prSet/>
      <dgm:spPr/>
      <dgm:t>
        <a:bodyPr/>
        <a:lstStyle/>
        <a:p>
          <a:endParaRPr lang="en-US"/>
        </a:p>
      </dgm:t>
    </dgm:pt>
    <dgm:pt modelId="{30C42291-898E-46ED-8869-10E79508F9D6}">
      <dgm:prSet/>
      <dgm:spPr/>
      <dgm:t>
        <a:bodyPr/>
        <a:lstStyle/>
        <a:p>
          <a:r>
            <a:rPr lang="en-US"/>
            <a:t>Site Program Facilitator</a:t>
          </a:r>
        </a:p>
      </dgm:t>
    </dgm:pt>
    <dgm:pt modelId="{8C412EA5-953B-4705-B4FE-B781236222D9}" type="parTrans" cxnId="{D42C9F19-09E5-4FD2-9BA9-E42AA05CF76B}">
      <dgm:prSet/>
      <dgm:spPr/>
      <dgm:t>
        <a:bodyPr/>
        <a:lstStyle/>
        <a:p>
          <a:endParaRPr lang="en-US"/>
        </a:p>
      </dgm:t>
    </dgm:pt>
    <dgm:pt modelId="{8571D82C-BB16-4050-BEC6-7CFB39EF373A}" type="sibTrans" cxnId="{D42C9F19-09E5-4FD2-9BA9-E42AA05CF76B}">
      <dgm:prSet/>
      <dgm:spPr/>
      <dgm:t>
        <a:bodyPr/>
        <a:lstStyle/>
        <a:p>
          <a:endParaRPr lang="en-US"/>
        </a:p>
      </dgm:t>
    </dgm:pt>
    <dgm:pt modelId="{306E4E39-2797-48B8-8ECE-FBDC973159DA}">
      <dgm:prSet/>
      <dgm:spPr/>
      <dgm:t>
        <a:bodyPr/>
        <a:lstStyle/>
        <a:p>
          <a:r>
            <a:rPr lang="en-US"/>
            <a:t>Teachers</a:t>
          </a:r>
        </a:p>
      </dgm:t>
    </dgm:pt>
    <dgm:pt modelId="{F5A459EF-C3A5-44B4-AB14-3F1075909E90}" type="parTrans" cxnId="{5E10FF08-F71A-43CC-9DB3-9E5405EBEAA7}">
      <dgm:prSet/>
      <dgm:spPr/>
      <dgm:t>
        <a:bodyPr/>
        <a:lstStyle/>
        <a:p>
          <a:endParaRPr lang="en-US"/>
        </a:p>
      </dgm:t>
    </dgm:pt>
    <dgm:pt modelId="{0C1873A0-54C7-4F23-A4B6-E3C52C414492}" type="sibTrans" cxnId="{5E10FF08-F71A-43CC-9DB3-9E5405EBEAA7}">
      <dgm:prSet/>
      <dgm:spPr/>
      <dgm:t>
        <a:bodyPr/>
        <a:lstStyle/>
        <a:p>
          <a:endParaRPr lang="en-US"/>
        </a:p>
      </dgm:t>
    </dgm:pt>
    <dgm:pt modelId="{DD60F6AF-AC66-4746-B56B-56D3B9977028}" type="pres">
      <dgm:prSet presAssocID="{F4612189-90E9-49E0-BB41-81584E2F225B}" presName="hierChild1" presStyleCnt="0">
        <dgm:presLayoutVars>
          <dgm:orgChart val="1"/>
          <dgm:chPref val="1"/>
          <dgm:dir/>
          <dgm:animOne val="branch"/>
          <dgm:animLvl val="lvl"/>
          <dgm:resizeHandles/>
        </dgm:presLayoutVars>
      </dgm:prSet>
      <dgm:spPr/>
      <dgm:t>
        <a:bodyPr/>
        <a:lstStyle/>
        <a:p>
          <a:endParaRPr lang="en-US"/>
        </a:p>
      </dgm:t>
    </dgm:pt>
    <dgm:pt modelId="{90DC7B51-92C5-470D-A939-09FC59080CC8}" type="pres">
      <dgm:prSet presAssocID="{8CA2E19D-B714-460C-9346-81DC642F0FF8}" presName="hierRoot1" presStyleCnt="0">
        <dgm:presLayoutVars>
          <dgm:hierBranch val="init"/>
        </dgm:presLayoutVars>
      </dgm:prSet>
      <dgm:spPr/>
    </dgm:pt>
    <dgm:pt modelId="{8D4EC39A-73C7-4A9A-87C9-8545FD16358B}" type="pres">
      <dgm:prSet presAssocID="{8CA2E19D-B714-460C-9346-81DC642F0FF8}" presName="rootComposite1" presStyleCnt="0"/>
      <dgm:spPr/>
    </dgm:pt>
    <dgm:pt modelId="{1D15C9C4-3ECB-40F9-80C4-51C3B84BBADD}" type="pres">
      <dgm:prSet presAssocID="{8CA2E19D-B714-460C-9346-81DC642F0FF8}" presName="rootText1" presStyleLbl="node0" presStyleIdx="0" presStyleCnt="1">
        <dgm:presLayoutVars>
          <dgm:chPref val="3"/>
        </dgm:presLayoutVars>
      </dgm:prSet>
      <dgm:spPr/>
      <dgm:t>
        <a:bodyPr/>
        <a:lstStyle/>
        <a:p>
          <a:endParaRPr lang="en-US"/>
        </a:p>
      </dgm:t>
    </dgm:pt>
    <dgm:pt modelId="{F9E22F9D-662A-4C30-ABE4-4BCAC948302F}" type="pres">
      <dgm:prSet presAssocID="{8CA2E19D-B714-460C-9346-81DC642F0FF8}" presName="rootConnector1" presStyleLbl="node1" presStyleIdx="0" presStyleCnt="0"/>
      <dgm:spPr/>
      <dgm:t>
        <a:bodyPr/>
        <a:lstStyle/>
        <a:p>
          <a:endParaRPr lang="en-US"/>
        </a:p>
      </dgm:t>
    </dgm:pt>
    <dgm:pt modelId="{E2205653-5211-4AEE-AB4D-B75F7FE0C94F}" type="pres">
      <dgm:prSet presAssocID="{8CA2E19D-B714-460C-9346-81DC642F0FF8}" presName="hierChild2" presStyleCnt="0"/>
      <dgm:spPr/>
    </dgm:pt>
    <dgm:pt modelId="{E406A8EE-A3A4-4300-9A0D-5FE8DD54E5E9}" type="pres">
      <dgm:prSet presAssocID="{41F2C00B-4B73-4DD0-8A72-80631C0E2065}" presName="Name37" presStyleLbl="parChTrans1D2" presStyleIdx="0" presStyleCnt="6"/>
      <dgm:spPr/>
      <dgm:t>
        <a:bodyPr/>
        <a:lstStyle/>
        <a:p>
          <a:endParaRPr lang="en-US"/>
        </a:p>
      </dgm:t>
    </dgm:pt>
    <dgm:pt modelId="{39F63837-4E37-4F5D-A21B-8172AB7F5158}" type="pres">
      <dgm:prSet presAssocID="{D9459684-03A6-4913-995D-3FA18CDBAC52}" presName="hierRoot2" presStyleCnt="0">
        <dgm:presLayoutVars>
          <dgm:hierBranch val="init"/>
        </dgm:presLayoutVars>
      </dgm:prSet>
      <dgm:spPr/>
    </dgm:pt>
    <dgm:pt modelId="{11B977B2-45CB-4F30-91D4-F8ECF7FE7504}" type="pres">
      <dgm:prSet presAssocID="{D9459684-03A6-4913-995D-3FA18CDBAC52}" presName="rootComposite" presStyleCnt="0"/>
      <dgm:spPr/>
    </dgm:pt>
    <dgm:pt modelId="{7D512A5B-77DB-45E0-A956-85F3F32800DD}" type="pres">
      <dgm:prSet presAssocID="{D9459684-03A6-4913-995D-3FA18CDBAC52}" presName="rootText" presStyleLbl="node2" presStyleIdx="0" presStyleCnt="4">
        <dgm:presLayoutVars>
          <dgm:chPref val="3"/>
        </dgm:presLayoutVars>
      </dgm:prSet>
      <dgm:spPr/>
      <dgm:t>
        <a:bodyPr/>
        <a:lstStyle/>
        <a:p>
          <a:endParaRPr lang="en-US"/>
        </a:p>
      </dgm:t>
    </dgm:pt>
    <dgm:pt modelId="{3AD716D0-7A00-46AE-9E4A-4BC7B2D7DDB6}" type="pres">
      <dgm:prSet presAssocID="{D9459684-03A6-4913-995D-3FA18CDBAC52}" presName="rootConnector" presStyleLbl="node2" presStyleIdx="0" presStyleCnt="4"/>
      <dgm:spPr/>
      <dgm:t>
        <a:bodyPr/>
        <a:lstStyle/>
        <a:p>
          <a:endParaRPr lang="en-US"/>
        </a:p>
      </dgm:t>
    </dgm:pt>
    <dgm:pt modelId="{CC542E86-DDE5-4DD8-AA6A-F144D889564C}" type="pres">
      <dgm:prSet presAssocID="{D9459684-03A6-4913-995D-3FA18CDBAC52}" presName="hierChild4" presStyleCnt="0"/>
      <dgm:spPr/>
    </dgm:pt>
    <dgm:pt modelId="{055A524E-F8FF-4DCF-93C9-87BE52E9CDD2}" type="pres">
      <dgm:prSet presAssocID="{D9459684-03A6-4913-995D-3FA18CDBAC52}" presName="hierChild5" presStyleCnt="0"/>
      <dgm:spPr/>
    </dgm:pt>
    <dgm:pt modelId="{607BA38F-2866-4501-889E-7B09936B1E32}" type="pres">
      <dgm:prSet presAssocID="{37F6A581-0C51-44DD-968C-32F4551B6D65}" presName="Name37" presStyleLbl="parChTrans1D2" presStyleIdx="1" presStyleCnt="6"/>
      <dgm:spPr/>
      <dgm:t>
        <a:bodyPr/>
        <a:lstStyle/>
        <a:p>
          <a:endParaRPr lang="en-US"/>
        </a:p>
      </dgm:t>
    </dgm:pt>
    <dgm:pt modelId="{38D3D61E-61A7-431C-924D-0D251535E643}" type="pres">
      <dgm:prSet presAssocID="{58E43A5B-D52A-4573-BA95-F7E3357FA0A8}" presName="hierRoot2" presStyleCnt="0">
        <dgm:presLayoutVars>
          <dgm:hierBranch val="init"/>
        </dgm:presLayoutVars>
      </dgm:prSet>
      <dgm:spPr/>
    </dgm:pt>
    <dgm:pt modelId="{332369FA-AA44-460F-8B28-81B71A4105E1}" type="pres">
      <dgm:prSet presAssocID="{58E43A5B-D52A-4573-BA95-F7E3357FA0A8}" presName="rootComposite" presStyleCnt="0"/>
      <dgm:spPr/>
    </dgm:pt>
    <dgm:pt modelId="{FAA473EC-42F7-4EA7-8E2B-EBB7731634BD}" type="pres">
      <dgm:prSet presAssocID="{58E43A5B-D52A-4573-BA95-F7E3357FA0A8}" presName="rootText" presStyleLbl="node2" presStyleIdx="1" presStyleCnt="4">
        <dgm:presLayoutVars>
          <dgm:chPref val="3"/>
        </dgm:presLayoutVars>
      </dgm:prSet>
      <dgm:spPr/>
      <dgm:t>
        <a:bodyPr/>
        <a:lstStyle/>
        <a:p>
          <a:endParaRPr lang="en-US"/>
        </a:p>
      </dgm:t>
    </dgm:pt>
    <dgm:pt modelId="{001FFC7C-C949-47E8-A6C1-14B3278BF178}" type="pres">
      <dgm:prSet presAssocID="{58E43A5B-D52A-4573-BA95-F7E3357FA0A8}" presName="rootConnector" presStyleLbl="node2" presStyleIdx="1" presStyleCnt="4"/>
      <dgm:spPr/>
      <dgm:t>
        <a:bodyPr/>
        <a:lstStyle/>
        <a:p>
          <a:endParaRPr lang="en-US"/>
        </a:p>
      </dgm:t>
    </dgm:pt>
    <dgm:pt modelId="{818E4715-FBD7-4586-AB7D-EE17EF4F10A5}" type="pres">
      <dgm:prSet presAssocID="{58E43A5B-D52A-4573-BA95-F7E3357FA0A8}" presName="hierChild4" presStyleCnt="0"/>
      <dgm:spPr/>
    </dgm:pt>
    <dgm:pt modelId="{5826B50A-B489-4B64-A14E-59563E363660}" type="pres">
      <dgm:prSet presAssocID="{58E43A5B-D52A-4573-BA95-F7E3357FA0A8}" presName="hierChild5" presStyleCnt="0"/>
      <dgm:spPr/>
    </dgm:pt>
    <dgm:pt modelId="{76C7F2E2-783C-41B6-BF98-259F4A90E379}" type="pres">
      <dgm:prSet presAssocID="{E80D7177-77C6-4FAC-86D6-5BACDCAC10D0}" presName="Name37" presStyleLbl="parChTrans1D2" presStyleIdx="2" presStyleCnt="6"/>
      <dgm:spPr/>
      <dgm:t>
        <a:bodyPr/>
        <a:lstStyle/>
        <a:p>
          <a:endParaRPr lang="en-US"/>
        </a:p>
      </dgm:t>
    </dgm:pt>
    <dgm:pt modelId="{74CCCA05-710B-4BD5-ABBB-D2847100BCCD}" type="pres">
      <dgm:prSet presAssocID="{7C1F7A4F-9D1A-4487-8A6C-A137446F9032}" presName="hierRoot2" presStyleCnt="0">
        <dgm:presLayoutVars>
          <dgm:hierBranch val="init"/>
        </dgm:presLayoutVars>
      </dgm:prSet>
      <dgm:spPr/>
    </dgm:pt>
    <dgm:pt modelId="{2EC6845E-40BD-4E21-8348-9D9E1C7E46EC}" type="pres">
      <dgm:prSet presAssocID="{7C1F7A4F-9D1A-4487-8A6C-A137446F9032}" presName="rootComposite" presStyleCnt="0"/>
      <dgm:spPr/>
    </dgm:pt>
    <dgm:pt modelId="{8E90AC56-DF11-42AF-B194-5059B2E5185C}" type="pres">
      <dgm:prSet presAssocID="{7C1F7A4F-9D1A-4487-8A6C-A137446F9032}" presName="rootText" presStyleLbl="node2" presStyleIdx="2" presStyleCnt="4">
        <dgm:presLayoutVars>
          <dgm:chPref val="3"/>
        </dgm:presLayoutVars>
      </dgm:prSet>
      <dgm:spPr/>
      <dgm:t>
        <a:bodyPr/>
        <a:lstStyle/>
        <a:p>
          <a:endParaRPr lang="en-US"/>
        </a:p>
      </dgm:t>
    </dgm:pt>
    <dgm:pt modelId="{96075A35-3B90-4782-B4C8-6DEF99B966EF}" type="pres">
      <dgm:prSet presAssocID="{7C1F7A4F-9D1A-4487-8A6C-A137446F9032}" presName="rootConnector" presStyleLbl="node2" presStyleIdx="2" presStyleCnt="4"/>
      <dgm:spPr/>
      <dgm:t>
        <a:bodyPr/>
        <a:lstStyle/>
        <a:p>
          <a:endParaRPr lang="en-US"/>
        </a:p>
      </dgm:t>
    </dgm:pt>
    <dgm:pt modelId="{0B83E23E-4B0A-4B72-8B49-4DD03B786349}" type="pres">
      <dgm:prSet presAssocID="{7C1F7A4F-9D1A-4487-8A6C-A137446F9032}" presName="hierChild4" presStyleCnt="0"/>
      <dgm:spPr/>
    </dgm:pt>
    <dgm:pt modelId="{B32D52BB-A551-4BC9-8A1A-68D8E0316D7B}" type="pres">
      <dgm:prSet presAssocID="{7C1F7A4F-9D1A-4487-8A6C-A137446F9032}" presName="hierChild5" presStyleCnt="0"/>
      <dgm:spPr/>
    </dgm:pt>
    <dgm:pt modelId="{3016380F-311C-4831-9518-36A7463409FA}" type="pres">
      <dgm:prSet presAssocID="{854EA93D-2BB2-41A6-BE98-9B9278B0D07C}" presName="Name37" presStyleLbl="parChTrans1D2" presStyleIdx="3" presStyleCnt="6"/>
      <dgm:spPr/>
      <dgm:t>
        <a:bodyPr/>
        <a:lstStyle/>
        <a:p>
          <a:endParaRPr lang="en-US"/>
        </a:p>
      </dgm:t>
    </dgm:pt>
    <dgm:pt modelId="{87AD5238-9597-4024-8CDC-C4D6B803B50C}" type="pres">
      <dgm:prSet presAssocID="{C8B84E6D-7F03-4ED4-B620-92891F6767FD}" presName="hierRoot2" presStyleCnt="0">
        <dgm:presLayoutVars>
          <dgm:hierBranch val="init"/>
        </dgm:presLayoutVars>
      </dgm:prSet>
      <dgm:spPr/>
    </dgm:pt>
    <dgm:pt modelId="{F0797ED1-FC1D-4141-953D-AA6F90FFE5FC}" type="pres">
      <dgm:prSet presAssocID="{C8B84E6D-7F03-4ED4-B620-92891F6767FD}" presName="rootComposite" presStyleCnt="0"/>
      <dgm:spPr/>
    </dgm:pt>
    <dgm:pt modelId="{3ECC59C3-C1A1-424D-8ECA-FEFC872EB6BC}" type="pres">
      <dgm:prSet presAssocID="{C8B84E6D-7F03-4ED4-B620-92891F6767FD}" presName="rootText" presStyleLbl="node2" presStyleIdx="3" presStyleCnt="4">
        <dgm:presLayoutVars>
          <dgm:chPref val="3"/>
        </dgm:presLayoutVars>
      </dgm:prSet>
      <dgm:spPr/>
      <dgm:t>
        <a:bodyPr/>
        <a:lstStyle/>
        <a:p>
          <a:endParaRPr lang="en-US"/>
        </a:p>
      </dgm:t>
    </dgm:pt>
    <dgm:pt modelId="{BF26D544-F789-49EE-A024-7047D626EB4B}" type="pres">
      <dgm:prSet presAssocID="{C8B84E6D-7F03-4ED4-B620-92891F6767FD}" presName="rootConnector" presStyleLbl="node2" presStyleIdx="3" presStyleCnt="4"/>
      <dgm:spPr/>
      <dgm:t>
        <a:bodyPr/>
        <a:lstStyle/>
        <a:p>
          <a:endParaRPr lang="en-US"/>
        </a:p>
      </dgm:t>
    </dgm:pt>
    <dgm:pt modelId="{05EEC036-2996-4615-8D48-4357B41E5377}" type="pres">
      <dgm:prSet presAssocID="{C8B84E6D-7F03-4ED4-B620-92891F6767FD}" presName="hierChild4" presStyleCnt="0"/>
      <dgm:spPr/>
    </dgm:pt>
    <dgm:pt modelId="{1EEFF8E4-DC81-42B0-A260-D6EFBDD799B6}" type="pres">
      <dgm:prSet presAssocID="{C8B84E6D-7F03-4ED4-B620-92891F6767FD}" presName="hierChild5" presStyleCnt="0"/>
      <dgm:spPr/>
    </dgm:pt>
    <dgm:pt modelId="{E74DD6EA-1459-48CB-A81E-30033AF0754C}" type="pres">
      <dgm:prSet presAssocID="{8CA2E19D-B714-460C-9346-81DC642F0FF8}" presName="hierChild3" presStyleCnt="0"/>
      <dgm:spPr/>
    </dgm:pt>
    <dgm:pt modelId="{F27C2601-3C2B-4B94-9AF9-CF6B03691B81}" type="pres">
      <dgm:prSet presAssocID="{0BEA4EC3-6C50-4BB9-AC1F-6503FD4A1E82}" presName="Name111" presStyleLbl="parChTrans1D2" presStyleIdx="4" presStyleCnt="6"/>
      <dgm:spPr/>
      <dgm:t>
        <a:bodyPr/>
        <a:lstStyle/>
        <a:p>
          <a:endParaRPr lang="en-US"/>
        </a:p>
      </dgm:t>
    </dgm:pt>
    <dgm:pt modelId="{0B743A65-0D65-4899-86DB-096C0AC6130D}" type="pres">
      <dgm:prSet presAssocID="{07CFC00D-6B60-4AB3-8FEE-1DF9CD188128}" presName="hierRoot3" presStyleCnt="0">
        <dgm:presLayoutVars>
          <dgm:hierBranch val="hang"/>
        </dgm:presLayoutVars>
      </dgm:prSet>
      <dgm:spPr/>
    </dgm:pt>
    <dgm:pt modelId="{AECF7C13-4C90-4DAE-9DD8-E4117228C150}" type="pres">
      <dgm:prSet presAssocID="{07CFC00D-6B60-4AB3-8FEE-1DF9CD188128}" presName="rootComposite3" presStyleCnt="0"/>
      <dgm:spPr/>
    </dgm:pt>
    <dgm:pt modelId="{DABC10D1-C87C-40DD-A36D-EF0C1EF6BF68}" type="pres">
      <dgm:prSet presAssocID="{07CFC00D-6B60-4AB3-8FEE-1DF9CD188128}" presName="rootText3" presStyleLbl="asst1" presStyleIdx="0" presStyleCnt="2">
        <dgm:presLayoutVars>
          <dgm:chPref val="3"/>
        </dgm:presLayoutVars>
      </dgm:prSet>
      <dgm:spPr/>
      <dgm:t>
        <a:bodyPr/>
        <a:lstStyle/>
        <a:p>
          <a:endParaRPr lang="en-US"/>
        </a:p>
      </dgm:t>
    </dgm:pt>
    <dgm:pt modelId="{DBF2CEEB-E79B-4FC9-8CA3-A6978F615E11}" type="pres">
      <dgm:prSet presAssocID="{07CFC00D-6B60-4AB3-8FEE-1DF9CD188128}" presName="rootConnector3" presStyleLbl="asst1" presStyleIdx="0" presStyleCnt="2"/>
      <dgm:spPr/>
      <dgm:t>
        <a:bodyPr/>
        <a:lstStyle/>
        <a:p>
          <a:endParaRPr lang="en-US"/>
        </a:p>
      </dgm:t>
    </dgm:pt>
    <dgm:pt modelId="{E677AA0C-CF00-476F-85C2-193DFFA190BA}" type="pres">
      <dgm:prSet presAssocID="{07CFC00D-6B60-4AB3-8FEE-1DF9CD188128}" presName="hierChild6" presStyleCnt="0"/>
      <dgm:spPr/>
    </dgm:pt>
    <dgm:pt modelId="{50A5731A-3366-44DF-BD4C-05E73AEFD78F}" type="pres">
      <dgm:prSet presAssocID="{F5A459EF-C3A5-44B4-AB14-3F1075909E90}" presName="Name48" presStyleLbl="parChTrans1D3" presStyleIdx="0" presStyleCnt="3"/>
      <dgm:spPr/>
      <dgm:t>
        <a:bodyPr/>
        <a:lstStyle/>
        <a:p>
          <a:endParaRPr lang="en-US"/>
        </a:p>
      </dgm:t>
    </dgm:pt>
    <dgm:pt modelId="{394E95D3-B0B7-4C68-B290-378AF65F2AEF}" type="pres">
      <dgm:prSet presAssocID="{306E4E39-2797-48B8-8ECE-FBDC973159DA}" presName="hierRoot2" presStyleCnt="0">
        <dgm:presLayoutVars>
          <dgm:hierBranch val="hang"/>
        </dgm:presLayoutVars>
      </dgm:prSet>
      <dgm:spPr/>
    </dgm:pt>
    <dgm:pt modelId="{83494D3F-48BA-4ACA-8388-3F84731B61D2}" type="pres">
      <dgm:prSet presAssocID="{306E4E39-2797-48B8-8ECE-FBDC973159DA}" presName="rootComposite" presStyleCnt="0"/>
      <dgm:spPr/>
    </dgm:pt>
    <dgm:pt modelId="{B61F6DD6-2065-45E9-9C40-E09434CBE79B}" type="pres">
      <dgm:prSet presAssocID="{306E4E39-2797-48B8-8ECE-FBDC973159DA}" presName="rootText" presStyleLbl="node3" presStyleIdx="0" presStyleCnt="3">
        <dgm:presLayoutVars>
          <dgm:chPref val="3"/>
        </dgm:presLayoutVars>
      </dgm:prSet>
      <dgm:spPr/>
      <dgm:t>
        <a:bodyPr/>
        <a:lstStyle/>
        <a:p>
          <a:endParaRPr lang="en-US"/>
        </a:p>
      </dgm:t>
    </dgm:pt>
    <dgm:pt modelId="{0E6C8DCA-9E0C-464F-9536-10165BE98860}" type="pres">
      <dgm:prSet presAssocID="{306E4E39-2797-48B8-8ECE-FBDC973159DA}" presName="rootConnector" presStyleLbl="node3" presStyleIdx="0" presStyleCnt="3"/>
      <dgm:spPr/>
      <dgm:t>
        <a:bodyPr/>
        <a:lstStyle/>
        <a:p>
          <a:endParaRPr lang="en-US"/>
        </a:p>
      </dgm:t>
    </dgm:pt>
    <dgm:pt modelId="{F1E9593E-C412-4B59-A059-9BDEA532785A}" type="pres">
      <dgm:prSet presAssocID="{306E4E39-2797-48B8-8ECE-FBDC973159DA}" presName="hierChild4" presStyleCnt="0"/>
      <dgm:spPr/>
    </dgm:pt>
    <dgm:pt modelId="{3AD6AF9F-D550-44B1-A490-574F7648CE4A}" type="pres">
      <dgm:prSet presAssocID="{306E4E39-2797-48B8-8ECE-FBDC973159DA}" presName="hierChild5" presStyleCnt="0"/>
      <dgm:spPr/>
    </dgm:pt>
    <dgm:pt modelId="{10522E6B-790A-4773-9BC3-324DC4196980}" type="pres">
      <dgm:prSet presAssocID="{8C412EA5-953B-4705-B4FE-B781236222D9}" presName="Name48" presStyleLbl="parChTrans1D3" presStyleIdx="1" presStyleCnt="3"/>
      <dgm:spPr/>
      <dgm:t>
        <a:bodyPr/>
        <a:lstStyle/>
        <a:p>
          <a:endParaRPr lang="en-US"/>
        </a:p>
      </dgm:t>
    </dgm:pt>
    <dgm:pt modelId="{3111E00E-19AC-47B0-990A-13897E7B5C8D}" type="pres">
      <dgm:prSet presAssocID="{30C42291-898E-46ED-8869-10E79508F9D6}" presName="hierRoot2" presStyleCnt="0">
        <dgm:presLayoutVars>
          <dgm:hierBranch val="init"/>
        </dgm:presLayoutVars>
      </dgm:prSet>
      <dgm:spPr/>
    </dgm:pt>
    <dgm:pt modelId="{7637A285-C154-4E36-9832-738231F7E1C5}" type="pres">
      <dgm:prSet presAssocID="{30C42291-898E-46ED-8869-10E79508F9D6}" presName="rootComposite" presStyleCnt="0"/>
      <dgm:spPr/>
    </dgm:pt>
    <dgm:pt modelId="{B4497E7A-DC3F-45AC-B7BE-5C6CA1003406}" type="pres">
      <dgm:prSet presAssocID="{30C42291-898E-46ED-8869-10E79508F9D6}" presName="rootText" presStyleLbl="node3" presStyleIdx="1" presStyleCnt="3">
        <dgm:presLayoutVars>
          <dgm:chPref val="3"/>
        </dgm:presLayoutVars>
      </dgm:prSet>
      <dgm:spPr/>
      <dgm:t>
        <a:bodyPr/>
        <a:lstStyle/>
        <a:p>
          <a:endParaRPr lang="en-US"/>
        </a:p>
      </dgm:t>
    </dgm:pt>
    <dgm:pt modelId="{66AA6D72-C51D-4345-8516-6084D9C82C28}" type="pres">
      <dgm:prSet presAssocID="{30C42291-898E-46ED-8869-10E79508F9D6}" presName="rootConnector" presStyleLbl="node3" presStyleIdx="1" presStyleCnt="3"/>
      <dgm:spPr/>
      <dgm:t>
        <a:bodyPr/>
        <a:lstStyle/>
        <a:p>
          <a:endParaRPr lang="en-US"/>
        </a:p>
      </dgm:t>
    </dgm:pt>
    <dgm:pt modelId="{9493C87D-99BF-4633-8564-22FC462D5A67}" type="pres">
      <dgm:prSet presAssocID="{30C42291-898E-46ED-8869-10E79508F9D6}" presName="hierChild4" presStyleCnt="0"/>
      <dgm:spPr/>
    </dgm:pt>
    <dgm:pt modelId="{33BE8A35-B232-407D-9D55-82E220929358}" type="pres">
      <dgm:prSet presAssocID="{30C42291-898E-46ED-8869-10E79508F9D6}" presName="hierChild5" presStyleCnt="0"/>
      <dgm:spPr/>
    </dgm:pt>
    <dgm:pt modelId="{2C8AC1EF-BE7F-462E-9971-80B5DE9DC925}" type="pres">
      <dgm:prSet presAssocID="{07CFC00D-6B60-4AB3-8FEE-1DF9CD188128}" presName="hierChild7" presStyleCnt="0"/>
      <dgm:spPr/>
    </dgm:pt>
    <dgm:pt modelId="{ED96F1F7-ADF4-4DB7-839C-35FDBA5D539E}" type="pres">
      <dgm:prSet presAssocID="{0951332D-FF40-4F93-8511-126C86BC4297}" presName="Name111" presStyleLbl="parChTrans1D2" presStyleIdx="5" presStyleCnt="6"/>
      <dgm:spPr/>
      <dgm:t>
        <a:bodyPr/>
        <a:lstStyle/>
        <a:p>
          <a:endParaRPr lang="en-US"/>
        </a:p>
      </dgm:t>
    </dgm:pt>
    <dgm:pt modelId="{AA0EFC6E-051B-4052-9329-5CCDDDBD4F5F}" type="pres">
      <dgm:prSet presAssocID="{4B50CA9F-3406-4ED7-AD87-497EDC4A6971}" presName="hierRoot3" presStyleCnt="0">
        <dgm:presLayoutVars>
          <dgm:hierBranch val="init"/>
        </dgm:presLayoutVars>
      </dgm:prSet>
      <dgm:spPr/>
    </dgm:pt>
    <dgm:pt modelId="{96CB707A-0D2F-4595-BB96-DA77703DD79B}" type="pres">
      <dgm:prSet presAssocID="{4B50CA9F-3406-4ED7-AD87-497EDC4A6971}" presName="rootComposite3" presStyleCnt="0"/>
      <dgm:spPr/>
    </dgm:pt>
    <dgm:pt modelId="{EDDEF7D6-501E-42B2-B89A-CE4B603D9841}" type="pres">
      <dgm:prSet presAssocID="{4B50CA9F-3406-4ED7-AD87-497EDC4A6971}" presName="rootText3" presStyleLbl="asst1" presStyleIdx="1" presStyleCnt="2">
        <dgm:presLayoutVars>
          <dgm:chPref val="3"/>
        </dgm:presLayoutVars>
      </dgm:prSet>
      <dgm:spPr/>
      <dgm:t>
        <a:bodyPr/>
        <a:lstStyle/>
        <a:p>
          <a:endParaRPr lang="en-US"/>
        </a:p>
      </dgm:t>
    </dgm:pt>
    <dgm:pt modelId="{3F41EEA9-E7FF-48D4-BA75-235716F78B2B}" type="pres">
      <dgm:prSet presAssocID="{4B50CA9F-3406-4ED7-AD87-497EDC4A6971}" presName="rootConnector3" presStyleLbl="asst1" presStyleIdx="1" presStyleCnt="2"/>
      <dgm:spPr/>
      <dgm:t>
        <a:bodyPr/>
        <a:lstStyle/>
        <a:p>
          <a:endParaRPr lang="en-US"/>
        </a:p>
      </dgm:t>
    </dgm:pt>
    <dgm:pt modelId="{21B7E0A4-C73A-4E94-9412-7D4E44BE6F2E}" type="pres">
      <dgm:prSet presAssocID="{4B50CA9F-3406-4ED7-AD87-497EDC4A6971}" presName="hierChild6" presStyleCnt="0"/>
      <dgm:spPr/>
    </dgm:pt>
    <dgm:pt modelId="{3AB08E9F-975C-426B-91BC-6C366ED81175}" type="pres">
      <dgm:prSet presAssocID="{BB9E99E1-C90A-4A0F-941A-2E4A277F43A9}" presName="Name37" presStyleLbl="parChTrans1D3" presStyleIdx="2" presStyleCnt="3"/>
      <dgm:spPr/>
      <dgm:t>
        <a:bodyPr/>
        <a:lstStyle/>
        <a:p>
          <a:endParaRPr lang="en-US"/>
        </a:p>
      </dgm:t>
    </dgm:pt>
    <dgm:pt modelId="{E472A771-A1B1-4091-B76E-9D60B6E65262}" type="pres">
      <dgm:prSet presAssocID="{5CE10B69-7A82-4654-A86A-EA0E7CC51B7A}" presName="hierRoot2" presStyleCnt="0">
        <dgm:presLayoutVars>
          <dgm:hierBranch val="r"/>
        </dgm:presLayoutVars>
      </dgm:prSet>
      <dgm:spPr/>
    </dgm:pt>
    <dgm:pt modelId="{14BBA116-B937-47DF-9F07-4B59AD153424}" type="pres">
      <dgm:prSet presAssocID="{5CE10B69-7A82-4654-A86A-EA0E7CC51B7A}" presName="rootComposite" presStyleCnt="0"/>
      <dgm:spPr/>
    </dgm:pt>
    <dgm:pt modelId="{BC92DD49-7696-46B6-B7F3-AD84530F2702}" type="pres">
      <dgm:prSet presAssocID="{5CE10B69-7A82-4654-A86A-EA0E7CC51B7A}" presName="rootText" presStyleLbl="node3" presStyleIdx="2" presStyleCnt="3" custLinFactX="46641" custLinFactNeighborX="100000" custLinFactNeighborY="-35804">
        <dgm:presLayoutVars>
          <dgm:chPref val="3"/>
        </dgm:presLayoutVars>
      </dgm:prSet>
      <dgm:spPr/>
      <dgm:t>
        <a:bodyPr/>
        <a:lstStyle/>
        <a:p>
          <a:endParaRPr lang="en-US"/>
        </a:p>
      </dgm:t>
    </dgm:pt>
    <dgm:pt modelId="{4A794CB6-007E-4237-87B9-2ABC0A7963D4}" type="pres">
      <dgm:prSet presAssocID="{5CE10B69-7A82-4654-A86A-EA0E7CC51B7A}" presName="rootConnector" presStyleLbl="node3" presStyleIdx="2" presStyleCnt="3"/>
      <dgm:spPr/>
      <dgm:t>
        <a:bodyPr/>
        <a:lstStyle/>
        <a:p>
          <a:endParaRPr lang="en-US"/>
        </a:p>
      </dgm:t>
    </dgm:pt>
    <dgm:pt modelId="{B67EB17B-BC56-4D96-984D-D7DDF512A82A}" type="pres">
      <dgm:prSet presAssocID="{5CE10B69-7A82-4654-A86A-EA0E7CC51B7A}" presName="hierChild4" presStyleCnt="0"/>
      <dgm:spPr/>
    </dgm:pt>
    <dgm:pt modelId="{6EDA0E25-8B73-4BC9-8227-4100FB0F0218}" type="pres">
      <dgm:prSet presAssocID="{0C471C6B-C596-47FB-81B6-02C7B25A5925}" presName="Name50" presStyleLbl="parChTrans1D4" presStyleIdx="0" presStyleCnt="1"/>
      <dgm:spPr/>
      <dgm:t>
        <a:bodyPr/>
        <a:lstStyle/>
        <a:p>
          <a:endParaRPr lang="en-US"/>
        </a:p>
      </dgm:t>
    </dgm:pt>
    <dgm:pt modelId="{0363D262-9D16-45E7-A79A-90F274C68894}" type="pres">
      <dgm:prSet presAssocID="{D9C0A5EA-8CF8-4E18-845F-25D41B7AA74B}" presName="hierRoot2" presStyleCnt="0">
        <dgm:presLayoutVars>
          <dgm:hierBranch val="r"/>
        </dgm:presLayoutVars>
      </dgm:prSet>
      <dgm:spPr/>
    </dgm:pt>
    <dgm:pt modelId="{3F791003-AEAB-44E3-ADB3-4466153B50B8}" type="pres">
      <dgm:prSet presAssocID="{D9C0A5EA-8CF8-4E18-845F-25D41B7AA74B}" presName="rootComposite" presStyleCnt="0"/>
      <dgm:spPr/>
    </dgm:pt>
    <dgm:pt modelId="{92061982-FB30-4D8B-983E-65F370D1B855}" type="pres">
      <dgm:prSet presAssocID="{D9C0A5EA-8CF8-4E18-845F-25D41B7AA74B}" presName="rootText" presStyleLbl="node4" presStyleIdx="0" presStyleCnt="1" custLinFactX="21641" custLinFactNeighborX="100000" custLinFactNeighborY="1989">
        <dgm:presLayoutVars>
          <dgm:chPref val="3"/>
        </dgm:presLayoutVars>
      </dgm:prSet>
      <dgm:spPr/>
      <dgm:t>
        <a:bodyPr/>
        <a:lstStyle/>
        <a:p>
          <a:endParaRPr lang="en-US"/>
        </a:p>
      </dgm:t>
    </dgm:pt>
    <dgm:pt modelId="{A66A64FA-A789-47E9-8923-AF1673FB5EB7}" type="pres">
      <dgm:prSet presAssocID="{D9C0A5EA-8CF8-4E18-845F-25D41B7AA74B}" presName="rootConnector" presStyleLbl="node4" presStyleIdx="0" presStyleCnt="1"/>
      <dgm:spPr/>
      <dgm:t>
        <a:bodyPr/>
        <a:lstStyle/>
        <a:p>
          <a:endParaRPr lang="en-US"/>
        </a:p>
      </dgm:t>
    </dgm:pt>
    <dgm:pt modelId="{26BBA37E-9E4E-4B69-843C-9CE97FE5EE73}" type="pres">
      <dgm:prSet presAssocID="{D9C0A5EA-8CF8-4E18-845F-25D41B7AA74B}" presName="hierChild4" presStyleCnt="0"/>
      <dgm:spPr/>
    </dgm:pt>
    <dgm:pt modelId="{E7CFE0A3-0A63-4C4A-B056-B3F981EB42E0}" type="pres">
      <dgm:prSet presAssocID="{D9C0A5EA-8CF8-4E18-845F-25D41B7AA74B}" presName="hierChild5" presStyleCnt="0"/>
      <dgm:spPr/>
    </dgm:pt>
    <dgm:pt modelId="{A1F335B4-D4AA-43A1-8667-3D838AAB9105}" type="pres">
      <dgm:prSet presAssocID="{5CE10B69-7A82-4654-A86A-EA0E7CC51B7A}" presName="hierChild5" presStyleCnt="0"/>
      <dgm:spPr/>
    </dgm:pt>
    <dgm:pt modelId="{E56DC55D-5CC8-472D-974C-B605095B3BEC}" type="pres">
      <dgm:prSet presAssocID="{4B50CA9F-3406-4ED7-AD87-497EDC4A6971}" presName="hierChild7" presStyleCnt="0"/>
      <dgm:spPr/>
    </dgm:pt>
  </dgm:ptLst>
  <dgm:cxnLst>
    <dgm:cxn modelId="{C6D65DAD-0FDD-4B3F-B04A-88C08016991A}" srcId="{8CA2E19D-B714-460C-9346-81DC642F0FF8}" destId="{07CFC00D-6B60-4AB3-8FEE-1DF9CD188128}" srcOrd="0" destOrd="0" parTransId="{0BEA4EC3-6C50-4BB9-AC1F-6503FD4A1E82}" sibTransId="{A5962995-056D-4D69-88A2-895C4CB5FE53}"/>
    <dgm:cxn modelId="{66453E19-DF89-4E90-8A01-C49DC7C734F0}" type="presOf" srcId="{8C412EA5-953B-4705-B4FE-B781236222D9}" destId="{10522E6B-790A-4773-9BC3-324DC4196980}" srcOrd="0" destOrd="0" presId="urn:microsoft.com/office/officeart/2005/8/layout/orgChart1"/>
    <dgm:cxn modelId="{A540DED1-AF46-434A-B3B2-F8C838B952F5}" type="presOf" srcId="{854EA93D-2BB2-41A6-BE98-9B9278B0D07C}" destId="{3016380F-311C-4831-9518-36A7463409FA}" srcOrd="0" destOrd="0" presId="urn:microsoft.com/office/officeart/2005/8/layout/orgChart1"/>
    <dgm:cxn modelId="{07FDB3EB-B3BE-4B91-9744-1A13C3FB622D}" type="presOf" srcId="{7C1F7A4F-9D1A-4487-8A6C-A137446F9032}" destId="{8E90AC56-DF11-42AF-B194-5059B2E5185C}" srcOrd="0" destOrd="0" presId="urn:microsoft.com/office/officeart/2005/8/layout/orgChart1"/>
    <dgm:cxn modelId="{D42C9F19-09E5-4FD2-9BA9-E42AA05CF76B}" srcId="{07CFC00D-6B60-4AB3-8FEE-1DF9CD188128}" destId="{30C42291-898E-46ED-8869-10E79508F9D6}" srcOrd="1" destOrd="0" parTransId="{8C412EA5-953B-4705-B4FE-B781236222D9}" sibTransId="{8571D82C-BB16-4050-BEC6-7CFB39EF373A}"/>
    <dgm:cxn modelId="{F2055EAF-EF4D-411D-8D20-28F820EB50B9}" type="presOf" srcId="{C8B84E6D-7F03-4ED4-B620-92891F6767FD}" destId="{3ECC59C3-C1A1-424D-8ECA-FEFC872EB6BC}" srcOrd="0" destOrd="0" presId="urn:microsoft.com/office/officeart/2005/8/layout/orgChart1"/>
    <dgm:cxn modelId="{171E79F8-FF80-4B3B-8609-E92563B52062}" type="presOf" srcId="{D9C0A5EA-8CF8-4E18-845F-25D41B7AA74B}" destId="{92061982-FB30-4D8B-983E-65F370D1B855}" srcOrd="0" destOrd="0" presId="urn:microsoft.com/office/officeart/2005/8/layout/orgChart1"/>
    <dgm:cxn modelId="{DE4A8CA9-79E3-4281-89E9-7DFEB6024A38}" type="presOf" srcId="{306E4E39-2797-48B8-8ECE-FBDC973159DA}" destId="{B61F6DD6-2065-45E9-9C40-E09434CBE79B}" srcOrd="0" destOrd="0" presId="urn:microsoft.com/office/officeart/2005/8/layout/orgChart1"/>
    <dgm:cxn modelId="{E8D261C6-9AB7-4949-B908-A6D13C322EBD}" type="presOf" srcId="{F5A459EF-C3A5-44B4-AB14-3F1075909E90}" destId="{50A5731A-3366-44DF-BD4C-05E73AEFD78F}" srcOrd="0" destOrd="0" presId="urn:microsoft.com/office/officeart/2005/8/layout/orgChart1"/>
    <dgm:cxn modelId="{3B975E7A-E427-4467-A269-32D47460CD57}" type="presOf" srcId="{0C471C6B-C596-47FB-81B6-02C7B25A5925}" destId="{6EDA0E25-8B73-4BC9-8227-4100FB0F0218}" srcOrd="0" destOrd="0" presId="urn:microsoft.com/office/officeart/2005/8/layout/orgChart1"/>
    <dgm:cxn modelId="{96BA406E-FD85-467D-8A20-91093763BB71}" type="presOf" srcId="{0951332D-FF40-4F93-8511-126C86BC4297}" destId="{ED96F1F7-ADF4-4DB7-839C-35FDBA5D539E}" srcOrd="0" destOrd="0" presId="urn:microsoft.com/office/officeart/2005/8/layout/orgChart1"/>
    <dgm:cxn modelId="{46374A74-E954-4C34-9D2E-C0B80D77E252}" type="presOf" srcId="{37F6A581-0C51-44DD-968C-32F4551B6D65}" destId="{607BA38F-2866-4501-889E-7B09936B1E32}" srcOrd="0" destOrd="0" presId="urn:microsoft.com/office/officeart/2005/8/layout/orgChart1"/>
    <dgm:cxn modelId="{5DAE93DA-B4B5-44DC-AC94-D9016DF46228}" type="presOf" srcId="{07CFC00D-6B60-4AB3-8FEE-1DF9CD188128}" destId="{DBF2CEEB-E79B-4FC9-8CA3-A6978F615E11}" srcOrd="1" destOrd="0" presId="urn:microsoft.com/office/officeart/2005/8/layout/orgChart1"/>
    <dgm:cxn modelId="{5E10FF08-F71A-43CC-9DB3-9E5405EBEAA7}" srcId="{07CFC00D-6B60-4AB3-8FEE-1DF9CD188128}" destId="{306E4E39-2797-48B8-8ECE-FBDC973159DA}" srcOrd="0" destOrd="0" parTransId="{F5A459EF-C3A5-44B4-AB14-3F1075909E90}" sibTransId="{0C1873A0-54C7-4F23-A4B6-E3C52C414492}"/>
    <dgm:cxn modelId="{BFE23BFC-E164-4005-8E80-975C1A0D1F13}" type="presOf" srcId="{E80D7177-77C6-4FAC-86D6-5BACDCAC10D0}" destId="{76C7F2E2-783C-41B6-BF98-259F4A90E379}" srcOrd="0" destOrd="0" presId="urn:microsoft.com/office/officeart/2005/8/layout/orgChart1"/>
    <dgm:cxn modelId="{98B07E98-0949-430E-9938-7826751CFE5F}" type="presOf" srcId="{D9459684-03A6-4913-995D-3FA18CDBAC52}" destId="{7D512A5B-77DB-45E0-A956-85F3F32800DD}" srcOrd="0" destOrd="0" presId="urn:microsoft.com/office/officeart/2005/8/layout/orgChart1"/>
    <dgm:cxn modelId="{587DB54E-8597-4F04-BF04-2296F90F67D0}" srcId="{F4612189-90E9-49E0-BB41-81584E2F225B}" destId="{8CA2E19D-B714-460C-9346-81DC642F0FF8}" srcOrd="0" destOrd="0" parTransId="{67B8BB96-DF12-4ADC-BF11-57C79C787BE1}" sibTransId="{DE76850B-69A3-4BF6-AA21-69EE373F57C0}"/>
    <dgm:cxn modelId="{ABED35F5-87D1-43F1-8596-4EA7E1F3B960}" type="presOf" srcId="{306E4E39-2797-48B8-8ECE-FBDC973159DA}" destId="{0E6C8DCA-9E0C-464F-9536-10165BE98860}" srcOrd="1" destOrd="0" presId="urn:microsoft.com/office/officeart/2005/8/layout/orgChart1"/>
    <dgm:cxn modelId="{EB209E30-935E-4D55-9F23-8099EDA37481}" type="presOf" srcId="{4B50CA9F-3406-4ED7-AD87-497EDC4A6971}" destId="{EDDEF7D6-501E-42B2-B89A-CE4B603D9841}" srcOrd="0" destOrd="0" presId="urn:microsoft.com/office/officeart/2005/8/layout/orgChart1"/>
    <dgm:cxn modelId="{8DD74E2C-5726-4CB9-AE23-6AEB92876A88}" type="presOf" srcId="{58E43A5B-D52A-4573-BA95-F7E3357FA0A8}" destId="{001FFC7C-C949-47E8-A6C1-14B3278BF178}" srcOrd="1" destOrd="0" presId="urn:microsoft.com/office/officeart/2005/8/layout/orgChart1"/>
    <dgm:cxn modelId="{1F745311-B909-44BA-96EF-B4C08032F055}" type="presOf" srcId="{4B50CA9F-3406-4ED7-AD87-497EDC4A6971}" destId="{3F41EEA9-E7FF-48D4-BA75-235716F78B2B}" srcOrd="1" destOrd="0" presId="urn:microsoft.com/office/officeart/2005/8/layout/orgChart1"/>
    <dgm:cxn modelId="{D54BB830-6D87-48C0-845A-B16100E4807D}" srcId="{4B50CA9F-3406-4ED7-AD87-497EDC4A6971}" destId="{5CE10B69-7A82-4654-A86A-EA0E7CC51B7A}" srcOrd="0" destOrd="0" parTransId="{BB9E99E1-C90A-4A0F-941A-2E4A277F43A9}" sibTransId="{C3508AB1-1FC9-4F29-A3D7-2AA97DEB7786}"/>
    <dgm:cxn modelId="{BF565BDA-0D81-4C7C-9E2E-9D4A0FA7BAEF}" srcId="{5CE10B69-7A82-4654-A86A-EA0E7CC51B7A}" destId="{D9C0A5EA-8CF8-4E18-845F-25D41B7AA74B}" srcOrd="0" destOrd="0" parTransId="{0C471C6B-C596-47FB-81B6-02C7B25A5925}" sibTransId="{98AF06FC-0544-4E55-9457-7976109905AC}"/>
    <dgm:cxn modelId="{E71E8F3F-1DE7-429E-B365-EAB7317D7707}" type="presOf" srcId="{C8B84E6D-7F03-4ED4-B620-92891F6767FD}" destId="{BF26D544-F789-49EE-A024-7047D626EB4B}" srcOrd="1" destOrd="0" presId="urn:microsoft.com/office/officeart/2005/8/layout/orgChart1"/>
    <dgm:cxn modelId="{F60759DC-FADE-443B-A245-205AB2E1DD89}" type="presOf" srcId="{7C1F7A4F-9D1A-4487-8A6C-A137446F9032}" destId="{96075A35-3B90-4782-B4C8-6DEF99B966EF}" srcOrd="1" destOrd="0" presId="urn:microsoft.com/office/officeart/2005/8/layout/orgChart1"/>
    <dgm:cxn modelId="{E12AAEA9-FE03-432E-ABF9-97F614DEF16F}" type="presOf" srcId="{0BEA4EC3-6C50-4BB9-AC1F-6503FD4A1E82}" destId="{F27C2601-3C2B-4B94-9AF9-CF6B03691B81}" srcOrd="0" destOrd="0" presId="urn:microsoft.com/office/officeart/2005/8/layout/orgChart1"/>
    <dgm:cxn modelId="{AC5E3C45-23B0-45DC-836B-593182147EE6}" type="presOf" srcId="{07CFC00D-6B60-4AB3-8FEE-1DF9CD188128}" destId="{DABC10D1-C87C-40DD-A36D-EF0C1EF6BF68}" srcOrd="0" destOrd="0" presId="urn:microsoft.com/office/officeart/2005/8/layout/orgChart1"/>
    <dgm:cxn modelId="{719B4253-1196-4FFC-BD1C-3C942373A25C}" type="presOf" srcId="{D9459684-03A6-4913-995D-3FA18CDBAC52}" destId="{3AD716D0-7A00-46AE-9E4A-4BC7B2D7DDB6}" srcOrd="1" destOrd="0" presId="urn:microsoft.com/office/officeart/2005/8/layout/orgChart1"/>
    <dgm:cxn modelId="{B0D72D70-6757-441F-B356-269D54467A4A}" type="presOf" srcId="{5CE10B69-7A82-4654-A86A-EA0E7CC51B7A}" destId="{BC92DD49-7696-46B6-B7F3-AD84530F2702}" srcOrd="0" destOrd="0" presId="urn:microsoft.com/office/officeart/2005/8/layout/orgChart1"/>
    <dgm:cxn modelId="{AC2D247C-A2B0-4BF3-A7D8-23B4D1C4913C}" type="presOf" srcId="{30C42291-898E-46ED-8869-10E79508F9D6}" destId="{B4497E7A-DC3F-45AC-B7BE-5C6CA1003406}" srcOrd="0" destOrd="0" presId="urn:microsoft.com/office/officeart/2005/8/layout/orgChart1"/>
    <dgm:cxn modelId="{4154C191-97D6-4B7D-A549-F399096D9041}" srcId="{8CA2E19D-B714-460C-9346-81DC642F0FF8}" destId="{58E43A5B-D52A-4573-BA95-F7E3357FA0A8}" srcOrd="3" destOrd="0" parTransId="{37F6A581-0C51-44DD-968C-32F4551B6D65}" sibTransId="{37C1215E-C051-45FB-B298-7409B4F5427B}"/>
    <dgm:cxn modelId="{4D577F13-78A5-4FFE-A5BC-7343ACBEB375}" srcId="{8CA2E19D-B714-460C-9346-81DC642F0FF8}" destId="{4B50CA9F-3406-4ED7-AD87-497EDC4A6971}" srcOrd="1" destOrd="0" parTransId="{0951332D-FF40-4F93-8511-126C86BC4297}" sibTransId="{D066AFF1-5E02-4865-A61A-F41B35EC7BE7}"/>
    <dgm:cxn modelId="{5712B68E-322E-437E-85E1-22D191C574DB}" srcId="{8CA2E19D-B714-460C-9346-81DC642F0FF8}" destId="{C8B84E6D-7F03-4ED4-B620-92891F6767FD}" srcOrd="5" destOrd="0" parTransId="{854EA93D-2BB2-41A6-BE98-9B9278B0D07C}" sibTransId="{F825894F-8533-40B5-9A22-CC03576A46B3}"/>
    <dgm:cxn modelId="{D319F722-47C3-47AC-B83C-5C07F2FA8D07}" type="presOf" srcId="{8CA2E19D-B714-460C-9346-81DC642F0FF8}" destId="{1D15C9C4-3ECB-40F9-80C4-51C3B84BBADD}" srcOrd="0" destOrd="0" presId="urn:microsoft.com/office/officeart/2005/8/layout/orgChart1"/>
    <dgm:cxn modelId="{87BC3273-A987-40A2-96C7-347CA18946D2}" type="presOf" srcId="{8CA2E19D-B714-460C-9346-81DC642F0FF8}" destId="{F9E22F9D-662A-4C30-ABE4-4BCAC948302F}" srcOrd="1" destOrd="0" presId="urn:microsoft.com/office/officeart/2005/8/layout/orgChart1"/>
    <dgm:cxn modelId="{29B7A014-9D18-4994-888C-E9D11339B98F}" srcId="{8CA2E19D-B714-460C-9346-81DC642F0FF8}" destId="{7C1F7A4F-9D1A-4487-8A6C-A137446F9032}" srcOrd="4" destOrd="0" parTransId="{E80D7177-77C6-4FAC-86D6-5BACDCAC10D0}" sibTransId="{D2FBD20C-4C25-412F-B6B4-357F528D964E}"/>
    <dgm:cxn modelId="{A1B40FB1-2CB2-4E02-B416-8B96DBBC3AC9}" type="presOf" srcId="{F4612189-90E9-49E0-BB41-81584E2F225B}" destId="{DD60F6AF-AC66-4746-B56B-56D3B9977028}" srcOrd="0" destOrd="0" presId="urn:microsoft.com/office/officeart/2005/8/layout/orgChart1"/>
    <dgm:cxn modelId="{67D3C9A5-3012-4B84-B303-914BC1E81C7C}" type="presOf" srcId="{BB9E99E1-C90A-4A0F-941A-2E4A277F43A9}" destId="{3AB08E9F-975C-426B-91BC-6C366ED81175}" srcOrd="0" destOrd="0" presId="urn:microsoft.com/office/officeart/2005/8/layout/orgChart1"/>
    <dgm:cxn modelId="{1C2D0037-25CF-4818-A519-49E619B4BB2D}" srcId="{8CA2E19D-B714-460C-9346-81DC642F0FF8}" destId="{D9459684-03A6-4913-995D-3FA18CDBAC52}" srcOrd="2" destOrd="0" parTransId="{41F2C00B-4B73-4DD0-8A72-80631C0E2065}" sibTransId="{CEE77822-908B-44FC-AADC-8F3B5389E951}"/>
    <dgm:cxn modelId="{0BE5A57E-C067-4D8F-9C18-FE65959195C8}" type="presOf" srcId="{41F2C00B-4B73-4DD0-8A72-80631C0E2065}" destId="{E406A8EE-A3A4-4300-9A0D-5FE8DD54E5E9}" srcOrd="0" destOrd="0" presId="urn:microsoft.com/office/officeart/2005/8/layout/orgChart1"/>
    <dgm:cxn modelId="{DC196669-755A-4FB1-9BF2-B46D19850B0C}" type="presOf" srcId="{D9C0A5EA-8CF8-4E18-845F-25D41B7AA74B}" destId="{A66A64FA-A789-47E9-8923-AF1673FB5EB7}" srcOrd="1" destOrd="0" presId="urn:microsoft.com/office/officeart/2005/8/layout/orgChart1"/>
    <dgm:cxn modelId="{DE0AF274-1960-4DCF-97AF-71D7142C8E5C}" type="presOf" srcId="{30C42291-898E-46ED-8869-10E79508F9D6}" destId="{66AA6D72-C51D-4345-8516-6084D9C82C28}" srcOrd="1" destOrd="0" presId="urn:microsoft.com/office/officeart/2005/8/layout/orgChart1"/>
    <dgm:cxn modelId="{943697D6-3DB8-497D-9561-C106C5A21E10}" type="presOf" srcId="{58E43A5B-D52A-4573-BA95-F7E3357FA0A8}" destId="{FAA473EC-42F7-4EA7-8E2B-EBB7731634BD}" srcOrd="0" destOrd="0" presId="urn:microsoft.com/office/officeart/2005/8/layout/orgChart1"/>
    <dgm:cxn modelId="{68226854-BA20-4391-9716-A91BB6277633}" type="presOf" srcId="{5CE10B69-7A82-4654-A86A-EA0E7CC51B7A}" destId="{4A794CB6-007E-4237-87B9-2ABC0A7963D4}" srcOrd="1" destOrd="0" presId="urn:microsoft.com/office/officeart/2005/8/layout/orgChart1"/>
    <dgm:cxn modelId="{88303942-5FD5-472B-AB8B-2427630A3F96}" type="presParOf" srcId="{DD60F6AF-AC66-4746-B56B-56D3B9977028}" destId="{90DC7B51-92C5-470D-A939-09FC59080CC8}" srcOrd="0" destOrd="0" presId="urn:microsoft.com/office/officeart/2005/8/layout/orgChart1"/>
    <dgm:cxn modelId="{C6F58173-25B9-4051-81D2-E5EA50ABFFD6}" type="presParOf" srcId="{90DC7B51-92C5-470D-A939-09FC59080CC8}" destId="{8D4EC39A-73C7-4A9A-87C9-8545FD16358B}" srcOrd="0" destOrd="0" presId="urn:microsoft.com/office/officeart/2005/8/layout/orgChart1"/>
    <dgm:cxn modelId="{AFFBEC9B-135E-430B-9DCA-18F6308C6E09}" type="presParOf" srcId="{8D4EC39A-73C7-4A9A-87C9-8545FD16358B}" destId="{1D15C9C4-3ECB-40F9-80C4-51C3B84BBADD}" srcOrd="0" destOrd="0" presId="urn:microsoft.com/office/officeart/2005/8/layout/orgChart1"/>
    <dgm:cxn modelId="{31E13542-A356-4CD3-8358-1715C78288A3}" type="presParOf" srcId="{8D4EC39A-73C7-4A9A-87C9-8545FD16358B}" destId="{F9E22F9D-662A-4C30-ABE4-4BCAC948302F}" srcOrd="1" destOrd="0" presId="urn:microsoft.com/office/officeart/2005/8/layout/orgChart1"/>
    <dgm:cxn modelId="{72CB6C15-4BC2-411B-8CBD-AFCE07EF87A3}" type="presParOf" srcId="{90DC7B51-92C5-470D-A939-09FC59080CC8}" destId="{E2205653-5211-4AEE-AB4D-B75F7FE0C94F}" srcOrd="1" destOrd="0" presId="urn:microsoft.com/office/officeart/2005/8/layout/orgChart1"/>
    <dgm:cxn modelId="{20C9DF0F-1D55-4CF0-848B-4FADAB7C6D41}" type="presParOf" srcId="{E2205653-5211-4AEE-AB4D-B75F7FE0C94F}" destId="{E406A8EE-A3A4-4300-9A0D-5FE8DD54E5E9}" srcOrd="0" destOrd="0" presId="urn:microsoft.com/office/officeart/2005/8/layout/orgChart1"/>
    <dgm:cxn modelId="{10951A74-70FB-41EC-A7E5-6CA9572EC9CC}" type="presParOf" srcId="{E2205653-5211-4AEE-AB4D-B75F7FE0C94F}" destId="{39F63837-4E37-4F5D-A21B-8172AB7F5158}" srcOrd="1" destOrd="0" presId="urn:microsoft.com/office/officeart/2005/8/layout/orgChart1"/>
    <dgm:cxn modelId="{EC9735EC-5B0C-4385-9326-BA58BE1B55DC}" type="presParOf" srcId="{39F63837-4E37-4F5D-A21B-8172AB7F5158}" destId="{11B977B2-45CB-4F30-91D4-F8ECF7FE7504}" srcOrd="0" destOrd="0" presId="urn:microsoft.com/office/officeart/2005/8/layout/orgChart1"/>
    <dgm:cxn modelId="{EB9045CF-A35E-444F-90D0-7FE01C4377EE}" type="presParOf" srcId="{11B977B2-45CB-4F30-91D4-F8ECF7FE7504}" destId="{7D512A5B-77DB-45E0-A956-85F3F32800DD}" srcOrd="0" destOrd="0" presId="urn:microsoft.com/office/officeart/2005/8/layout/orgChart1"/>
    <dgm:cxn modelId="{94BFEB9D-6C3E-4EB6-9BF8-FA1C6D5E4746}" type="presParOf" srcId="{11B977B2-45CB-4F30-91D4-F8ECF7FE7504}" destId="{3AD716D0-7A00-46AE-9E4A-4BC7B2D7DDB6}" srcOrd="1" destOrd="0" presId="urn:microsoft.com/office/officeart/2005/8/layout/orgChart1"/>
    <dgm:cxn modelId="{D1AC7D2C-044B-4216-9611-551A217FB22F}" type="presParOf" srcId="{39F63837-4E37-4F5D-A21B-8172AB7F5158}" destId="{CC542E86-DDE5-4DD8-AA6A-F144D889564C}" srcOrd="1" destOrd="0" presId="urn:microsoft.com/office/officeart/2005/8/layout/orgChart1"/>
    <dgm:cxn modelId="{9CB0DA91-0B51-442F-9AC4-F6F4D08CAC43}" type="presParOf" srcId="{39F63837-4E37-4F5D-A21B-8172AB7F5158}" destId="{055A524E-F8FF-4DCF-93C9-87BE52E9CDD2}" srcOrd="2" destOrd="0" presId="urn:microsoft.com/office/officeart/2005/8/layout/orgChart1"/>
    <dgm:cxn modelId="{9F4A4734-6294-4B08-B950-D8963A59888F}" type="presParOf" srcId="{E2205653-5211-4AEE-AB4D-B75F7FE0C94F}" destId="{607BA38F-2866-4501-889E-7B09936B1E32}" srcOrd="2" destOrd="0" presId="urn:microsoft.com/office/officeart/2005/8/layout/orgChart1"/>
    <dgm:cxn modelId="{43880EB2-9B84-48EE-8684-14F9483F91A2}" type="presParOf" srcId="{E2205653-5211-4AEE-AB4D-B75F7FE0C94F}" destId="{38D3D61E-61A7-431C-924D-0D251535E643}" srcOrd="3" destOrd="0" presId="urn:microsoft.com/office/officeart/2005/8/layout/orgChart1"/>
    <dgm:cxn modelId="{1BE62DE3-D2FA-42A0-8F64-988AB359828D}" type="presParOf" srcId="{38D3D61E-61A7-431C-924D-0D251535E643}" destId="{332369FA-AA44-460F-8B28-81B71A4105E1}" srcOrd="0" destOrd="0" presId="urn:microsoft.com/office/officeart/2005/8/layout/orgChart1"/>
    <dgm:cxn modelId="{AC3A8263-9997-48B6-8DDD-4809F83CF58F}" type="presParOf" srcId="{332369FA-AA44-460F-8B28-81B71A4105E1}" destId="{FAA473EC-42F7-4EA7-8E2B-EBB7731634BD}" srcOrd="0" destOrd="0" presId="urn:microsoft.com/office/officeart/2005/8/layout/orgChart1"/>
    <dgm:cxn modelId="{0F8A0EBB-3233-46B6-9C53-A5B8B37CA546}" type="presParOf" srcId="{332369FA-AA44-460F-8B28-81B71A4105E1}" destId="{001FFC7C-C949-47E8-A6C1-14B3278BF178}" srcOrd="1" destOrd="0" presId="urn:microsoft.com/office/officeart/2005/8/layout/orgChart1"/>
    <dgm:cxn modelId="{83A623E5-2009-4502-9450-175EDFC17D1C}" type="presParOf" srcId="{38D3D61E-61A7-431C-924D-0D251535E643}" destId="{818E4715-FBD7-4586-AB7D-EE17EF4F10A5}" srcOrd="1" destOrd="0" presId="urn:microsoft.com/office/officeart/2005/8/layout/orgChart1"/>
    <dgm:cxn modelId="{4F53EDA8-637F-423F-AB8E-AB4566AF4B06}" type="presParOf" srcId="{38D3D61E-61A7-431C-924D-0D251535E643}" destId="{5826B50A-B489-4B64-A14E-59563E363660}" srcOrd="2" destOrd="0" presId="urn:microsoft.com/office/officeart/2005/8/layout/orgChart1"/>
    <dgm:cxn modelId="{FE74FD2B-AE08-4F3A-9435-98C80928E33D}" type="presParOf" srcId="{E2205653-5211-4AEE-AB4D-B75F7FE0C94F}" destId="{76C7F2E2-783C-41B6-BF98-259F4A90E379}" srcOrd="4" destOrd="0" presId="urn:microsoft.com/office/officeart/2005/8/layout/orgChart1"/>
    <dgm:cxn modelId="{BF5B249C-27F7-4FB8-B424-07B2AFF4191E}" type="presParOf" srcId="{E2205653-5211-4AEE-AB4D-B75F7FE0C94F}" destId="{74CCCA05-710B-4BD5-ABBB-D2847100BCCD}" srcOrd="5" destOrd="0" presId="urn:microsoft.com/office/officeart/2005/8/layout/orgChart1"/>
    <dgm:cxn modelId="{4C629B1F-CB06-442A-BCFE-85C0D86C2563}" type="presParOf" srcId="{74CCCA05-710B-4BD5-ABBB-D2847100BCCD}" destId="{2EC6845E-40BD-4E21-8348-9D9E1C7E46EC}" srcOrd="0" destOrd="0" presId="urn:microsoft.com/office/officeart/2005/8/layout/orgChart1"/>
    <dgm:cxn modelId="{6FDD5661-C7C8-42E8-893A-3461988C288E}" type="presParOf" srcId="{2EC6845E-40BD-4E21-8348-9D9E1C7E46EC}" destId="{8E90AC56-DF11-42AF-B194-5059B2E5185C}" srcOrd="0" destOrd="0" presId="urn:microsoft.com/office/officeart/2005/8/layout/orgChart1"/>
    <dgm:cxn modelId="{D2A8A4B0-68E7-48DB-8999-EF896CDD7050}" type="presParOf" srcId="{2EC6845E-40BD-4E21-8348-9D9E1C7E46EC}" destId="{96075A35-3B90-4782-B4C8-6DEF99B966EF}" srcOrd="1" destOrd="0" presId="urn:microsoft.com/office/officeart/2005/8/layout/orgChart1"/>
    <dgm:cxn modelId="{07718D51-698A-418B-AB55-2DE78EB1CD65}" type="presParOf" srcId="{74CCCA05-710B-4BD5-ABBB-D2847100BCCD}" destId="{0B83E23E-4B0A-4B72-8B49-4DD03B786349}" srcOrd="1" destOrd="0" presId="urn:microsoft.com/office/officeart/2005/8/layout/orgChart1"/>
    <dgm:cxn modelId="{83265F12-17E4-4258-8B92-5DE4E42D6792}" type="presParOf" srcId="{74CCCA05-710B-4BD5-ABBB-D2847100BCCD}" destId="{B32D52BB-A551-4BC9-8A1A-68D8E0316D7B}" srcOrd="2" destOrd="0" presId="urn:microsoft.com/office/officeart/2005/8/layout/orgChart1"/>
    <dgm:cxn modelId="{7CAF10CA-4B27-41CA-BEE3-FC135B77BA42}" type="presParOf" srcId="{E2205653-5211-4AEE-AB4D-B75F7FE0C94F}" destId="{3016380F-311C-4831-9518-36A7463409FA}" srcOrd="6" destOrd="0" presId="urn:microsoft.com/office/officeart/2005/8/layout/orgChart1"/>
    <dgm:cxn modelId="{25C1E9F5-E034-4E16-BA66-E95934DD6F14}" type="presParOf" srcId="{E2205653-5211-4AEE-AB4D-B75F7FE0C94F}" destId="{87AD5238-9597-4024-8CDC-C4D6B803B50C}" srcOrd="7" destOrd="0" presId="urn:microsoft.com/office/officeart/2005/8/layout/orgChart1"/>
    <dgm:cxn modelId="{ABC5D95B-F8C8-4690-A1AE-FB8CDF95C85A}" type="presParOf" srcId="{87AD5238-9597-4024-8CDC-C4D6B803B50C}" destId="{F0797ED1-FC1D-4141-953D-AA6F90FFE5FC}" srcOrd="0" destOrd="0" presId="urn:microsoft.com/office/officeart/2005/8/layout/orgChart1"/>
    <dgm:cxn modelId="{9810A9BC-5471-49C7-A0F0-559EA9854945}" type="presParOf" srcId="{F0797ED1-FC1D-4141-953D-AA6F90FFE5FC}" destId="{3ECC59C3-C1A1-424D-8ECA-FEFC872EB6BC}" srcOrd="0" destOrd="0" presId="urn:microsoft.com/office/officeart/2005/8/layout/orgChart1"/>
    <dgm:cxn modelId="{B83B1436-B1DA-4742-9D62-32AAB671B492}" type="presParOf" srcId="{F0797ED1-FC1D-4141-953D-AA6F90FFE5FC}" destId="{BF26D544-F789-49EE-A024-7047D626EB4B}" srcOrd="1" destOrd="0" presId="urn:microsoft.com/office/officeart/2005/8/layout/orgChart1"/>
    <dgm:cxn modelId="{FCBF6793-C85A-4C76-B3C9-A799A1600F01}" type="presParOf" srcId="{87AD5238-9597-4024-8CDC-C4D6B803B50C}" destId="{05EEC036-2996-4615-8D48-4357B41E5377}" srcOrd="1" destOrd="0" presId="urn:microsoft.com/office/officeart/2005/8/layout/orgChart1"/>
    <dgm:cxn modelId="{3F33B2AA-A976-4322-B64C-8CAFD18B6594}" type="presParOf" srcId="{87AD5238-9597-4024-8CDC-C4D6B803B50C}" destId="{1EEFF8E4-DC81-42B0-A260-D6EFBDD799B6}" srcOrd="2" destOrd="0" presId="urn:microsoft.com/office/officeart/2005/8/layout/orgChart1"/>
    <dgm:cxn modelId="{C493F39B-B2A4-45E2-AC79-646A49453E96}" type="presParOf" srcId="{90DC7B51-92C5-470D-A939-09FC59080CC8}" destId="{E74DD6EA-1459-48CB-A81E-30033AF0754C}" srcOrd="2" destOrd="0" presId="urn:microsoft.com/office/officeart/2005/8/layout/orgChart1"/>
    <dgm:cxn modelId="{EA335A5F-2324-4F3B-B4A2-51B3E5076DEB}" type="presParOf" srcId="{E74DD6EA-1459-48CB-A81E-30033AF0754C}" destId="{F27C2601-3C2B-4B94-9AF9-CF6B03691B81}" srcOrd="0" destOrd="0" presId="urn:microsoft.com/office/officeart/2005/8/layout/orgChart1"/>
    <dgm:cxn modelId="{AEFDEAC7-993C-472A-A2A8-AF16CCA453D9}" type="presParOf" srcId="{E74DD6EA-1459-48CB-A81E-30033AF0754C}" destId="{0B743A65-0D65-4899-86DB-096C0AC6130D}" srcOrd="1" destOrd="0" presId="urn:microsoft.com/office/officeart/2005/8/layout/orgChart1"/>
    <dgm:cxn modelId="{EDE9C841-CBCC-4D88-AD5A-B7F33D1A3F77}" type="presParOf" srcId="{0B743A65-0D65-4899-86DB-096C0AC6130D}" destId="{AECF7C13-4C90-4DAE-9DD8-E4117228C150}" srcOrd="0" destOrd="0" presId="urn:microsoft.com/office/officeart/2005/8/layout/orgChart1"/>
    <dgm:cxn modelId="{AAE5D42F-E435-4A4B-89E6-E047B218DD8B}" type="presParOf" srcId="{AECF7C13-4C90-4DAE-9DD8-E4117228C150}" destId="{DABC10D1-C87C-40DD-A36D-EF0C1EF6BF68}" srcOrd="0" destOrd="0" presId="urn:microsoft.com/office/officeart/2005/8/layout/orgChart1"/>
    <dgm:cxn modelId="{06703271-CBE3-43C1-9A04-CD6E9B341624}" type="presParOf" srcId="{AECF7C13-4C90-4DAE-9DD8-E4117228C150}" destId="{DBF2CEEB-E79B-4FC9-8CA3-A6978F615E11}" srcOrd="1" destOrd="0" presId="urn:microsoft.com/office/officeart/2005/8/layout/orgChart1"/>
    <dgm:cxn modelId="{EBEB2353-4D10-419D-AEDE-DF69DDE06AB7}" type="presParOf" srcId="{0B743A65-0D65-4899-86DB-096C0AC6130D}" destId="{E677AA0C-CF00-476F-85C2-193DFFA190BA}" srcOrd="1" destOrd="0" presId="urn:microsoft.com/office/officeart/2005/8/layout/orgChart1"/>
    <dgm:cxn modelId="{E2A7678A-471F-4F66-B224-FC59D98A2F1C}" type="presParOf" srcId="{E677AA0C-CF00-476F-85C2-193DFFA190BA}" destId="{50A5731A-3366-44DF-BD4C-05E73AEFD78F}" srcOrd="0" destOrd="0" presId="urn:microsoft.com/office/officeart/2005/8/layout/orgChart1"/>
    <dgm:cxn modelId="{1644E0C1-8AD8-460D-91CD-DDEAD95AE955}" type="presParOf" srcId="{E677AA0C-CF00-476F-85C2-193DFFA190BA}" destId="{394E95D3-B0B7-4C68-B290-378AF65F2AEF}" srcOrd="1" destOrd="0" presId="urn:microsoft.com/office/officeart/2005/8/layout/orgChart1"/>
    <dgm:cxn modelId="{8BD7E2E7-BAC3-4ED5-80CC-D09EC6C1CDE4}" type="presParOf" srcId="{394E95D3-B0B7-4C68-B290-378AF65F2AEF}" destId="{83494D3F-48BA-4ACA-8388-3F84731B61D2}" srcOrd="0" destOrd="0" presId="urn:microsoft.com/office/officeart/2005/8/layout/orgChart1"/>
    <dgm:cxn modelId="{271666B2-AC38-4326-BB5E-336C8D15CD52}" type="presParOf" srcId="{83494D3F-48BA-4ACA-8388-3F84731B61D2}" destId="{B61F6DD6-2065-45E9-9C40-E09434CBE79B}" srcOrd="0" destOrd="0" presId="urn:microsoft.com/office/officeart/2005/8/layout/orgChart1"/>
    <dgm:cxn modelId="{A010B343-0E1C-48D8-8556-AC1252996285}" type="presParOf" srcId="{83494D3F-48BA-4ACA-8388-3F84731B61D2}" destId="{0E6C8DCA-9E0C-464F-9536-10165BE98860}" srcOrd="1" destOrd="0" presId="urn:microsoft.com/office/officeart/2005/8/layout/orgChart1"/>
    <dgm:cxn modelId="{D05A1CF0-CDBC-4267-9E9E-9321F281DCA0}" type="presParOf" srcId="{394E95D3-B0B7-4C68-B290-378AF65F2AEF}" destId="{F1E9593E-C412-4B59-A059-9BDEA532785A}" srcOrd="1" destOrd="0" presId="urn:microsoft.com/office/officeart/2005/8/layout/orgChart1"/>
    <dgm:cxn modelId="{412E9FB3-37B2-4F1B-B06E-471DD101A9DE}" type="presParOf" srcId="{394E95D3-B0B7-4C68-B290-378AF65F2AEF}" destId="{3AD6AF9F-D550-44B1-A490-574F7648CE4A}" srcOrd="2" destOrd="0" presId="urn:microsoft.com/office/officeart/2005/8/layout/orgChart1"/>
    <dgm:cxn modelId="{5E3FAEEA-D9E9-4CA0-966A-8805F1DECC54}" type="presParOf" srcId="{E677AA0C-CF00-476F-85C2-193DFFA190BA}" destId="{10522E6B-790A-4773-9BC3-324DC4196980}" srcOrd="2" destOrd="0" presId="urn:microsoft.com/office/officeart/2005/8/layout/orgChart1"/>
    <dgm:cxn modelId="{4ED500CA-5C39-4860-AF87-128C80E476EA}" type="presParOf" srcId="{E677AA0C-CF00-476F-85C2-193DFFA190BA}" destId="{3111E00E-19AC-47B0-990A-13897E7B5C8D}" srcOrd="3" destOrd="0" presId="urn:microsoft.com/office/officeart/2005/8/layout/orgChart1"/>
    <dgm:cxn modelId="{A4E81F86-5502-4FAB-8997-A8D63125C629}" type="presParOf" srcId="{3111E00E-19AC-47B0-990A-13897E7B5C8D}" destId="{7637A285-C154-4E36-9832-738231F7E1C5}" srcOrd="0" destOrd="0" presId="urn:microsoft.com/office/officeart/2005/8/layout/orgChart1"/>
    <dgm:cxn modelId="{9228E305-B52B-4E02-91D3-037B02DA71FA}" type="presParOf" srcId="{7637A285-C154-4E36-9832-738231F7E1C5}" destId="{B4497E7A-DC3F-45AC-B7BE-5C6CA1003406}" srcOrd="0" destOrd="0" presId="urn:microsoft.com/office/officeart/2005/8/layout/orgChart1"/>
    <dgm:cxn modelId="{C7C14E44-9D54-4A9A-AB9F-8C867A6BBA31}" type="presParOf" srcId="{7637A285-C154-4E36-9832-738231F7E1C5}" destId="{66AA6D72-C51D-4345-8516-6084D9C82C28}" srcOrd="1" destOrd="0" presId="urn:microsoft.com/office/officeart/2005/8/layout/orgChart1"/>
    <dgm:cxn modelId="{0BF75CE5-770B-40A9-A7B7-C74CB4413256}" type="presParOf" srcId="{3111E00E-19AC-47B0-990A-13897E7B5C8D}" destId="{9493C87D-99BF-4633-8564-22FC462D5A67}" srcOrd="1" destOrd="0" presId="urn:microsoft.com/office/officeart/2005/8/layout/orgChart1"/>
    <dgm:cxn modelId="{C0F09137-15EB-4D0B-9798-BD30764EAA17}" type="presParOf" srcId="{3111E00E-19AC-47B0-990A-13897E7B5C8D}" destId="{33BE8A35-B232-407D-9D55-82E220929358}" srcOrd="2" destOrd="0" presId="urn:microsoft.com/office/officeart/2005/8/layout/orgChart1"/>
    <dgm:cxn modelId="{911DF43C-1396-44D4-8E1E-904A47693EFB}" type="presParOf" srcId="{0B743A65-0D65-4899-86DB-096C0AC6130D}" destId="{2C8AC1EF-BE7F-462E-9971-80B5DE9DC925}" srcOrd="2" destOrd="0" presId="urn:microsoft.com/office/officeart/2005/8/layout/orgChart1"/>
    <dgm:cxn modelId="{C96F3F80-C38E-4E74-8C14-F2C2205EDB01}" type="presParOf" srcId="{E74DD6EA-1459-48CB-A81E-30033AF0754C}" destId="{ED96F1F7-ADF4-4DB7-839C-35FDBA5D539E}" srcOrd="2" destOrd="0" presId="urn:microsoft.com/office/officeart/2005/8/layout/orgChart1"/>
    <dgm:cxn modelId="{FF922410-7586-4D57-A176-2096BC15BCAA}" type="presParOf" srcId="{E74DD6EA-1459-48CB-A81E-30033AF0754C}" destId="{AA0EFC6E-051B-4052-9329-5CCDDDBD4F5F}" srcOrd="3" destOrd="0" presId="urn:microsoft.com/office/officeart/2005/8/layout/orgChart1"/>
    <dgm:cxn modelId="{0C7E65B4-C3A6-405D-B155-E1FF0A4BFDBB}" type="presParOf" srcId="{AA0EFC6E-051B-4052-9329-5CCDDDBD4F5F}" destId="{96CB707A-0D2F-4595-BB96-DA77703DD79B}" srcOrd="0" destOrd="0" presId="urn:microsoft.com/office/officeart/2005/8/layout/orgChart1"/>
    <dgm:cxn modelId="{3B854A81-FD10-4E99-9FF9-2856A12C9F32}" type="presParOf" srcId="{96CB707A-0D2F-4595-BB96-DA77703DD79B}" destId="{EDDEF7D6-501E-42B2-B89A-CE4B603D9841}" srcOrd="0" destOrd="0" presId="urn:microsoft.com/office/officeart/2005/8/layout/orgChart1"/>
    <dgm:cxn modelId="{CA47EF6F-519E-4C94-8680-3A182E212228}" type="presParOf" srcId="{96CB707A-0D2F-4595-BB96-DA77703DD79B}" destId="{3F41EEA9-E7FF-48D4-BA75-235716F78B2B}" srcOrd="1" destOrd="0" presId="urn:microsoft.com/office/officeart/2005/8/layout/orgChart1"/>
    <dgm:cxn modelId="{D0C69896-F8B5-4D31-A336-DB10E55A5630}" type="presParOf" srcId="{AA0EFC6E-051B-4052-9329-5CCDDDBD4F5F}" destId="{21B7E0A4-C73A-4E94-9412-7D4E44BE6F2E}" srcOrd="1" destOrd="0" presId="urn:microsoft.com/office/officeart/2005/8/layout/orgChart1"/>
    <dgm:cxn modelId="{E5695B8F-E05E-403D-9D20-48394935593E}" type="presParOf" srcId="{21B7E0A4-C73A-4E94-9412-7D4E44BE6F2E}" destId="{3AB08E9F-975C-426B-91BC-6C366ED81175}" srcOrd="0" destOrd="0" presId="urn:microsoft.com/office/officeart/2005/8/layout/orgChart1"/>
    <dgm:cxn modelId="{F79113CE-93F7-4E44-AE67-4695AE73D2C8}" type="presParOf" srcId="{21B7E0A4-C73A-4E94-9412-7D4E44BE6F2E}" destId="{E472A771-A1B1-4091-B76E-9D60B6E65262}" srcOrd="1" destOrd="0" presId="urn:microsoft.com/office/officeart/2005/8/layout/orgChart1"/>
    <dgm:cxn modelId="{EE0E1289-2477-4370-935B-0208FE08EC77}" type="presParOf" srcId="{E472A771-A1B1-4091-B76E-9D60B6E65262}" destId="{14BBA116-B937-47DF-9F07-4B59AD153424}" srcOrd="0" destOrd="0" presId="urn:microsoft.com/office/officeart/2005/8/layout/orgChart1"/>
    <dgm:cxn modelId="{BBB737CD-9F52-42E8-8781-AD698D445FEE}" type="presParOf" srcId="{14BBA116-B937-47DF-9F07-4B59AD153424}" destId="{BC92DD49-7696-46B6-B7F3-AD84530F2702}" srcOrd="0" destOrd="0" presId="urn:microsoft.com/office/officeart/2005/8/layout/orgChart1"/>
    <dgm:cxn modelId="{05C42FC6-8068-4117-8B4C-8CBB4760BB32}" type="presParOf" srcId="{14BBA116-B937-47DF-9F07-4B59AD153424}" destId="{4A794CB6-007E-4237-87B9-2ABC0A7963D4}" srcOrd="1" destOrd="0" presId="urn:microsoft.com/office/officeart/2005/8/layout/orgChart1"/>
    <dgm:cxn modelId="{85225362-5574-484B-B0C5-473AB84F206E}" type="presParOf" srcId="{E472A771-A1B1-4091-B76E-9D60B6E65262}" destId="{B67EB17B-BC56-4D96-984D-D7DDF512A82A}" srcOrd="1" destOrd="0" presId="urn:microsoft.com/office/officeart/2005/8/layout/orgChart1"/>
    <dgm:cxn modelId="{143BA687-68D6-4D61-A2E2-74A493DCD054}" type="presParOf" srcId="{B67EB17B-BC56-4D96-984D-D7DDF512A82A}" destId="{6EDA0E25-8B73-4BC9-8227-4100FB0F0218}" srcOrd="0" destOrd="0" presId="urn:microsoft.com/office/officeart/2005/8/layout/orgChart1"/>
    <dgm:cxn modelId="{F2947F45-0DB8-43B4-8360-858DA296882A}" type="presParOf" srcId="{B67EB17B-BC56-4D96-984D-D7DDF512A82A}" destId="{0363D262-9D16-45E7-A79A-90F274C68894}" srcOrd="1" destOrd="0" presId="urn:microsoft.com/office/officeart/2005/8/layout/orgChart1"/>
    <dgm:cxn modelId="{0DA72AE9-85F1-43F5-8715-6F327B9B859A}" type="presParOf" srcId="{0363D262-9D16-45E7-A79A-90F274C68894}" destId="{3F791003-AEAB-44E3-ADB3-4466153B50B8}" srcOrd="0" destOrd="0" presId="urn:microsoft.com/office/officeart/2005/8/layout/orgChart1"/>
    <dgm:cxn modelId="{7EB224D9-44B0-4194-AC0A-E384530843DD}" type="presParOf" srcId="{3F791003-AEAB-44E3-ADB3-4466153B50B8}" destId="{92061982-FB30-4D8B-983E-65F370D1B855}" srcOrd="0" destOrd="0" presId="urn:microsoft.com/office/officeart/2005/8/layout/orgChart1"/>
    <dgm:cxn modelId="{71F81935-97FE-474E-B024-72124F745A85}" type="presParOf" srcId="{3F791003-AEAB-44E3-ADB3-4466153B50B8}" destId="{A66A64FA-A789-47E9-8923-AF1673FB5EB7}" srcOrd="1" destOrd="0" presId="urn:microsoft.com/office/officeart/2005/8/layout/orgChart1"/>
    <dgm:cxn modelId="{A4ABE359-3047-4BC9-AB02-331825F15BA8}" type="presParOf" srcId="{0363D262-9D16-45E7-A79A-90F274C68894}" destId="{26BBA37E-9E4E-4B69-843C-9CE97FE5EE73}" srcOrd="1" destOrd="0" presId="urn:microsoft.com/office/officeart/2005/8/layout/orgChart1"/>
    <dgm:cxn modelId="{48DEE69A-9310-406F-937B-735F484AC55B}" type="presParOf" srcId="{0363D262-9D16-45E7-A79A-90F274C68894}" destId="{E7CFE0A3-0A63-4C4A-B056-B3F981EB42E0}" srcOrd="2" destOrd="0" presId="urn:microsoft.com/office/officeart/2005/8/layout/orgChart1"/>
    <dgm:cxn modelId="{996B5708-8F58-4101-B537-3E6CCBE8E997}" type="presParOf" srcId="{E472A771-A1B1-4091-B76E-9D60B6E65262}" destId="{A1F335B4-D4AA-43A1-8667-3D838AAB9105}" srcOrd="2" destOrd="0" presId="urn:microsoft.com/office/officeart/2005/8/layout/orgChart1"/>
    <dgm:cxn modelId="{BAA0588C-B7FF-4A9D-8CD3-4B9774E89280}" type="presParOf" srcId="{AA0EFC6E-051B-4052-9329-5CCDDDBD4F5F}" destId="{E56DC55D-5CC8-472D-974C-B605095B3BEC}" srcOrd="2" destOrd="0" presId="urn:microsoft.com/office/officeart/2005/8/layout/orgChart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EDA0E25-8B73-4BC9-8227-4100FB0F0218}">
      <dsp:nvSpPr>
        <dsp:cNvPr id="0" name=""/>
        <dsp:cNvSpPr/>
      </dsp:nvSpPr>
      <dsp:spPr>
        <a:xfrm>
          <a:off x="5408202" y="3391735"/>
          <a:ext cx="148789" cy="965593"/>
        </a:xfrm>
        <a:custGeom>
          <a:avLst/>
          <a:gdLst/>
          <a:ahLst/>
          <a:cxnLst/>
          <a:rect l="0" t="0" r="0" b="0"/>
          <a:pathLst>
            <a:path>
              <a:moveTo>
                <a:pt x="148789" y="0"/>
              </a:moveTo>
              <a:lnTo>
                <a:pt x="0" y="96559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AB08E9F-975C-426B-91BC-6C366ED81175}">
      <dsp:nvSpPr>
        <dsp:cNvPr id="0" name=""/>
        <dsp:cNvSpPr/>
      </dsp:nvSpPr>
      <dsp:spPr>
        <a:xfrm>
          <a:off x="4348228" y="2555972"/>
          <a:ext cx="1803923" cy="91440"/>
        </a:xfrm>
        <a:custGeom>
          <a:avLst/>
          <a:gdLst/>
          <a:ahLst/>
          <a:cxnLst/>
          <a:rect l="0" t="0" r="0" b="0"/>
          <a:pathLst>
            <a:path>
              <a:moveTo>
                <a:pt x="0" y="45720"/>
              </a:moveTo>
              <a:lnTo>
                <a:pt x="1803923" y="45720"/>
              </a:lnTo>
              <a:lnTo>
                <a:pt x="1803923" y="9181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D96F1F7-ADF4-4DB7-839C-35FDBA5D539E}">
      <dsp:nvSpPr>
        <dsp:cNvPr id="0" name=""/>
        <dsp:cNvSpPr/>
      </dsp:nvSpPr>
      <dsp:spPr>
        <a:xfrm>
          <a:off x="3448050" y="1545284"/>
          <a:ext cx="156229" cy="684432"/>
        </a:xfrm>
        <a:custGeom>
          <a:avLst/>
          <a:gdLst/>
          <a:ahLst/>
          <a:cxnLst/>
          <a:rect l="0" t="0" r="0" b="0"/>
          <a:pathLst>
            <a:path>
              <a:moveTo>
                <a:pt x="0" y="0"/>
              </a:moveTo>
              <a:lnTo>
                <a:pt x="0" y="684432"/>
              </a:lnTo>
              <a:lnTo>
                <a:pt x="156229" y="68443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0522E6B-790A-4773-9BC3-324DC4196980}">
      <dsp:nvSpPr>
        <dsp:cNvPr id="0" name=""/>
        <dsp:cNvSpPr/>
      </dsp:nvSpPr>
      <dsp:spPr>
        <a:xfrm>
          <a:off x="1647693" y="2601692"/>
          <a:ext cx="156229" cy="684432"/>
        </a:xfrm>
        <a:custGeom>
          <a:avLst/>
          <a:gdLst/>
          <a:ahLst/>
          <a:cxnLst/>
          <a:rect l="0" t="0" r="0" b="0"/>
          <a:pathLst>
            <a:path>
              <a:moveTo>
                <a:pt x="0" y="0"/>
              </a:moveTo>
              <a:lnTo>
                <a:pt x="0" y="684432"/>
              </a:lnTo>
              <a:lnTo>
                <a:pt x="156229" y="68443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0A5731A-3366-44DF-BD4C-05E73AEFD78F}">
      <dsp:nvSpPr>
        <dsp:cNvPr id="0" name=""/>
        <dsp:cNvSpPr/>
      </dsp:nvSpPr>
      <dsp:spPr>
        <a:xfrm>
          <a:off x="1491464" y="2601692"/>
          <a:ext cx="156229" cy="684432"/>
        </a:xfrm>
        <a:custGeom>
          <a:avLst/>
          <a:gdLst/>
          <a:ahLst/>
          <a:cxnLst/>
          <a:rect l="0" t="0" r="0" b="0"/>
          <a:pathLst>
            <a:path>
              <a:moveTo>
                <a:pt x="156229" y="0"/>
              </a:moveTo>
              <a:lnTo>
                <a:pt x="156229" y="684432"/>
              </a:lnTo>
              <a:lnTo>
                <a:pt x="0" y="68443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27C2601-3C2B-4B94-9AF9-CF6B03691B81}">
      <dsp:nvSpPr>
        <dsp:cNvPr id="0" name=""/>
        <dsp:cNvSpPr/>
      </dsp:nvSpPr>
      <dsp:spPr>
        <a:xfrm>
          <a:off x="2391642" y="1545284"/>
          <a:ext cx="1056407" cy="684432"/>
        </a:xfrm>
        <a:custGeom>
          <a:avLst/>
          <a:gdLst/>
          <a:ahLst/>
          <a:cxnLst/>
          <a:rect l="0" t="0" r="0" b="0"/>
          <a:pathLst>
            <a:path>
              <a:moveTo>
                <a:pt x="1056407" y="0"/>
              </a:moveTo>
              <a:lnTo>
                <a:pt x="1056407" y="684432"/>
              </a:lnTo>
              <a:lnTo>
                <a:pt x="0" y="68443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016380F-311C-4831-9518-36A7463409FA}">
      <dsp:nvSpPr>
        <dsp:cNvPr id="0" name=""/>
        <dsp:cNvSpPr/>
      </dsp:nvSpPr>
      <dsp:spPr>
        <a:xfrm>
          <a:off x="3448050" y="1545284"/>
          <a:ext cx="2700534" cy="3481680"/>
        </a:xfrm>
        <a:custGeom>
          <a:avLst/>
          <a:gdLst/>
          <a:ahLst/>
          <a:cxnLst/>
          <a:rect l="0" t="0" r="0" b="0"/>
          <a:pathLst>
            <a:path>
              <a:moveTo>
                <a:pt x="0" y="0"/>
              </a:moveTo>
              <a:lnTo>
                <a:pt x="0" y="3325451"/>
              </a:lnTo>
              <a:lnTo>
                <a:pt x="2700534" y="3325451"/>
              </a:lnTo>
              <a:lnTo>
                <a:pt x="2700534" y="348168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6C7F2E2-783C-41B6-BF98-259F4A90E379}">
      <dsp:nvSpPr>
        <dsp:cNvPr id="0" name=""/>
        <dsp:cNvSpPr/>
      </dsp:nvSpPr>
      <dsp:spPr>
        <a:xfrm>
          <a:off x="3448050" y="1545284"/>
          <a:ext cx="900178" cy="3481680"/>
        </a:xfrm>
        <a:custGeom>
          <a:avLst/>
          <a:gdLst/>
          <a:ahLst/>
          <a:cxnLst/>
          <a:rect l="0" t="0" r="0" b="0"/>
          <a:pathLst>
            <a:path>
              <a:moveTo>
                <a:pt x="0" y="0"/>
              </a:moveTo>
              <a:lnTo>
                <a:pt x="0" y="3325451"/>
              </a:lnTo>
              <a:lnTo>
                <a:pt x="900178" y="3325451"/>
              </a:lnTo>
              <a:lnTo>
                <a:pt x="900178" y="348168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07BA38F-2866-4501-889E-7B09936B1E32}">
      <dsp:nvSpPr>
        <dsp:cNvPr id="0" name=""/>
        <dsp:cNvSpPr/>
      </dsp:nvSpPr>
      <dsp:spPr>
        <a:xfrm>
          <a:off x="2547871" y="1545284"/>
          <a:ext cx="900178" cy="3481680"/>
        </a:xfrm>
        <a:custGeom>
          <a:avLst/>
          <a:gdLst/>
          <a:ahLst/>
          <a:cxnLst/>
          <a:rect l="0" t="0" r="0" b="0"/>
          <a:pathLst>
            <a:path>
              <a:moveTo>
                <a:pt x="900178" y="0"/>
              </a:moveTo>
              <a:lnTo>
                <a:pt x="900178" y="3325451"/>
              </a:lnTo>
              <a:lnTo>
                <a:pt x="0" y="3325451"/>
              </a:lnTo>
              <a:lnTo>
                <a:pt x="0" y="348168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406A8EE-A3A4-4300-9A0D-5FE8DD54E5E9}">
      <dsp:nvSpPr>
        <dsp:cNvPr id="0" name=""/>
        <dsp:cNvSpPr/>
      </dsp:nvSpPr>
      <dsp:spPr>
        <a:xfrm>
          <a:off x="747515" y="1545284"/>
          <a:ext cx="2700534" cy="3481680"/>
        </a:xfrm>
        <a:custGeom>
          <a:avLst/>
          <a:gdLst/>
          <a:ahLst/>
          <a:cxnLst/>
          <a:rect l="0" t="0" r="0" b="0"/>
          <a:pathLst>
            <a:path>
              <a:moveTo>
                <a:pt x="2700534" y="0"/>
              </a:moveTo>
              <a:lnTo>
                <a:pt x="2700534" y="3325451"/>
              </a:lnTo>
              <a:lnTo>
                <a:pt x="0" y="3325451"/>
              </a:lnTo>
              <a:lnTo>
                <a:pt x="0" y="348168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D15C9C4-3ECB-40F9-80C4-51C3B84BBADD}">
      <dsp:nvSpPr>
        <dsp:cNvPr id="0" name=""/>
        <dsp:cNvSpPr/>
      </dsp:nvSpPr>
      <dsp:spPr>
        <a:xfrm>
          <a:off x="2704101" y="801336"/>
          <a:ext cx="1487897" cy="743948"/>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795" tIns="10795" rIns="10795" bIns="10795" numCol="1" spcCol="1270" anchor="ctr" anchorCtr="0">
          <a:noAutofit/>
        </a:bodyPr>
        <a:lstStyle/>
        <a:p>
          <a:pPr lvl="0" algn="ctr" defTabSz="755650">
            <a:lnSpc>
              <a:spcPct val="90000"/>
            </a:lnSpc>
            <a:spcBef>
              <a:spcPct val="0"/>
            </a:spcBef>
            <a:spcAft>
              <a:spcPct val="35000"/>
            </a:spcAft>
          </a:pPr>
          <a:r>
            <a:rPr lang="en-US" sz="1700" kern="1200"/>
            <a:t>STEP Up Administrator</a:t>
          </a:r>
        </a:p>
      </dsp:txBody>
      <dsp:txXfrm>
        <a:off x="2704101" y="801336"/>
        <a:ext cx="1487897" cy="743948"/>
      </dsp:txXfrm>
    </dsp:sp>
    <dsp:sp modelId="{7D512A5B-77DB-45E0-A956-85F3F32800DD}">
      <dsp:nvSpPr>
        <dsp:cNvPr id="0" name=""/>
        <dsp:cNvSpPr/>
      </dsp:nvSpPr>
      <dsp:spPr>
        <a:xfrm>
          <a:off x="3567" y="5026965"/>
          <a:ext cx="1487897" cy="743948"/>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795" tIns="10795" rIns="10795" bIns="10795" numCol="1" spcCol="1270" anchor="ctr" anchorCtr="0">
          <a:noAutofit/>
        </a:bodyPr>
        <a:lstStyle/>
        <a:p>
          <a:pPr lvl="0" algn="ctr" defTabSz="755650">
            <a:lnSpc>
              <a:spcPct val="90000"/>
            </a:lnSpc>
            <a:spcBef>
              <a:spcPct val="0"/>
            </a:spcBef>
            <a:spcAft>
              <a:spcPct val="35000"/>
            </a:spcAft>
          </a:pPr>
          <a:r>
            <a:rPr lang="en-US" sz="1700" kern="1200"/>
            <a:t>Librarian</a:t>
          </a:r>
        </a:p>
      </dsp:txBody>
      <dsp:txXfrm>
        <a:off x="3567" y="5026965"/>
        <a:ext cx="1487897" cy="743948"/>
      </dsp:txXfrm>
    </dsp:sp>
    <dsp:sp modelId="{FAA473EC-42F7-4EA7-8E2B-EBB7731634BD}">
      <dsp:nvSpPr>
        <dsp:cNvPr id="0" name=""/>
        <dsp:cNvSpPr/>
      </dsp:nvSpPr>
      <dsp:spPr>
        <a:xfrm>
          <a:off x="1803923" y="5026965"/>
          <a:ext cx="1487897" cy="743948"/>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795" tIns="10795" rIns="10795" bIns="10795" numCol="1" spcCol="1270" anchor="ctr" anchorCtr="0">
          <a:noAutofit/>
        </a:bodyPr>
        <a:lstStyle/>
        <a:p>
          <a:pPr lvl="0" algn="ctr" defTabSz="755650">
            <a:lnSpc>
              <a:spcPct val="90000"/>
            </a:lnSpc>
            <a:spcBef>
              <a:spcPct val="0"/>
            </a:spcBef>
            <a:spcAft>
              <a:spcPct val="35000"/>
            </a:spcAft>
          </a:pPr>
          <a:r>
            <a:rPr lang="en-US" sz="1700" kern="1200"/>
            <a:t>Program Technician</a:t>
          </a:r>
        </a:p>
      </dsp:txBody>
      <dsp:txXfrm>
        <a:off x="1803923" y="5026965"/>
        <a:ext cx="1487897" cy="743948"/>
      </dsp:txXfrm>
    </dsp:sp>
    <dsp:sp modelId="{8E90AC56-DF11-42AF-B194-5059B2E5185C}">
      <dsp:nvSpPr>
        <dsp:cNvPr id="0" name=""/>
        <dsp:cNvSpPr/>
      </dsp:nvSpPr>
      <dsp:spPr>
        <a:xfrm>
          <a:off x="3604279" y="5026965"/>
          <a:ext cx="1487897" cy="743948"/>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795" tIns="10795" rIns="10795" bIns="10795" numCol="1" spcCol="1270" anchor="ctr" anchorCtr="0">
          <a:noAutofit/>
        </a:bodyPr>
        <a:lstStyle/>
        <a:p>
          <a:pPr lvl="0" algn="ctr" defTabSz="755650">
            <a:lnSpc>
              <a:spcPct val="90000"/>
            </a:lnSpc>
            <a:spcBef>
              <a:spcPct val="0"/>
            </a:spcBef>
            <a:spcAft>
              <a:spcPct val="35000"/>
            </a:spcAft>
          </a:pPr>
          <a:r>
            <a:rPr lang="en-US" sz="1700" kern="1200"/>
            <a:t>ASP Coordinator</a:t>
          </a:r>
        </a:p>
      </dsp:txBody>
      <dsp:txXfrm>
        <a:off x="3604279" y="5026965"/>
        <a:ext cx="1487897" cy="743948"/>
      </dsp:txXfrm>
    </dsp:sp>
    <dsp:sp modelId="{3ECC59C3-C1A1-424D-8ECA-FEFC872EB6BC}">
      <dsp:nvSpPr>
        <dsp:cNvPr id="0" name=""/>
        <dsp:cNvSpPr/>
      </dsp:nvSpPr>
      <dsp:spPr>
        <a:xfrm>
          <a:off x="5404635" y="5026965"/>
          <a:ext cx="1487897" cy="743948"/>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795" tIns="10795" rIns="10795" bIns="10795" numCol="1" spcCol="1270" anchor="ctr" anchorCtr="0">
          <a:noAutofit/>
        </a:bodyPr>
        <a:lstStyle/>
        <a:p>
          <a:pPr lvl="0" algn="ctr" defTabSz="755650">
            <a:lnSpc>
              <a:spcPct val="90000"/>
            </a:lnSpc>
            <a:spcBef>
              <a:spcPct val="0"/>
            </a:spcBef>
            <a:spcAft>
              <a:spcPct val="35000"/>
            </a:spcAft>
          </a:pPr>
          <a:r>
            <a:rPr lang="en-US" sz="1700" kern="1200"/>
            <a:t>Mentor Coordinator</a:t>
          </a:r>
        </a:p>
      </dsp:txBody>
      <dsp:txXfrm>
        <a:off x="5404635" y="5026965"/>
        <a:ext cx="1487897" cy="743948"/>
      </dsp:txXfrm>
    </dsp:sp>
    <dsp:sp modelId="{DABC10D1-C87C-40DD-A36D-EF0C1EF6BF68}">
      <dsp:nvSpPr>
        <dsp:cNvPr id="0" name=""/>
        <dsp:cNvSpPr/>
      </dsp:nvSpPr>
      <dsp:spPr>
        <a:xfrm>
          <a:off x="903745" y="1857743"/>
          <a:ext cx="1487897" cy="743948"/>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795" tIns="10795" rIns="10795" bIns="10795" numCol="1" spcCol="1270" anchor="ctr" anchorCtr="0">
          <a:noAutofit/>
        </a:bodyPr>
        <a:lstStyle/>
        <a:p>
          <a:pPr lvl="0" algn="ctr" defTabSz="755650">
            <a:lnSpc>
              <a:spcPct val="90000"/>
            </a:lnSpc>
            <a:spcBef>
              <a:spcPct val="0"/>
            </a:spcBef>
            <a:spcAft>
              <a:spcPct val="35000"/>
            </a:spcAft>
          </a:pPr>
          <a:r>
            <a:rPr lang="en-US" sz="1700" kern="1200"/>
            <a:t>Site Principal</a:t>
          </a:r>
        </a:p>
      </dsp:txBody>
      <dsp:txXfrm>
        <a:off x="903745" y="1857743"/>
        <a:ext cx="1487897" cy="743948"/>
      </dsp:txXfrm>
    </dsp:sp>
    <dsp:sp modelId="{B61F6DD6-2065-45E9-9C40-E09434CBE79B}">
      <dsp:nvSpPr>
        <dsp:cNvPr id="0" name=""/>
        <dsp:cNvSpPr/>
      </dsp:nvSpPr>
      <dsp:spPr>
        <a:xfrm>
          <a:off x="3567" y="2914150"/>
          <a:ext cx="1487897" cy="743948"/>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795" tIns="10795" rIns="10795" bIns="10795" numCol="1" spcCol="1270" anchor="ctr" anchorCtr="0">
          <a:noAutofit/>
        </a:bodyPr>
        <a:lstStyle/>
        <a:p>
          <a:pPr lvl="0" algn="ctr" defTabSz="755650">
            <a:lnSpc>
              <a:spcPct val="90000"/>
            </a:lnSpc>
            <a:spcBef>
              <a:spcPct val="0"/>
            </a:spcBef>
            <a:spcAft>
              <a:spcPct val="35000"/>
            </a:spcAft>
          </a:pPr>
          <a:r>
            <a:rPr lang="en-US" sz="1700" kern="1200"/>
            <a:t>Teachers</a:t>
          </a:r>
        </a:p>
      </dsp:txBody>
      <dsp:txXfrm>
        <a:off x="3567" y="2914150"/>
        <a:ext cx="1487897" cy="743948"/>
      </dsp:txXfrm>
    </dsp:sp>
    <dsp:sp modelId="{B4497E7A-DC3F-45AC-B7BE-5C6CA1003406}">
      <dsp:nvSpPr>
        <dsp:cNvPr id="0" name=""/>
        <dsp:cNvSpPr/>
      </dsp:nvSpPr>
      <dsp:spPr>
        <a:xfrm>
          <a:off x="1803923" y="2914150"/>
          <a:ext cx="1487897" cy="743948"/>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795" tIns="10795" rIns="10795" bIns="10795" numCol="1" spcCol="1270" anchor="ctr" anchorCtr="0">
          <a:noAutofit/>
        </a:bodyPr>
        <a:lstStyle/>
        <a:p>
          <a:pPr lvl="0" algn="ctr" defTabSz="755650">
            <a:lnSpc>
              <a:spcPct val="90000"/>
            </a:lnSpc>
            <a:spcBef>
              <a:spcPct val="0"/>
            </a:spcBef>
            <a:spcAft>
              <a:spcPct val="35000"/>
            </a:spcAft>
          </a:pPr>
          <a:r>
            <a:rPr lang="en-US" sz="1700" kern="1200"/>
            <a:t>Site Program Facilitator</a:t>
          </a:r>
        </a:p>
      </dsp:txBody>
      <dsp:txXfrm>
        <a:off x="1803923" y="2914150"/>
        <a:ext cx="1487897" cy="743948"/>
      </dsp:txXfrm>
    </dsp:sp>
    <dsp:sp modelId="{EDDEF7D6-501E-42B2-B89A-CE4B603D9841}">
      <dsp:nvSpPr>
        <dsp:cNvPr id="0" name=""/>
        <dsp:cNvSpPr/>
      </dsp:nvSpPr>
      <dsp:spPr>
        <a:xfrm>
          <a:off x="3604279" y="1857743"/>
          <a:ext cx="1487897" cy="743948"/>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795" tIns="10795" rIns="10795" bIns="10795" numCol="1" spcCol="1270" anchor="ctr" anchorCtr="0">
          <a:noAutofit/>
        </a:bodyPr>
        <a:lstStyle/>
        <a:p>
          <a:pPr lvl="0" algn="ctr" defTabSz="755650">
            <a:lnSpc>
              <a:spcPct val="90000"/>
            </a:lnSpc>
            <a:spcBef>
              <a:spcPct val="0"/>
            </a:spcBef>
            <a:spcAft>
              <a:spcPct val="35000"/>
            </a:spcAft>
          </a:pPr>
          <a:r>
            <a:rPr lang="en-US" sz="1700" kern="1200"/>
            <a:t>STEP Up Advisory CBO Partner</a:t>
          </a:r>
        </a:p>
      </dsp:txBody>
      <dsp:txXfrm>
        <a:off x="3604279" y="1857743"/>
        <a:ext cx="1487897" cy="743948"/>
      </dsp:txXfrm>
    </dsp:sp>
    <dsp:sp modelId="{BC92DD49-7696-46B6-B7F3-AD84530F2702}">
      <dsp:nvSpPr>
        <dsp:cNvPr id="0" name=""/>
        <dsp:cNvSpPr/>
      </dsp:nvSpPr>
      <dsp:spPr>
        <a:xfrm>
          <a:off x="5408202" y="2647787"/>
          <a:ext cx="1487897" cy="743948"/>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795" tIns="10795" rIns="10795" bIns="10795" numCol="1" spcCol="1270" anchor="ctr" anchorCtr="0">
          <a:noAutofit/>
        </a:bodyPr>
        <a:lstStyle/>
        <a:p>
          <a:pPr lvl="0" algn="ctr" defTabSz="755650">
            <a:lnSpc>
              <a:spcPct val="90000"/>
            </a:lnSpc>
            <a:spcBef>
              <a:spcPct val="0"/>
            </a:spcBef>
            <a:spcAft>
              <a:spcPct val="35000"/>
            </a:spcAft>
          </a:pPr>
          <a:r>
            <a:rPr lang="en-US" sz="1700" kern="1200"/>
            <a:t>Field Staff</a:t>
          </a:r>
        </a:p>
      </dsp:txBody>
      <dsp:txXfrm>
        <a:off x="5408202" y="2647787"/>
        <a:ext cx="1487897" cy="743948"/>
      </dsp:txXfrm>
    </dsp:sp>
    <dsp:sp modelId="{92061982-FB30-4D8B-983E-65F370D1B855}">
      <dsp:nvSpPr>
        <dsp:cNvPr id="0" name=""/>
        <dsp:cNvSpPr/>
      </dsp:nvSpPr>
      <dsp:spPr>
        <a:xfrm>
          <a:off x="5408202" y="3985355"/>
          <a:ext cx="1487897" cy="743948"/>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795" tIns="10795" rIns="10795" bIns="10795" numCol="1" spcCol="1270" anchor="ctr" anchorCtr="0">
          <a:noAutofit/>
        </a:bodyPr>
        <a:lstStyle/>
        <a:p>
          <a:pPr lvl="0" algn="ctr" defTabSz="755650">
            <a:lnSpc>
              <a:spcPct val="90000"/>
            </a:lnSpc>
            <a:spcBef>
              <a:spcPct val="0"/>
            </a:spcBef>
            <a:spcAft>
              <a:spcPct val="35000"/>
            </a:spcAft>
          </a:pPr>
          <a:r>
            <a:rPr lang="en-US" sz="1700" kern="1200"/>
            <a:t>ASP Line Staff</a:t>
          </a:r>
        </a:p>
      </dsp:txBody>
      <dsp:txXfrm>
        <a:off x="5408202" y="3985355"/>
        <a:ext cx="1487897" cy="743948"/>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2F7BE0-7E73-4CE0-A8DE-01825A989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22</Pages>
  <Words>5251</Words>
  <Characters>29936</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Program Plan Guide for Grantees - After School Education &amp; Safety Program (CDE Interent)</vt:lpstr>
    </vt:vector>
  </TitlesOfParts>
  <Company>Calif. Dept. of Education</Company>
  <LinksUpToDate>false</LinksUpToDate>
  <CharactersWithSpaces>35117</CharactersWithSpaces>
  <SharedDoc>false</SharedDoc>
  <HLinks>
    <vt:vector size="12" baseType="variant">
      <vt:variant>
        <vt:i4>5832826</vt:i4>
      </vt:variant>
      <vt:variant>
        <vt:i4>3</vt:i4>
      </vt:variant>
      <vt:variant>
        <vt:i4>0</vt:i4>
      </vt:variant>
      <vt:variant>
        <vt:i4>5</vt:i4>
      </vt:variant>
      <vt:variant>
        <vt:lpwstr>mailto:smontoya@stockton.k12.ca.us</vt:lpwstr>
      </vt:variant>
      <vt:variant>
        <vt:lpwstr/>
      </vt:variant>
      <vt:variant>
        <vt:i4>2686995</vt:i4>
      </vt:variant>
      <vt:variant>
        <vt:i4>0</vt:i4>
      </vt:variant>
      <vt:variant>
        <vt:i4>0</vt:i4>
      </vt:variant>
      <vt:variant>
        <vt:i4>5</vt:i4>
      </vt:variant>
      <vt:variant>
        <vt:lpwstr>mailto:jyarbrough@stockton.k12.ca.us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 Plan Guide for Grantees - After School Education &amp; Safety Program (CDE Interent)</dc:title>
  <dc:subject>A guide to assist grantees to create an operational design of an after school program within the framework of the requirements defined in statute.</dc:subject>
  <dc:creator>Yvonne Evans</dc:creator>
  <cp:keywords>afterschool plan, grantee, before and after school, program planning</cp:keywords>
  <cp:lastModifiedBy>Janet Yarbrough</cp:lastModifiedBy>
  <cp:revision>4</cp:revision>
  <cp:lastPrinted>2016-07-26T22:10:00Z</cp:lastPrinted>
  <dcterms:created xsi:type="dcterms:W3CDTF">2016-07-26T22:15:00Z</dcterms:created>
  <dcterms:modified xsi:type="dcterms:W3CDTF">2016-08-16T20:30:00Z</dcterms:modified>
</cp:coreProperties>
</file>