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</w:t>
      </w:r>
      <w:bookmarkStart w:id="0" w:name="_GoBack"/>
      <w:bookmarkEnd w:id="0"/>
      <w:r>
        <w:rPr>
          <w:color w:val="333333"/>
        </w:rPr>
        <w:t xml:space="preserve">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3B7690E" w:rsidR="00D76ACB" w:rsidRDefault="00457CFD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Mann Elementary School</w:t>
      </w:r>
      <w:r w:rsidR="00630F3B">
        <w:rPr>
          <w:b/>
          <w:sz w:val="34"/>
        </w:rPr>
        <w:t xml:space="preserve">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62FD81FF" w:rsidR="00D76ACB" w:rsidRDefault="00D6623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Mitchell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40FCBF2" w:rsidR="00D76ACB" w:rsidRDefault="00E3717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  <w:r w:rsidRPr="00E3717A">
              <w:rPr>
                <w:rFonts w:ascii="Times New Roman"/>
                <w:sz w:val="18"/>
                <w:vertAlign w:val="superscript"/>
              </w:rPr>
              <w:t>nd</w:t>
            </w:r>
            <w:r w:rsidR="00D6623E">
              <w:rPr>
                <w:rFonts w:ascii="Times New Roman"/>
                <w:sz w:val="18"/>
              </w:rPr>
              <w:t xml:space="preserve"> G</w:t>
            </w:r>
            <w:r>
              <w:rPr>
                <w:rFonts w:ascii="Times New Roman"/>
                <w:sz w:val="18"/>
              </w:rPr>
              <w:t>rade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17963C17" w:rsidR="00D76ACB" w:rsidRDefault="00A5657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Math</w:t>
            </w:r>
          </w:p>
        </w:tc>
      </w:tr>
      <w:tr w:rsidR="00460503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460503" w:rsidRDefault="00460503" w:rsidP="00460503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F20E997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May 10-14, 2021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460503" w:rsidRDefault="00460503" w:rsidP="00460503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44619B23" w14:textId="77777777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Graphs and Data</w:t>
            </w:r>
          </w:p>
          <w:p w14:paraId="5CB87CF4" w14:textId="6F897111" w:rsidR="00460503" w:rsidRDefault="00460503" w:rsidP="00460503">
            <w:pPr>
              <w:pStyle w:val="TableParagraph"/>
              <w:rPr>
                <w:sz w:val="20"/>
              </w:rPr>
            </w:pPr>
            <w:r>
              <w:rPr>
                <w:rFonts w:ascii="Times New Roman"/>
                <w:sz w:val="18"/>
              </w:rPr>
              <w:t>Shapes and Their Attributes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460503" w14:paraId="68F519CE" w14:textId="77777777" w:rsidTr="00B95F4C">
        <w:trPr>
          <w:trHeight w:val="512"/>
        </w:trPr>
        <w:tc>
          <w:tcPr>
            <w:tcW w:w="1470" w:type="dxa"/>
          </w:tcPr>
          <w:p w14:paraId="569D9E7C" w14:textId="2020B4B3" w:rsidR="00460503" w:rsidRDefault="00460503" w:rsidP="0046050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(5/10/21)</w:t>
            </w:r>
          </w:p>
        </w:tc>
        <w:tc>
          <w:tcPr>
            <w:tcW w:w="2975" w:type="dxa"/>
          </w:tcPr>
          <w:p w14:paraId="77D5D316" w14:textId="055515F9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 14 Review</w:t>
            </w:r>
          </w:p>
        </w:tc>
        <w:tc>
          <w:tcPr>
            <w:tcW w:w="2975" w:type="dxa"/>
          </w:tcPr>
          <w:p w14:paraId="610FDD3D" w14:textId="14081768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Complete: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Reteaching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as a whole class.</w:t>
            </w:r>
          </w:p>
        </w:tc>
        <w:tc>
          <w:tcPr>
            <w:tcW w:w="2975" w:type="dxa"/>
          </w:tcPr>
          <w:p w14:paraId="38A75CE1" w14:textId="0209FADA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 w:rsidRPr="00D45B6B">
              <w:rPr>
                <w:rFonts w:ascii="Times New Roman"/>
                <w:sz w:val="18"/>
              </w:rPr>
              <w:t xml:space="preserve">Complete: </w:t>
            </w:r>
            <w:r>
              <w:rPr>
                <w:rFonts w:ascii="Times New Roman"/>
                <w:sz w:val="18"/>
              </w:rPr>
              <w:t xml:space="preserve">Review of </w:t>
            </w:r>
            <w:proofErr w:type="spellStart"/>
            <w:r>
              <w:rPr>
                <w:rFonts w:ascii="Times New Roman"/>
                <w:sz w:val="18"/>
              </w:rPr>
              <w:t>Reteaching</w:t>
            </w:r>
            <w:proofErr w:type="spellEnd"/>
            <w:r>
              <w:rPr>
                <w:rFonts w:ascii="Times New Roman"/>
                <w:sz w:val="18"/>
              </w:rPr>
              <w:t>, complete any problems not done in class.</w:t>
            </w:r>
          </w:p>
        </w:tc>
        <w:tc>
          <w:tcPr>
            <w:tcW w:w="2975" w:type="dxa"/>
          </w:tcPr>
          <w:p w14:paraId="73922CD1" w14:textId="359255ED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1246" w:type="dxa"/>
          </w:tcPr>
          <w:p w14:paraId="11E713F3" w14:textId="2A0033D9" w:rsidR="00460503" w:rsidRPr="00F45398" w:rsidRDefault="00460503" w:rsidP="00460503">
            <w:pPr>
              <w:pStyle w:val="TableParagraph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18"/>
              </w:rPr>
              <w:t>5/10</w:t>
            </w:r>
          </w:p>
        </w:tc>
      </w:tr>
      <w:tr w:rsidR="00460503" w14:paraId="76D7AE5C" w14:textId="77777777" w:rsidTr="00B95F4C">
        <w:trPr>
          <w:trHeight w:val="504"/>
        </w:trPr>
        <w:tc>
          <w:tcPr>
            <w:tcW w:w="1470" w:type="dxa"/>
          </w:tcPr>
          <w:p w14:paraId="61BB5C4B" w14:textId="77777777" w:rsidR="00460503" w:rsidRDefault="00460503" w:rsidP="0046050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7F0100AF" w14:textId="6BD0A51A" w:rsidR="00460503" w:rsidRDefault="00460503" w:rsidP="0046050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(5/11/21)</w:t>
            </w:r>
          </w:p>
        </w:tc>
        <w:tc>
          <w:tcPr>
            <w:tcW w:w="2975" w:type="dxa"/>
          </w:tcPr>
          <w:p w14:paraId="64842458" w14:textId="399C8182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 14 Test</w:t>
            </w:r>
          </w:p>
        </w:tc>
        <w:tc>
          <w:tcPr>
            <w:tcW w:w="2975" w:type="dxa"/>
          </w:tcPr>
          <w:p w14:paraId="3C733E07" w14:textId="494B1F2F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Log on assistance</w:t>
            </w:r>
          </w:p>
        </w:tc>
        <w:tc>
          <w:tcPr>
            <w:tcW w:w="2975" w:type="dxa"/>
          </w:tcPr>
          <w:p w14:paraId="2C1F6843" w14:textId="06EC7B85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 w:rsidRPr="00D45B6B">
              <w:rPr>
                <w:rFonts w:ascii="Times New Roman"/>
                <w:sz w:val="18"/>
              </w:rPr>
              <w:t xml:space="preserve">Complete: </w:t>
            </w:r>
            <w:r>
              <w:rPr>
                <w:rFonts w:ascii="Times New Roman"/>
                <w:sz w:val="18"/>
              </w:rPr>
              <w:t>Topic 14 Online Test</w:t>
            </w:r>
          </w:p>
        </w:tc>
        <w:tc>
          <w:tcPr>
            <w:tcW w:w="2975" w:type="dxa"/>
          </w:tcPr>
          <w:p w14:paraId="079E5C16" w14:textId="1C2D4D7A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1246" w:type="dxa"/>
          </w:tcPr>
          <w:p w14:paraId="43823FD5" w14:textId="15B6C9A7" w:rsidR="00460503" w:rsidRPr="00F45398" w:rsidRDefault="00460503" w:rsidP="00460503">
            <w:pPr>
              <w:pStyle w:val="TableParagraph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18"/>
              </w:rPr>
              <w:t>5/11</w:t>
            </w:r>
          </w:p>
        </w:tc>
      </w:tr>
      <w:tr w:rsidR="00460503" w14:paraId="33D8EF75" w14:textId="77777777" w:rsidTr="00B95F4C">
        <w:trPr>
          <w:trHeight w:val="512"/>
        </w:trPr>
        <w:tc>
          <w:tcPr>
            <w:tcW w:w="1470" w:type="dxa"/>
          </w:tcPr>
          <w:p w14:paraId="4B48F369" w14:textId="070F62D5" w:rsidR="00460503" w:rsidRDefault="00460503" w:rsidP="0046050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(5/12/21)</w:t>
            </w:r>
          </w:p>
        </w:tc>
        <w:tc>
          <w:tcPr>
            <w:tcW w:w="2975" w:type="dxa"/>
          </w:tcPr>
          <w:p w14:paraId="48AEE3E0" w14:textId="1FAC4B11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 15-1: 2-Dimensional Shapes</w:t>
            </w:r>
          </w:p>
        </w:tc>
        <w:tc>
          <w:tcPr>
            <w:tcW w:w="2975" w:type="dxa"/>
          </w:tcPr>
          <w:p w14:paraId="7868F551" w14:textId="3CEB7918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Complete: Visual Learning, Solve and Share and Guided Practice as a whole class.</w:t>
            </w:r>
          </w:p>
        </w:tc>
        <w:tc>
          <w:tcPr>
            <w:tcW w:w="2975" w:type="dxa"/>
          </w:tcPr>
          <w:p w14:paraId="6D9828AC" w14:textId="55896742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 w:rsidRPr="00D45B6B">
              <w:rPr>
                <w:rFonts w:ascii="Times New Roman"/>
                <w:sz w:val="18"/>
              </w:rPr>
              <w:t>Complete: Selected independent practice problems.</w:t>
            </w:r>
          </w:p>
        </w:tc>
        <w:tc>
          <w:tcPr>
            <w:tcW w:w="2975" w:type="dxa"/>
          </w:tcPr>
          <w:p w14:paraId="57FF584B" w14:textId="46891EAA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1246" w:type="dxa"/>
          </w:tcPr>
          <w:p w14:paraId="71506253" w14:textId="289AA3F6" w:rsidR="00460503" w:rsidRPr="00F45398" w:rsidRDefault="00460503" w:rsidP="00460503">
            <w:pPr>
              <w:pStyle w:val="TableParagraph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18"/>
              </w:rPr>
              <w:t>5/12</w:t>
            </w:r>
          </w:p>
        </w:tc>
      </w:tr>
      <w:tr w:rsidR="00460503" w14:paraId="3AF0DED7" w14:textId="77777777" w:rsidTr="00B95F4C">
        <w:trPr>
          <w:trHeight w:val="504"/>
        </w:trPr>
        <w:tc>
          <w:tcPr>
            <w:tcW w:w="1470" w:type="dxa"/>
          </w:tcPr>
          <w:p w14:paraId="02EA5D24" w14:textId="77777777" w:rsidR="00460503" w:rsidRDefault="00460503" w:rsidP="0046050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25C40AA9" w14:textId="7403E419" w:rsidR="00460503" w:rsidRDefault="00460503" w:rsidP="0046050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(5/13/21)</w:t>
            </w:r>
          </w:p>
        </w:tc>
        <w:tc>
          <w:tcPr>
            <w:tcW w:w="2975" w:type="dxa"/>
          </w:tcPr>
          <w:p w14:paraId="6CD9C1BE" w14:textId="7EB2A2B9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 15-2: Polygons and Angles</w:t>
            </w:r>
          </w:p>
        </w:tc>
        <w:tc>
          <w:tcPr>
            <w:tcW w:w="2975" w:type="dxa"/>
          </w:tcPr>
          <w:p w14:paraId="78EA99BF" w14:textId="3E1396A6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Complete: Visual Learning, Solve and Share and Guided Practice as a whole class.</w:t>
            </w:r>
          </w:p>
        </w:tc>
        <w:tc>
          <w:tcPr>
            <w:tcW w:w="2975" w:type="dxa"/>
          </w:tcPr>
          <w:p w14:paraId="5B191AD0" w14:textId="2D0EE5CC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 w:rsidRPr="00D45B6B">
              <w:rPr>
                <w:rFonts w:ascii="Times New Roman"/>
                <w:sz w:val="18"/>
              </w:rPr>
              <w:t>Complete: Selected independent practice problems.</w:t>
            </w:r>
          </w:p>
        </w:tc>
        <w:tc>
          <w:tcPr>
            <w:tcW w:w="2975" w:type="dxa"/>
          </w:tcPr>
          <w:p w14:paraId="498EF216" w14:textId="25B8D22B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1246" w:type="dxa"/>
          </w:tcPr>
          <w:p w14:paraId="797FE7E9" w14:textId="0A646455" w:rsidR="00460503" w:rsidRPr="00F45398" w:rsidRDefault="00460503" w:rsidP="00460503">
            <w:pPr>
              <w:pStyle w:val="TableParagraph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18"/>
              </w:rPr>
              <w:t>5/13</w:t>
            </w:r>
          </w:p>
        </w:tc>
      </w:tr>
      <w:tr w:rsidR="00460503" w14:paraId="599D7E22" w14:textId="77777777" w:rsidTr="00B95F4C">
        <w:trPr>
          <w:trHeight w:val="512"/>
        </w:trPr>
        <w:tc>
          <w:tcPr>
            <w:tcW w:w="1470" w:type="dxa"/>
          </w:tcPr>
          <w:p w14:paraId="45A1A80F" w14:textId="1BF5105D" w:rsidR="00460503" w:rsidRDefault="00460503" w:rsidP="0046050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(5/14/21)</w:t>
            </w:r>
          </w:p>
        </w:tc>
        <w:tc>
          <w:tcPr>
            <w:tcW w:w="2975" w:type="dxa"/>
          </w:tcPr>
          <w:p w14:paraId="65B92C00" w14:textId="3A0FAD6A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 15-3 Draw 2-Dimensional Shapes</w:t>
            </w:r>
          </w:p>
        </w:tc>
        <w:tc>
          <w:tcPr>
            <w:tcW w:w="2975" w:type="dxa"/>
          </w:tcPr>
          <w:p w14:paraId="0BD9F311" w14:textId="74C225C5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Complete: Visual Learning, Solve and Share and Guided Practice as a whole class.</w:t>
            </w:r>
          </w:p>
        </w:tc>
        <w:tc>
          <w:tcPr>
            <w:tcW w:w="2975" w:type="dxa"/>
          </w:tcPr>
          <w:p w14:paraId="434E7857" w14:textId="6218838E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 w:rsidRPr="00D45B6B">
              <w:rPr>
                <w:rFonts w:ascii="Times New Roman"/>
                <w:sz w:val="18"/>
              </w:rPr>
              <w:t>Complete: Selected independent practice problems.</w:t>
            </w:r>
          </w:p>
        </w:tc>
        <w:tc>
          <w:tcPr>
            <w:tcW w:w="2975" w:type="dxa"/>
          </w:tcPr>
          <w:p w14:paraId="2E6B24AC" w14:textId="6666F0D7" w:rsidR="00460503" w:rsidRDefault="00460503" w:rsidP="0046050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1246" w:type="dxa"/>
          </w:tcPr>
          <w:p w14:paraId="1AF58FE1" w14:textId="23887686" w:rsidR="00460503" w:rsidRPr="00F45398" w:rsidRDefault="00460503" w:rsidP="00460503">
            <w:pPr>
              <w:pStyle w:val="TableParagraph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18"/>
              </w:rPr>
              <w:t>5/14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200" w:right="60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979B62" w14:textId="77777777" w:rsidR="0058022A" w:rsidRDefault="0058022A"/>
  </w:endnote>
  <w:endnote w:type="continuationSeparator" w:id="0">
    <w:p w14:paraId="643F496A" w14:textId="77777777" w:rsidR="0058022A" w:rsidRDefault="005802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C466C" w14:textId="77777777" w:rsidR="00B33B5E" w:rsidRDefault="00B33B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7919A" w14:textId="77777777" w:rsidR="00B33B5E" w:rsidRDefault="00B33B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4DD772" w14:textId="77777777" w:rsidR="00B33B5E" w:rsidRDefault="00B33B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ACA812" w14:textId="77777777" w:rsidR="0058022A" w:rsidRDefault="0058022A"/>
  </w:footnote>
  <w:footnote w:type="continuationSeparator" w:id="0">
    <w:p w14:paraId="798BBCA3" w14:textId="77777777" w:rsidR="0058022A" w:rsidRDefault="005802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136B1E" w14:textId="77777777" w:rsidR="00B33B5E" w:rsidRDefault="00B33B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1E14DF" w14:textId="77777777" w:rsidR="00B33B5E" w:rsidRDefault="00B33B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4441C" w14:textId="77777777" w:rsidR="00B33B5E" w:rsidRDefault="00B33B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1741E"/>
    <w:rsid w:val="0012729B"/>
    <w:rsid w:val="0014098B"/>
    <w:rsid w:val="00173765"/>
    <w:rsid w:val="001C2AA3"/>
    <w:rsid w:val="001C50DC"/>
    <w:rsid w:val="00224F79"/>
    <w:rsid w:val="00252D75"/>
    <w:rsid w:val="00252E9D"/>
    <w:rsid w:val="00284167"/>
    <w:rsid w:val="002C11EF"/>
    <w:rsid w:val="002C69F9"/>
    <w:rsid w:val="00301358"/>
    <w:rsid w:val="00333B12"/>
    <w:rsid w:val="003448A4"/>
    <w:rsid w:val="00360DC1"/>
    <w:rsid w:val="00364A46"/>
    <w:rsid w:val="00372525"/>
    <w:rsid w:val="003E0757"/>
    <w:rsid w:val="0042129B"/>
    <w:rsid w:val="00422A8A"/>
    <w:rsid w:val="00457CFD"/>
    <w:rsid w:val="00460503"/>
    <w:rsid w:val="004776E0"/>
    <w:rsid w:val="004971BF"/>
    <w:rsid w:val="004E32BA"/>
    <w:rsid w:val="0058022A"/>
    <w:rsid w:val="005964C5"/>
    <w:rsid w:val="005B269D"/>
    <w:rsid w:val="005B52BB"/>
    <w:rsid w:val="00623C7E"/>
    <w:rsid w:val="00630F3B"/>
    <w:rsid w:val="00653F13"/>
    <w:rsid w:val="00667BFE"/>
    <w:rsid w:val="00672F9E"/>
    <w:rsid w:val="006B2B0D"/>
    <w:rsid w:val="006C2BCF"/>
    <w:rsid w:val="006D74C5"/>
    <w:rsid w:val="006F15AC"/>
    <w:rsid w:val="00705BC3"/>
    <w:rsid w:val="007104BB"/>
    <w:rsid w:val="007430E8"/>
    <w:rsid w:val="007542C8"/>
    <w:rsid w:val="007673C2"/>
    <w:rsid w:val="007800F9"/>
    <w:rsid w:val="007B29A1"/>
    <w:rsid w:val="00824616"/>
    <w:rsid w:val="008255E9"/>
    <w:rsid w:val="00831244"/>
    <w:rsid w:val="00864807"/>
    <w:rsid w:val="008744B2"/>
    <w:rsid w:val="008A6987"/>
    <w:rsid w:val="00901005"/>
    <w:rsid w:val="00920F31"/>
    <w:rsid w:val="00993D5F"/>
    <w:rsid w:val="00A03B5B"/>
    <w:rsid w:val="00A1377B"/>
    <w:rsid w:val="00A25B05"/>
    <w:rsid w:val="00A51FAC"/>
    <w:rsid w:val="00A543E9"/>
    <w:rsid w:val="00A5657B"/>
    <w:rsid w:val="00AB6327"/>
    <w:rsid w:val="00B33B5E"/>
    <w:rsid w:val="00B34C7A"/>
    <w:rsid w:val="00BA2881"/>
    <w:rsid w:val="00BA7DE0"/>
    <w:rsid w:val="00BE7BC4"/>
    <w:rsid w:val="00C03EDA"/>
    <w:rsid w:val="00C06931"/>
    <w:rsid w:val="00C45680"/>
    <w:rsid w:val="00C912E7"/>
    <w:rsid w:val="00CF3D5A"/>
    <w:rsid w:val="00D6623E"/>
    <w:rsid w:val="00D76ACB"/>
    <w:rsid w:val="00DF5161"/>
    <w:rsid w:val="00E15E3C"/>
    <w:rsid w:val="00E3717A"/>
    <w:rsid w:val="00E4461B"/>
    <w:rsid w:val="00E46F7A"/>
    <w:rsid w:val="00E72308"/>
    <w:rsid w:val="00E724C5"/>
    <w:rsid w:val="00E858EC"/>
    <w:rsid w:val="00E925DD"/>
    <w:rsid w:val="00F07E3C"/>
    <w:rsid w:val="00F16A1E"/>
    <w:rsid w:val="00F45398"/>
    <w:rsid w:val="00F83F3F"/>
    <w:rsid w:val="00F85F0C"/>
    <w:rsid w:val="00FB3C79"/>
    <w:rsid w:val="00FD1749"/>
    <w:rsid w:val="00FE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35399B69"/>
  <w15:docId w15:val="{362264C4-DB83-4CDA-B21D-C1E61BE4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34C7A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33B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3B5E"/>
    <w:rPr>
      <w:rFonts w:ascii="Arial Narrow" w:eastAsia="Arial Narrow" w:hAnsi="Arial Narrow" w:cs="Arial Narrow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33B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3B5E"/>
    <w:rPr>
      <w:rFonts w:ascii="Arial Narrow" w:eastAsia="Arial Narrow" w:hAnsi="Arial Narrow" w:cs="Arial Narrow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Mitchell, John J.</cp:lastModifiedBy>
  <cp:revision>4</cp:revision>
  <dcterms:created xsi:type="dcterms:W3CDTF">2021-04-25T20:34:00Z</dcterms:created>
  <dcterms:modified xsi:type="dcterms:W3CDTF">2021-05-09T19:01:00Z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