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7F5226" w:rsidTr="0074334C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:rsidR="007F5226" w:rsidRDefault="007F5226" w:rsidP="00CE47E5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7F5226" w:rsidTr="0074334C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:rsidR="007F5226" w:rsidRPr="0014098B" w:rsidRDefault="007F5226" w:rsidP="00CE47E5">
            <w:pPr>
              <w:pStyle w:val="TableParagraph"/>
              <w:spacing w:before="1" w:line="235" w:lineRule="auto"/>
              <w:ind w:left="105" w:right="308"/>
              <w:rPr>
                <w:i/>
                <w:color w:val="44546A" w:themeColor="text2"/>
                <w:sz w:val="18"/>
              </w:rPr>
            </w:pPr>
            <w:r w:rsidRPr="004776E0">
              <w:rPr>
                <w:b/>
                <w:bCs/>
                <w:i/>
                <w:color w:val="44546A" w:themeColor="text2"/>
                <w:sz w:val="18"/>
              </w:rPr>
              <w:t>Learning targets</w:t>
            </w:r>
            <w:r w:rsidRPr="004776E0">
              <w:rPr>
                <w:i/>
                <w:color w:val="44546A" w:themeColor="text2"/>
                <w:sz w:val="18"/>
              </w:rPr>
              <w:t xml:space="preserve"> are </w:t>
            </w:r>
            <w:r>
              <w:rPr>
                <w:i/>
                <w:color w:val="44546A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44546A" w:themeColor="text2"/>
                <w:sz w:val="18"/>
              </w:rPr>
              <w:t>know and be able to do at the end of the lesson</w:t>
            </w:r>
            <w:r>
              <w:rPr>
                <w:i/>
                <w:color w:val="44546A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Activities, Instruction &amp; Modeling</w:t>
            </w:r>
          </w:p>
          <w:p w:rsidR="007F5226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44546A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44546A" w:themeColor="text2"/>
                <w:sz w:val="18"/>
              </w:rPr>
              <w:t xml:space="preserve"> </w:t>
            </w:r>
            <w:r w:rsidRPr="0014098B">
              <w:rPr>
                <w:i/>
                <w:color w:val="44546A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Synchronous learning</w:t>
            </w:r>
            <w:r w:rsidRPr="006F15AC">
              <w:rPr>
                <w:i/>
                <w:color w:val="44546A" w:themeColor="text2"/>
                <w:sz w:val="18"/>
              </w:rPr>
              <w:t xml:space="preserve"> refers to a learning event in which a group of students are engaging in learning at the same time.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Asynchronous learning</w:t>
            </w:r>
            <w:r>
              <w:rPr>
                <w:i/>
                <w:color w:val="44546A" w:themeColor="text2"/>
                <w:sz w:val="18"/>
              </w:rPr>
              <w:t xml:space="preserve"> is instruction </w:t>
            </w:r>
            <w:r w:rsidRPr="006F15AC">
              <w:rPr>
                <w:i/>
                <w:color w:val="44546A" w:themeColor="text2"/>
                <w:sz w:val="18"/>
              </w:rPr>
              <w:t>and learning that do</w:t>
            </w:r>
            <w:r>
              <w:rPr>
                <w:i/>
                <w:color w:val="44546A" w:themeColor="text2"/>
                <w:sz w:val="18"/>
              </w:rPr>
              <w:t>es</w:t>
            </w:r>
            <w:r w:rsidRPr="006F15AC">
              <w:rPr>
                <w:i/>
                <w:color w:val="44546A" w:themeColor="text2"/>
                <w:sz w:val="18"/>
              </w:rPr>
              <w:t xml:space="preserve"> not occur in the</w:t>
            </w:r>
            <w:r>
              <w:rPr>
                <w:i/>
                <w:color w:val="44546A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Formative Assessment /Exit Slip</w:t>
            </w:r>
          </w:p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7F5226" w:rsidTr="00087DDC">
        <w:trPr>
          <w:trHeight w:val="971"/>
        </w:trPr>
        <w:tc>
          <w:tcPr>
            <w:tcW w:w="1330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:rsidR="007F5226" w:rsidRPr="003E0757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F602E2" w:rsidTr="0074334C">
        <w:trPr>
          <w:trHeight w:val="460"/>
        </w:trPr>
        <w:tc>
          <w:tcPr>
            <w:tcW w:w="1330" w:type="dxa"/>
          </w:tcPr>
          <w:p w:rsidR="00F602E2" w:rsidRDefault="00F602E2" w:rsidP="00F602E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</w:p>
          <w:p w:rsidR="00F602E2" w:rsidRDefault="00F602E2" w:rsidP="00F602E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9/21/20</w:t>
            </w:r>
          </w:p>
        </w:tc>
        <w:tc>
          <w:tcPr>
            <w:tcW w:w="2396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Farming developed in river valleys in Africa.</w:t>
            </w:r>
          </w:p>
        </w:tc>
        <w:tc>
          <w:tcPr>
            <w:tcW w:w="3524" w:type="dxa"/>
          </w:tcPr>
          <w:p w:rsidR="00F602E2" w:rsidRDefault="00F602E2" w:rsidP="00F602E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F602E2" w:rsidRDefault="00F602E2" w:rsidP="00F602E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F602E2" w:rsidRPr="00960688" w:rsidRDefault="00F602E2" w:rsidP="00F602E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Direct Instruction Discuss presentation on the development of the farming in river valleys in Africa presentation</w:t>
            </w:r>
          </w:p>
          <w:p w:rsidR="00F602E2" w:rsidRDefault="00F602E2" w:rsidP="00F602E2">
            <w:pPr>
              <w:pStyle w:val="ListParagraph"/>
              <w:rPr>
                <w:rFonts w:ascii="Times New Roman"/>
                <w:sz w:val="18"/>
              </w:rPr>
            </w:pPr>
          </w:p>
          <w:p w:rsidR="00F602E2" w:rsidRDefault="00F602E2" w:rsidP="00F602E2">
            <w:pPr>
              <w:pStyle w:val="ListParagraph"/>
              <w:rPr>
                <w:rFonts w:ascii="Times New Roman"/>
                <w:sz w:val="18"/>
              </w:rPr>
            </w:pPr>
          </w:p>
          <w:p w:rsidR="00F602E2" w:rsidRDefault="00F602E2" w:rsidP="00F602E2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F602E2" w:rsidRDefault="00F602E2" w:rsidP="00F602E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F602E2" w:rsidRDefault="00F602E2" w:rsidP="00F602E2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F602E2" w:rsidRDefault="00F602E2" w:rsidP="00F602E2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on </w:t>
            </w:r>
            <w:r>
              <w:rPr>
                <w:rFonts w:ascii="Times New Roman"/>
                <w:sz w:val="18"/>
              </w:rPr>
              <w:t xml:space="preserve"> river valley farming </w:t>
            </w:r>
            <w:r w:rsidRPr="00960688">
              <w:rPr>
                <w:rFonts w:ascii="Times New Roman"/>
                <w:sz w:val="18"/>
              </w:rPr>
              <w:t xml:space="preserve"> in Africa.</w:t>
            </w:r>
          </w:p>
        </w:tc>
        <w:tc>
          <w:tcPr>
            <w:tcW w:w="2401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602E2" w:rsidTr="0074334C">
        <w:trPr>
          <w:trHeight w:val="453"/>
        </w:trPr>
        <w:tc>
          <w:tcPr>
            <w:tcW w:w="1330" w:type="dxa"/>
          </w:tcPr>
          <w:p w:rsidR="00F602E2" w:rsidRDefault="00F602E2" w:rsidP="00F602E2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:rsidR="00F602E2" w:rsidRDefault="00F602E2" w:rsidP="00F602E2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9/22/20</w:t>
            </w:r>
          </w:p>
        </w:tc>
        <w:tc>
          <w:tcPr>
            <w:tcW w:w="2396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Farming developed in river valleys in Asia.</w:t>
            </w:r>
          </w:p>
        </w:tc>
        <w:tc>
          <w:tcPr>
            <w:tcW w:w="3524" w:type="dxa"/>
          </w:tcPr>
          <w:p w:rsidR="00F602E2" w:rsidRDefault="00F602E2" w:rsidP="00F602E2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what do Historians study the past?</w:t>
            </w:r>
          </w:p>
          <w:p w:rsidR="00F602E2" w:rsidRDefault="00F602E2" w:rsidP="00F602E2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F602E2" w:rsidRPr="00960688" w:rsidRDefault="00F602E2" w:rsidP="00F602E2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Direct Instruction Discuss presentation on the development of the farming in river valleys in</w:t>
            </w:r>
            <w:r>
              <w:rPr>
                <w:rFonts w:ascii="Times New Roman"/>
                <w:sz w:val="18"/>
              </w:rPr>
              <w:t xml:space="preserve"> Asi</w:t>
            </w:r>
            <w:r w:rsidRPr="00960688">
              <w:rPr>
                <w:rFonts w:ascii="Times New Roman"/>
                <w:sz w:val="18"/>
              </w:rPr>
              <w:t>a presentation</w:t>
            </w:r>
          </w:p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F602E2" w:rsidRDefault="00F602E2" w:rsidP="00F602E2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on </w:t>
            </w:r>
            <w:r>
              <w:rPr>
                <w:rFonts w:ascii="Times New Roman"/>
                <w:sz w:val="18"/>
              </w:rPr>
              <w:t xml:space="preserve"> river valley farming in Asi</w:t>
            </w:r>
            <w:r w:rsidRPr="00960688">
              <w:rPr>
                <w:rFonts w:ascii="Times New Roman"/>
                <w:sz w:val="18"/>
              </w:rPr>
              <w:t>a.</w:t>
            </w:r>
          </w:p>
        </w:tc>
        <w:tc>
          <w:tcPr>
            <w:tcW w:w="2401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on quiz</w:t>
            </w:r>
          </w:p>
        </w:tc>
        <w:tc>
          <w:tcPr>
            <w:tcW w:w="1075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602E2" w:rsidTr="0074334C">
        <w:trPr>
          <w:trHeight w:val="460"/>
        </w:trPr>
        <w:tc>
          <w:tcPr>
            <w:tcW w:w="1330" w:type="dxa"/>
          </w:tcPr>
          <w:p w:rsidR="00F602E2" w:rsidRDefault="00F602E2" w:rsidP="00F602E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9/23/20 </w:t>
            </w:r>
          </w:p>
        </w:tc>
        <w:tc>
          <w:tcPr>
            <w:tcW w:w="2396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geographic features of Mesopotamia and the ways in which they contributed to the spread of agriculture.</w:t>
            </w:r>
          </w:p>
        </w:tc>
        <w:tc>
          <w:tcPr>
            <w:tcW w:w="3524" w:type="dxa"/>
          </w:tcPr>
          <w:p w:rsidR="00F602E2" w:rsidRDefault="00F602E2" w:rsidP="00F602E2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Do Now: Describe the essential parts of the hunter </w:t>
            </w:r>
            <w:r>
              <w:rPr>
                <w:rFonts w:ascii="Times New Roman"/>
                <w:sz w:val="18"/>
              </w:rPr>
              <w:t>–</w:t>
            </w:r>
            <w:r w:rsidRPr="00C80879">
              <w:rPr>
                <w:rFonts w:ascii="Times New Roman"/>
                <w:sz w:val="14"/>
              </w:rPr>
              <w:t>gathers li</w:t>
            </w:r>
            <w:r>
              <w:rPr>
                <w:rFonts w:ascii="Times New Roman"/>
                <w:sz w:val="14"/>
              </w:rPr>
              <w:t>fe style.</w:t>
            </w:r>
          </w:p>
          <w:p w:rsidR="00F602E2" w:rsidRDefault="00F602E2" w:rsidP="00F602E2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F602E2" w:rsidRDefault="00F602E2" w:rsidP="00F602E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F602E2" w:rsidRDefault="00F602E2" w:rsidP="00F602E2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 w:rsidRPr="002E56A6">
              <w:rPr>
                <w:rFonts w:ascii="Times New Roman"/>
                <w:sz w:val="18"/>
              </w:rPr>
              <w:t xml:space="preserve">Direct Instruction: View and discuss the Power Point </w:t>
            </w:r>
            <w:r>
              <w:rPr>
                <w:rFonts w:ascii="Times New Roman"/>
                <w:sz w:val="18"/>
              </w:rPr>
              <w:t>presentation on Early Agriculture in Mesopotamia.</w:t>
            </w:r>
          </w:p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</w:p>
          <w:p w:rsidR="00F602E2" w:rsidRDefault="00F602E2" w:rsidP="00F602E2">
            <w:pPr>
              <w:pStyle w:val="ListParagraph"/>
              <w:rPr>
                <w:rFonts w:ascii="Times New Roman"/>
                <w:sz w:val="18"/>
              </w:rPr>
            </w:pPr>
          </w:p>
          <w:p w:rsidR="00F602E2" w:rsidRDefault="00F602E2" w:rsidP="00F602E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F602E2" w:rsidRDefault="00F602E2" w:rsidP="00F602E2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F602E2" w:rsidRPr="0043168D" w:rsidRDefault="00F602E2" w:rsidP="00F602E2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 w:rsidRPr="0043168D">
              <w:rPr>
                <w:rFonts w:ascii="Times New Roman"/>
                <w:sz w:val="18"/>
              </w:rPr>
              <w:t xml:space="preserve">Complete Activities in presentation on the </w:t>
            </w:r>
            <w:r>
              <w:rPr>
                <w:rFonts w:ascii="Times New Roman"/>
                <w:sz w:val="18"/>
              </w:rPr>
              <w:t xml:space="preserve">ways in which Mesopotamia contributed  to the spread </w:t>
            </w:r>
            <w:r w:rsidRPr="0043168D">
              <w:rPr>
                <w:rFonts w:ascii="Times New Roman"/>
                <w:sz w:val="18"/>
              </w:rPr>
              <w:t xml:space="preserve">of Agriculture  </w:t>
            </w:r>
          </w:p>
        </w:tc>
        <w:tc>
          <w:tcPr>
            <w:tcW w:w="2401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three themes quiz</w:t>
            </w:r>
          </w:p>
        </w:tc>
        <w:tc>
          <w:tcPr>
            <w:tcW w:w="1075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602E2" w:rsidTr="0074334C">
        <w:trPr>
          <w:trHeight w:val="453"/>
        </w:trPr>
        <w:tc>
          <w:tcPr>
            <w:tcW w:w="1330" w:type="dxa"/>
          </w:tcPr>
          <w:p w:rsidR="00F602E2" w:rsidRDefault="00F602E2" w:rsidP="00F602E2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:rsidR="00F602E2" w:rsidRDefault="00F602E2" w:rsidP="00F602E2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9/24/20</w:t>
            </w:r>
          </w:p>
        </w:tc>
        <w:tc>
          <w:tcPr>
            <w:tcW w:w="2396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Farming managed to control water supplies in the region.</w:t>
            </w:r>
          </w:p>
        </w:tc>
        <w:tc>
          <w:tcPr>
            <w:tcW w:w="3524" w:type="dxa"/>
          </w:tcPr>
          <w:p w:rsidR="00F602E2" w:rsidRDefault="00F602E2" w:rsidP="00F602E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F602E2" w:rsidRDefault="00F602E2" w:rsidP="00F602E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F602E2" w:rsidRPr="00E515D6" w:rsidRDefault="00F602E2" w:rsidP="00F602E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farmers managed to control water supplies in Mesopotamia. </w:t>
            </w:r>
          </w:p>
          <w:p w:rsidR="00F602E2" w:rsidRDefault="00F602E2" w:rsidP="00F602E2">
            <w:pPr>
              <w:pStyle w:val="ListParagraph"/>
              <w:rPr>
                <w:rFonts w:ascii="Times New Roman"/>
                <w:sz w:val="18"/>
              </w:rPr>
            </w:pPr>
          </w:p>
          <w:p w:rsidR="00F602E2" w:rsidRDefault="00F602E2" w:rsidP="00F602E2">
            <w:pPr>
              <w:pStyle w:val="List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F602E2" w:rsidRDefault="00F602E2" w:rsidP="00F602E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F602E2" w:rsidRDefault="00F602E2" w:rsidP="00F602E2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F602E2" w:rsidRPr="00960688" w:rsidRDefault="00F602E2" w:rsidP="00F602E2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on </w:t>
            </w:r>
            <w:r>
              <w:rPr>
                <w:rFonts w:ascii="Times New Roman"/>
                <w:sz w:val="18"/>
              </w:rPr>
              <w:t xml:space="preserve"> controlling water supplies in river valley  </w:t>
            </w:r>
            <w:r w:rsidRPr="00960688">
              <w:rPr>
                <w:rFonts w:ascii="Times New Roman"/>
                <w:sz w:val="18"/>
              </w:rPr>
              <w:t xml:space="preserve"> in </w:t>
            </w:r>
            <w:proofErr w:type="spellStart"/>
            <w:r w:rsidRPr="00960688">
              <w:rPr>
                <w:rFonts w:ascii="Times New Roman"/>
                <w:sz w:val="18"/>
              </w:rPr>
              <w:t>Africa</w:t>
            </w:r>
            <w:r>
              <w:rPr>
                <w:rFonts w:ascii="Times New Roman"/>
                <w:sz w:val="18"/>
              </w:rPr>
              <w:t>Mesopotamia</w:t>
            </w:r>
            <w:proofErr w:type="spellEnd"/>
            <w:r>
              <w:rPr>
                <w:rFonts w:ascii="Times New Roman"/>
                <w:sz w:val="18"/>
              </w:rPr>
              <w:t>.</w:t>
            </w:r>
          </w:p>
        </w:tc>
        <w:tc>
          <w:tcPr>
            <w:tcW w:w="2401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602E2" w:rsidTr="0074334C">
        <w:trPr>
          <w:trHeight w:val="460"/>
        </w:trPr>
        <w:tc>
          <w:tcPr>
            <w:tcW w:w="1330" w:type="dxa"/>
          </w:tcPr>
          <w:p w:rsidR="00F602E2" w:rsidRDefault="00F602E2" w:rsidP="00F602E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Lesson 5 9/25/20</w:t>
            </w:r>
          </w:p>
        </w:tc>
        <w:tc>
          <w:tcPr>
            <w:tcW w:w="2396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ancient people in Mesopotamia managed in a land with scarce resources.</w:t>
            </w:r>
          </w:p>
        </w:tc>
        <w:tc>
          <w:tcPr>
            <w:tcW w:w="3524" w:type="dxa"/>
          </w:tcPr>
          <w:p w:rsidR="00F602E2" w:rsidRDefault="00F602E2" w:rsidP="00F602E2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what do Historians study the past?</w:t>
            </w:r>
          </w:p>
          <w:p w:rsidR="00F602E2" w:rsidRDefault="00F602E2" w:rsidP="00F602E2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F602E2" w:rsidRPr="00960688" w:rsidRDefault="00F602E2" w:rsidP="00F602E2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managing resources in a land with scarce resources.</w:t>
            </w:r>
          </w:p>
          <w:p w:rsidR="00F602E2" w:rsidRDefault="00F602E2" w:rsidP="00F602E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F602E2" w:rsidRDefault="00F602E2" w:rsidP="00F602E2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F602E2" w:rsidRDefault="00F602E2" w:rsidP="00F602E2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on </w:t>
            </w:r>
            <w:r>
              <w:rPr>
                <w:rFonts w:ascii="Times New Roman"/>
                <w:sz w:val="18"/>
              </w:rPr>
              <w:t xml:space="preserve"> river valley farming in a land with scarce resources.</w:t>
            </w:r>
          </w:p>
        </w:tc>
        <w:tc>
          <w:tcPr>
            <w:tcW w:w="2401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on quiz</w:t>
            </w:r>
          </w:p>
        </w:tc>
        <w:tc>
          <w:tcPr>
            <w:tcW w:w="1075" w:type="dxa"/>
          </w:tcPr>
          <w:p w:rsidR="00F602E2" w:rsidRDefault="00F602E2" w:rsidP="00F602E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72B1C" w:rsidRDefault="00C72B1C">
      <w:bookmarkStart w:id="0" w:name="_GoBack"/>
      <w:bookmarkEnd w:id="0"/>
    </w:p>
    <w:sectPr w:rsidR="00C72B1C" w:rsidSect="0062139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17F61"/>
    <w:multiLevelType w:val="hybridMultilevel"/>
    <w:tmpl w:val="8BAE290E"/>
    <w:lvl w:ilvl="0" w:tplc="21680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9237D4"/>
    <w:multiLevelType w:val="hybridMultilevel"/>
    <w:tmpl w:val="A9D24BAA"/>
    <w:lvl w:ilvl="0" w:tplc="0E9A6D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2B556D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A2634"/>
    <w:multiLevelType w:val="hybridMultilevel"/>
    <w:tmpl w:val="C34A87F8"/>
    <w:lvl w:ilvl="0" w:tplc="DC1217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665B32"/>
    <w:multiLevelType w:val="hybridMultilevel"/>
    <w:tmpl w:val="FECED550"/>
    <w:lvl w:ilvl="0" w:tplc="BADE65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751B10"/>
    <w:multiLevelType w:val="hybridMultilevel"/>
    <w:tmpl w:val="5B74E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73C67"/>
    <w:multiLevelType w:val="hybridMultilevel"/>
    <w:tmpl w:val="A2B0E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01719E"/>
    <w:multiLevelType w:val="hybridMultilevel"/>
    <w:tmpl w:val="48A8ECC6"/>
    <w:lvl w:ilvl="0" w:tplc="15907B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0C0020"/>
    <w:multiLevelType w:val="hybridMultilevel"/>
    <w:tmpl w:val="C8FCE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6444AE"/>
    <w:multiLevelType w:val="hybridMultilevel"/>
    <w:tmpl w:val="DBFE5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DC04C5"/>
    <w:multiLevelType w:val="hybridMultilevel"/>
    <w:tmpl w:val="8E26A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284AC6"/>
    <w:multiLevelType w:val="hybridMultilevel"/>
    <w:tmpl w:val="4B0451B6"/>
    <w:lvl w:ilvl="0" w:tplc="22988E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B6F37BC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82FE3"/>
    <w:multiLevelType w:val="hybridMultilevel"/>
    <w:tmpl w:val="FF064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7B608F"/>
    <w:multiLevelType w:val="hybridMultilevel"/>
    <w:tmpl w:val="66124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6B702E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AA4099"/>
    <w:multiLevelType w:val="hybridMultilevel"/>
    <w:tmpl w:val="98A21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9"/>
  </w:num>
  <w:num w:numId="3">
    <w:abstractNumId w:val="6"/>
  </w:num>
  <w:num w:numId="4">
    <w:abstractNumId w:val="15"/>
  </w:num>
  <w:num w:numId="5">
    <w:abstractNumId w:val="2"/>
  </w:num>
  <w:num w:numId="6">
    <w:abstractNumId w:val="12"/>
  </w:num>
  <w:num w:numId="7">
    <w:abstractNumId w:val="1"/>
  </w:num>
  <w:num w:numId="8">
    <w:abstractNumId w:val="11"/>
  </w:num>
  <w:num w:numId="9">
    <w:abstractNumId w:val="7"/>
  </w:num>
  <w:num w:numId="10">
    <w:abstractNumId w:val="4"/>
  </w:num>
  <w:num w:numId="11">
    <w:abstractNumId w:val="8"/>
  </w:num>
  <w:num w:numId="12">
    <w:abstractNumId w:val="5"/>
  </w:num>
  <w:num w:numId="13">
    <w:abstractNumId w:val="13"/>
  </w:num>
  <w:num w:numId="14">
    <w:abstractNumId w:val="10"/>
  </w:num>
  <w:num w:numId="15">
    <w:abstractNumId w:val="14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391"/>
    <w:rsid w:val="00087DDC"/>
    <w:rsid w:val="002107C0"/>
    <w:rsid w:val="003819BD"/>
    <w:rsid w:val="00556BF5"/>
    <w:rsid w:val="00621391"/>
    <w:rsid w:val="0067012D"/>
    <w:rsid w:val="006B7F32"/>
    <w:rsid w:val="0074334C"/>
    <w:rsid w:val="007E546B"/>
    <w:rsid w:val="007F5226"/>
    <w:rsid w:val="00823E4E"/>
    <w:rsid w:val="00854855"/>
    <w:rsid w:val="00900D4D"/>
    <w:rsid w:val="00933114"/>
    <w:rsid w:val="00A01837"/>
    <w:rsid w:val="00C04B18"/>
    <w:rsid w:val="00C35EBC"/>
    <w:rsid w:val="00C72B1C"/>
    <w:rsid w:val="00D635FA"/>
    <w:rsid w:val="00EC77AE"/>
    <w:rsid w:val="00F602E2"/>
    <w:rsid w:val="00F66922"/>
    <w:rsid w:val="00F9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7E6F8"/>
  <w15:docId w15:val="{CC2CCA9D-3C5A-4091-9442-D78EA5043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1391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21391"/>
  </w:style>
  <w:style w:type="character" w:styleId="Hyperlink">
    <w:name w:val="Hyperlink"/>
    <w:basedOn w:val="DefaultParagraphFont"/>
    <w:uiPriority w:val="99"/>
    <w:unhideWhenUsed/>
    <w:rsid w:val="006213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522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635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7D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DDC"/>
    <w:rPr>
      <w:rFonts w:ascii="Segoe UI" w:eastAsia="Arial Narrow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Trice, Eric H.</dc:creator>
  <cp:lastModifiedBy>Trice, Eric H.</cp:lastModifiedBy>
  <cp:revision>3</cp:revision>
  <cp:lastPrinted>2020-09-07T02:55:00Z</cp:lastPrinted>
  <dcterms:created xsi:type="dcterms:W3CDTF">2020-09-21T11:15:00Z</dcterms:created>
  <dcterms:modified xsi:type="dcterms:W3CDTF">2020-09-21T11:17:00Z</dcterms:modified>
</cp:coreProperties>
</file>