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521CA85E" w14:textId="18924523" w:rsidR="00475F7E" w:rsidRDefault="006C64AF" w:rsidP="00475F7E">
      <w:pPr>
        <w:rPr>
          <w:b/>
          <w:bCs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7530F3C6" w14:textId="4C10BD2D" w:rsidR="007D080A" w:rsidRPr="007D080A" w:rsidRDefault="007D080A" w:rsidP="00DC622C">
      <w:pPr>
        <w:shd w:val="clear" w:color="auto" w:fill="FFFFFF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:bdr w:val="none" w:sz="0" w:space="0" w:color="auto" w:frame="1"/>
          <w14:ligatures w14:val="none"/>
        </w:rPr>
      </w:pPr>
      <w:r w:rsidRPr="00807604">
        <w:rPr>
          <w:rFonts w:ascii="Calibri" w:eastAsia="Times New Roman" w:hAnsi="Calibri" w:cs="Calibri"/>
          <w:kern w:val="0"/>
          <w:sz w:val="28"/>
          <w:szCs w:val="24"/>
          <w:bdr w:val="none" w:sz="0" w:space="0" w:color="auto" w:frame="1"/>
          <w14:ligatures w14:val="none"/>
        </w:rPr>
        <w:t>Congratulations</w:t>
      </w:r>
      <w:r w:rsidRPr="007D080A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 to the cast, crew, and production team of Pippin for an outstanding performance! Your hard work, creativity, and dedication brought this production to life, and we couldn’t be prouder.</w:t>
      </w:r>
    </w:p>
    <w:p w14:paraId="7204F6E0" w14:textId="77777777" w:rsidR="007D080A" w:rsidRPr="007D080A" w:rsidRDefault="007D080A" w:rsidP="007D080A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</w:p>
    <w:p w14:paraId="3E731ED7" w14:textId="5A3349AA" w:rsidR="00CD35CD" w:rsidRPr="00807604" w:rsidRDefault="007D080A" w:rsidP="00807604">
      <w:pPr>
        <w:shd w:val="clear" w:color="auto" w:fill="FFFFFF"/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 w:rsidRPr="007D080A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A special thanks to our Fine Arts Department for everything they poured into making this production such a success, and to the staff for their support and accommodations for our students throughout the week. Your efforts made all th</w:t>
      </w:r>
      <w:r w:rsidR="00807604" w:rsidRPr="00807604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e difference!</w:t>
      </w:r>
    </w:p>
    <w:p w14:paraId="529EA84F" w14:textId="77777777" w:rsidR="00807604" w:rsidRDefault="00807604" w:rsidP="00E578C3">
      <w:pPr>
        <w:shd w:val="clear" w:color="auto" w:fill="FFFFFF" w:themeFill="background1"/>
        <w:spacing w:after="0" w:line="240" w:lineRule="auto"/>
        <w:rPr>
          <w:b/>
          <w:bCs/>
          <w:sz w:val="26"/>
          <w:szCs w:val="26"/>
        </w:rPr>
      </w:pPr>
    </w:p>
    <w:p w14:paraId="3DFED21A" w14:textId="7C9DF3CB" w:rsidR="00E578C3" w:rsidRDefault="00E578C3" w:rsidP="00E578C3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b/>
          <w:color w:val="000000" w:themeColor="text1"/>
          <w:sz w:val="26"/>
          <w:szCs w:val="26"/>
        </w:rPr>
      </w:pPr>
      <w:r>
        <w:rPr>
          <w:rFonts w:ascii="Calibri" w:eastAsia="Times New Roman" w:hAnsi="Calibri" w:cs="Calibri"/>
          <w:b/>
          <w:color w:val="000000" w:themeColor="text1"/>
          <w:sz w:val="26"/>
          <w:szCs w:val="26"/>
        </w:rPr>
        <w:t>CVPA RANDOM FACTS:</w:t>
      </w:r>
    </w:p>
    <w:p w14:paraId="389CB8ED" w14:textId="60437D9C" w:rsidR="00360B5A" w:rsidRPr="00807604" w:rsidRDefault="007D080A" w:rsidP="007D080A">
      <w:pPr>
        <w:ind w:left="720"/>
        <w:rPr>
          <w:sz w:val="28"/>
          <w:szCs w:val="28"/>
        </w:rPr>
      </w:pPr>
      <w:r w:rsidRPr="00807604">
        <w:rPr>
          <w:sz w:val="28"/>
          <w:szCs w:val="28"/>
        </w:rPr>
        <w:t xml:space="preserve">In the 1830s, tomato ketchup was sold as a medicine to treat ailments like indigestion, diarrhea, and jaundice. </w:t>
      </w:r>
    </w:p>
    <w:p w14:paraId="0D29EBD5" w14:textId="4A9105EA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3C72C2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6F6D0F01" w14:textId="2A59336A" w:rsidR="00475F7E" w:rsidRDefault="00475F7E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>S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>tudents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when you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enter the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building in the mornings, you 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>are to stay inside the cafeteria until th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e bell rings at 7:05AM. You may </w:t>
      </w:r>
      <w:r w:rsidRPr="00475F7E">
        <w:rPr>
          <w:rFonts w:asciiTheme="minorHAnsi" w:eastAsia="Times New Roman" w:hAnsiTheme="minorHAnsi" w:cstheme="minorHAnsi"/>
          <w:b/>
          <w:color w:val="000000"/>
          <w:sz w:val="28"/>
          <w:szCs w:val="24"/>
          <w:u w:val="single"/>
        </w:rPr>
        <w:t>NOT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sit, stand or hang out in any other part of the campus without supervision.</w:t>
      </w:r>
    </w:p>
    <w:p w14:paraId="14ED99AA" w14:textId="0F1226F4" w:rsidR="00475F7E" w:rsidRDefault="00475F7E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7EB1269F" w14:textId="77777777" w:rsidR="00125CF7" w:rsidRP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Students should </w:t>
      </w:r>
      <w:r w:rsidRPr="00125CF7">
        <w:rPr>
          <w:rFonts w:asciiTheme="minorHAnsi" w:eastAsia="Times New Roman" w:hAnsiTheme="minorHAnsi" w:cstheme="minorHAnsi"/>
          <w:b/>
          <w:color w:val="000000"/>
          <w:sz w:val="28"/>
          <w:szCs w:val="24"/>
          <w:u w:val="single"/>
        </w:rPr>
        <w:t xml:space="preserve">NEVER </w:t>
      </w: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use the staff restrooms, particularly the one outside the theatre.  This clearly states that it is for employees only and should not be used by students at any time.</w:t>
      </w:r>
    </w:p>
    <w:p w14:paraId="6D238E2E" w14:textId="77777777" w:rsidR="00125CF7" w:rsidRP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466D14BD" w14:textId="075DFBE8" w:rsid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Students who are seeking a gender-neutral restroom can use the one located directly across from the nurse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>’</w:t>
      </w: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s office on the 1st floor.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</w:t>
      </w:r>
    </w:p>
    <w:p w14:paraId="6893F1A7" w14:textId="1893989A" w:rsidR="00125CF7" w:rsidRDefault="00125CF7" w:rsidP="006F60F3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2C8DF774" w14:textId="16B57688" w:rsidR="003C72C2" w:rsidRPr="00360B5A" w:rsidRDefault="003C72C2" w:rsidP="00360B5A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Thanksgiving break begins next week, Monday November 25- </w:t>
      </w:r>
      <w:r w:rsidR="00435E45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Friday 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November 29. </w:t>
      </w:r>
      <w:r w:rsidR="006F60F3">
        <w:rPr>
          <w:rFonts w:asciiTheme="minorHAnsi" w:eastAsia="Times New Roman" w:hAnsiTheme="minorHAnsi" w:cstheme="minorHAnsi"/>
          <w:noProof/>
          <w:color w:val="000000"/>
          <w:sz w:val="28"/>
          <w:szCs w:val="24"/>
          <w14:ligatures w14:val="standardContextual"/>
        </w:rPr>
        <w:drawing>
          <wp:inline distT="0" distB="0" distL="0" distR="0" wp14:anchorId="08057E86" wp14:editId="2B6263D0">
            <wp:extent cx="342900" cy="2825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unning-turkey-56072[1]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773" cy="316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33AAE" w14:textId="77777777" w:rsidR="00CD35CD" w:rsidRDefault="00CD35CD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63D905F7" w14:textId="77777777" w:rsidR="00807604" w:rsidRDefault="00807604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6B4F7F71" w:rsidR="00121DEE" w:rsidRPr="00937C7A" w:rsidRDefault="00023E76" w:rsidP="00937C7A">
      <w:pPr>
        <w:pStyle w:val="NormalWeb"/>
        <w:shd w:val="clear" w:color="auto" w:fill="FFFFFF"/>
        <w:ind w:firstLine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bookmarkStart w:id="0" w:name="_GoBack"/>
      <w:bookmarkEnd w:id="0"/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937C7A" w:rsidSect="00E2477C">
      <w:headerReference w:type="default" r:id="rId12"/>
      <w:footerReference w:type="default" r:id="rId13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3CE10B" w14:textId="77777777" w:rsidR="000501BA" w:rsidRDefault="000501BA" w:rsidP="005C3C07">
      <w:pPr>
        <w:spacing w:after="0" w:line="240" w:lineRule="auto"/>
      </w:pPr>
      <w:r>
        <w:separator/>
      </w:r>
    </w:p>
  </w:endnote>
  <w:endnote w:type="continuationSeparator" w:id="0">
    <w:p w14:paraId="2E1D84F1" w14:textId="77777777" w:rsidR="000501BA" w:rsidRDefault="000501BA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EAB480" w14:textId="77777777" w:rsidR="000501BA" w:rsidRDefault="000501BA" w:rsidP="005C3C07">
      <w:pPr>
        <w:spacing w:after="0" w:line="240" w:lineRule="auto"/>
      </w:pPr>
      <w:r>
        <w:separator/>
      </w:r>
    </w:p>
  </w:footnote>
  <w:footnote w:type="continuationSeparator" w:id="0">
    <w:p w14:paraId="640BD552" w14:textId="77777777" w:rsidR="000501BA" w:rsidRDefault="000501BA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148A4BFF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CD35C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Fri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</w:t>
    </w:r>
    <w:r w:rsidR="00CD35C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November 22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5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0"/>
  </w:num>
  <w:num w:numId="11">
    <w:abstractNumId w:val="11"/>
  </w:num>
  <w:num w:numId="12">
    <w:abstractNumId w:val="18"/>
  </w:num>
  <w:num w:numId="13">
    <w:abstractNumId w:val="10"/>
  </w:num>
  <w:num w:numId="14">
    <w:abstractNumId w:val="23"/>
  </w:num>
  <w:num w:numId="15">
    <w:abstractNumId w:val="19"/>
  </w:num>
  <w:num w:numId="16">
    <w:abstractNumId w:val="21"/>
  </w:num>
  <w:num w:numId="17">
    <w:abstractNumId w:val="6"/>
  </w:num>
  <w:num w:numId="18">
    <w:abstractNumId w:val="24"/>
  </w:num>
  <w:num w:numId="19">
    <w:abstractNumId w:val="17"/>
  </w:num>
  <w:num w:numId="20">
    <w:abstractNumId w:val="22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6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976F3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5E45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076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F2170C9-9C1C-4224-86F1-B4FADC1C7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2024-11-20T15:07:00Z</cp:lastPrinted>
  <dcterms:created xsi:type="dcterms:W3CDTF">2024-11-22T15:31:00Z</dcterms:created>
  <dcterms:modified xsi:type="dcterms:W3CDTF">2024-11-22T15:31:00Z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