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DE6" w:rsidRDefault="00AF0DE6" w:rsidP="00AF0DE6">
      <w:pPr>
        <w:pStyle w:val="Heading1"/>
        <w:spacing w:line="340" w:lineRule="exact"/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Online Teaching Reso</w:t>
      </w:r>
      <w:r>
        <w:rPr>
          <w:rFonts w:ascii="Times" w:hAnsi="Times"/>
          <w:sz w:val="28"/>
          <w:szCs w:val="28"/>
        </w:rPr>
        <w:t>urces for Remote Learning</w:t>
      </w:r>
    </w:p>
    <w:p w:rsidR="0066559E" w:rsidRPr="0066559E" w:rsidRDefault="0066559E" w:rsidP="0066559E"/>
    <w:p w:rsidR="00AF0DE6" w:rsidRDefault="00AF0DE6" w:rsidP="00AF0DE6">
      <w:pPr>
        <w:pStyle w:val="Footer"/>
        <w:tabs>
          <w:tab w:val="left" w:pos="720"/>
        </w:tabs>
        <w:spacing w:line="340" w:lineRule="exact"/>
        <w:rPr>
          <w:szCs w:val="22"/>
        </w:rPr>
      </w:pPr>
      <w:r>
        <w:rPr>
          <w:szCs w:val="22"/>
        </w:rPr>
        <w:tab/>
        <w:t>As educators wrestle with the current crisis, here are several resources with suggestions for online instruction:</w:t>
      </w:r>
    </w:p>
    <w:p w:rsidR="00AF0DE6" w:rsidRDefault="00AF0DE6" w:rsidP="00AF0DE6">
      <w:pPr>
        <w:pStyle w:val="Footer"/>
        <w:tabs>
          <w:tab w:val="left" w:pos="720"/>
        </w:tabs>
        <w:spacing w:line="340" w:lineRule="exact"/>
        <w:rPr>
          <w:szCs w:val="22"/>
        </w:rPr>
      </w:pPr>
      <w:r>
        <w:rPr>
          <w:szCs w:val="22"/>
        </w:rPr>
        <w:tab/>
        <w:t xml:space="preserve">• “10 Strategies for Leading Online When School Is Closed” by </w:t>
      </w:r>
      <w:proofErr w:type="spellStart"/>
      <w:r>
        <w:rPr>
          <w:szCs w:val="22"/>
        </w:rPr>
        <w:t>Reshan</w:t>
      </w:r>
      <w:proofErr w:type="spellEnd"/>
      <w:r>
        <w:rPr>
          <w:szCs w:val="22"/>
        </w:rPr>
        <w:t xml:space="preserve"> Richards and Stephen Valentine on Global Online Academy, March 4, 2020 - </w:t>
      </w:r>
      <w:hyperlink r:id="rId5" w:history="1">
        <w:r>
          <w:rPr>
            <w:rStyle w:val="Hyperlink"/>
            <w:szCs w:val="22"/>
          </w:rPr>
          <w:t>https://bit.ly/3a7yuK1</w:t>
        </w:r>
      </w:hyperlink>
      <w:r>
        <w:rPr>
          <w:szCs w:val="22"/>
        </w:rPr>
        <w:t xml:space="preserve"> </w:t>
      </w:r>
    </w:p>
    <w:p w:rsidR="00AF0DE6" w:rsidRDefault="00AF0DE6" w:rsidP="00AF0DE6">
      <w:pPr>
        <w:pStyle w:val="Footer"/>
        <w:tabs>
          <w:tab w:val="left" w:pos="720"/>
        </w:tabs>
        <w:spacing w:line="340" w:lineRule="exact"/>
        <w:rPr>
          <w:szCs w:val="22"/>
        </w:rPr>
      </w:pPr>
      <w:r>
        <w:rPr>
          <w:szCs w:val="22"/>
        </w:rPr>
        <w:tab/>
        <w:t xml:space="preserve">• “Five Tips for Designing Excellent Video Calls” by Emily Hamlin on Global Online Academy, March 13, 2020 - </w:t>
      </w:r>
      <w:hyperlink r:id="rId6" w:history="1">
        <w:r>
          <w:rPr>
            <w:rStyle w:val="Hyperlink"/>
            <w:szCs w:val="22"/>
          </w:rPr>
          <w:t>https://bit.ly/2Wir8iz</w:t>
        </w:r>
      </w:hyperlink>
      <w:r>
        <w:rPr>
          <w:szCs w:val="22"/>
        </w:rPr>
        <w:t xml:space="preserve"> </w:t>
      </w:r>
    </w:p>
    <w:p w:rsidR="00AF0DE6" w:rsidRDefault="00AF0DE6" w:rsidP="00AF0DE6">
      <w:pPr>
        <w:pStyle w:val="Footer"/>
        <w:tabs>
          <w:tab w:val="left" w:pos="720"/>
        </w:tabs>
        <w:spacing w:line="340" w:lineRule="exact"/>
        <w:rPr>
          <w:szCs w:val="22"/>
        </w:rPr>
      </w:pPr>
      <w:r>
        <w:rPr>
          <w:szCs w:val="22"/>
        </w:rPr>
        <w:tab/>
        <w:t xml:space="preserve">• “Coronavirus Has Led to a Rush of Online Teaching. Here’s Some Advice for Newly Remote Instructors” by Jeffrey Young on </w:t>
      </w:r>
      <w:proofErr w:type="spellStart"/>
      <w:r>
        <w:rPr>
          <w:i/>
          <w:szCs w:val="22"/>
        </w:rPr>
        <w:t>EdSurge</w:t>
      </w:r>
      <w:proofErr w:type="spellEnd"/>
      <w:r>
        <w:rPr>
          <w:szCs w:val="22"/>
        </w:rPr>
        <w:t xml:space="preserve">, March 11, 2020 - </w:t>
      </w:r>
      <w:hyperlink r:id="rId7" w:history="1">
        <w:r>
          <w:rPr>
            <w:rStyle w:val="Hyperlink"/>
            <w:szCs w:val="22"/>
          </w:rPr>
          <w:t>https://bit.ly/2WjrVQ8</w:t>
        </w:r>
      </w:hyperlink>
      <w:r>
        <w:rPr>
          <w:szCs w:val="22"/>
        </w:rPr>
        <w:t xml:space="preserve"> </w:t>
      </w:r>
    </w:p>
    <w:p w:rsidR="00AF0DE6" w:rsidRDefault="00AF0DE6" w:rsidP="00AF0DE6">
      <w:pPr>
        <w:pStyle w:val="Footer"/>
        <w:tabs>
          <w:tab w:val="left" w:pos="720"/>
        </w:tabs>
        <w:spacing w:line="340" w:lineRule="exact"/>
        <w:rPr>
          <w:szCs w:val="22"/>
        </w:rPr>
      </w:pPr>
      <w:r>
        <w:rPr>
          <w:szCs w:val="22"/>
        </w:rPr>
        <w:tab/>
        <w:t xml:space="preserve">• “Best Practices: Online Pedagogy” from Harvard University, </w:t>
      </w:r>
      <w:hyperlink r:id="rId8" w:history="1">
        <w:r>
          <w:rPr>
            <w:rStyle w:val="Hyperlink"/>
            <w:szCs w:val="22"/>
          </w:rPr>
          <w:t>https://teachremotely.harvard.edu/best-practices</w:t>
        </w:r>
      </w:hyperlink>
      <w:r>
        <w:rPr>
          <w:szCs w:val="22"/>
        </w:rPr>
        <w:t xml:space="preserve"> </w:t>
      </w:r>
    </w:p>
    <w:p w:rsidR="003A1874" w:rsidRDefault="00AF0DE6" w:rsidP="00AF0DE6">
      <w:pPr>
        <w:rPr>
          <w:szCs w:val="22"/>
        </w:rPr>
      </w:pPr>
      <w:r>
        <w:rPr>
          <w:szCs w:val="22"/>
        </w:rPr>
        <w:tab/>
        <w:t xml:space="preserve">• Resources compiled by Jennifer Gonzalez - </w:t>
      </w:r>
      <w:hyperlink r:id="rId9" w:history="1">
        <w:r>
          <w:rPr>
            <w:rStyle w:val="Hyperlink"/>
            <w:szCs w:val="22"/>
          </w:rPr>
          <w:t>https://bit.ly/3d3x8lh</w:t>
        </w:r>
      </w:hyperlink>
    </w:p>
    <w:p w:rsidR="00053E5E" w:rsidRDefault="00053E5E" w:rsidP="00AF0DE6">
      <w:pPr>
        <w:rPr>
          <w:szCs w:val="22"/>
        </w:rPr>
      </w:pPr>
    </w:p>
    <w:p w:rsidR="00053E5E" w:rsidRPr="00053E5E" w:rsidRDefault="00053E5E" w:rsidP="00053E5E">
      <w:pPr>
        <w:pStyle w:val="ListParagraph"/>
        <w:numPr>
          <w:ilvl w:val="0"/>
          <w:numId w:val="1"/>
        </w:numPr>
        <w:rPr>
          <w:szCs w:val="22"/>
        </w:rPr>
      </w:pPr>
      <w:r>
        <w:rPr>
          <w:szCs w:val="22"/>
        </w:rPr>
        <w:t>All the educational resources made free in one document</w:t>
      </w:r>
      <w:bookmarkStart w:id="0" w:name="_GoBack"/>
      <w:bookmarkEnd w:id="0"/>
    </w:p>
    <w:p w:rsidR="0066559E" w:rsidRDefault="0066559E" w:rsidP="00AF0DE6">
      <w:pPr>
        <w:rPr>
          <w:szCs w:val="22"/>
        </w:rPr>
      </w:pPr>
    </w:p>
    <w:p w:rsidR="0066559E" w:rsidRDefault="0066559E" w:rsidP="00AF0DE6">
      <w:hyperlink r:id="rId10" w:history="1">
        <w:r>
          <w:rPr>
            <w:rStyle w:val="Hyperlink"/>
          </w:rPr>
          <w:t>https://www.mkewithkids.com/post/overwhelmed-by-all-the-ideas-we-put-them-in-one-place-for-you-by-subject?fbclid=IwAR3KuRrTsvOcST5ru4K1bsO3bc678z8OeHoVrHYUN3PCrVpJ6wNZnKcDC6U</w:t>
        </w:r>
      </w:hyperlink>
    </w:p>
    <w:p w:rsidR="0066559E" w:rsidRDefault="0066559E" w:rsidP="00AF0DE6"/>
    <w:p w:rsidR="0066559E" w:rsidRDefault="0066559E" w:rsidP="00AF0DE6"/>
    <w:sectPr w:rsidR="00665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30460B"/>
    <w:multiLevelType w:val="hybridMultilevel"/>
    <w:tmpl w:val="8D58D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DE6"/>
    <w:rsid w:val="00053E5E"/>
    <w:rsid w:val="003A1874"/>
    <w:rsid w:val="0066559E"/>
    <w:rsid w:val="00AF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FB11C"/>
  <w15:chartTrackingRefBased/>
  <w15:docId w15:val="{F46A955A-BA16-4984-A8A8-6F6F12C8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0DE6"/>
    <w:pPr>
      <w:spacing w:after="0" w:line="240" w:lineRule="auto"/>
    </w:pPr>
    <w:rPr>
      <w:rFonts w:ascii="Times" w:eastAsia="Times New Roman" w:hAnsi="Times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F0DE6"/>
    <w:pPr>
      <w:keepNext/>
      <w:outlineLvl w:val="0"/>
    </w:pPr>
    <w:rPr>
      <w:rFonts w:ascii="Palatino" w:hAnsi="Palatino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unhideWhenUsed/>
    <w:rsid w:val="00AF0DE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AF0DE6"/>
    <w:rPr>
      <w:rFonts w:ascii="Palatino" w:eastAsia="Times New Roman" w:hAnsi="Palatino" w:cs="Times New Roman"/>
      <w:b/>
      <w:sz w:val="24"/>
      <w:szCs w:val="24"/>
    </w:rPr>
  </w:style>
  <w:style w:type="paragraph" w:styleId="Footer">
    <w:name w:val="footer"/>
    <w:basedOn w:val="Normal"/>
    <w:link w:val="FooterChar"/>
    <w:semiHidden/>
    <w:unhideWhenUsed/>
    <w:rsid w:val="00AF0D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AF0DE6"/>
    <w:rPr>
      <w:rFonts w:ascii="Times" w:eastAsia="Times New Roman" w:hAnsi="Times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53E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9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chremotely.harvard.edu/best-practic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t.ly/2WjrVQ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t.ly/2Wir8iz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bit.ly/3a7yuK1" TargetMode="External"/><Relationship Id="rId10" Type="http://schemas.openxmlformats.org/officeDocument/2006/relationships/hyperlink" Target="https://www.mkewithkids.com/post/overwhelmed-by-all-the-ideas-we-put-them-in-one-place-for-you-by-subject?fbclid=IwAR3KuRrTsvOcST5ru4K1bsO3bc678z8OeHoVrHYUN3PCrVpJ6wNZnKcDC6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t.ly/3d3x8l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LaBoo, Amanda</dc:creator>
  <cp:keywords/>
  <dc:description/>
  <cp:lastModifiedBy>LaBoo, Amanda</cp:lastModifiedBy>
  <cp:revision>2</cp:revision>
  <dcterms:created xsi:type="dcterms:W3CDTF">2020-03-23T23:21:00Z</dcterms:created>
  <dcterms:modified xsi:type="dcterms:W3CDTF">2020-03-23T23:21:00Z</dcterms:modified>
</cp:coreProperties>
</file>