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6EF3" w:rsidRPr="003658BC" w:rsidRDefault="00C86EF3" w:rsidP="004E39E5">
      <w:pPr>
        <w:jc w:val="center"/>
        <w:rPr>
          <w:rFonts w:ascii="Eras Medium ITC" w:hAnsi="Eras Medium ITC"/>
          <w:b/>
          <w:sz w:val="72"/>
          <w:szCs w:val="72"/>
        </w:rPr>
      </w:pPr>
      <w:bookmarkStart w:id="0" w:name="_GoBack"/>
      <w:bookmarkEnd w:id="0"/>
    </w:p>
    <w:p w:rsidR="00C86EF3" w:rsidRPr="003658BC" w:rsidRDefault="00C86EF3" w:rsidP="004E39E5">
      <w:pPr>
        <w:jc w:val="center"/>
        <w:rPr>
          <w:rFonts w:ascii="Eras Medium ITC" w:hAnsi="Eras Medium ITC"/>
          <w:b/>
          <w:sz w:val="72"/>
          <w:szCs w:val="72"/>
        </w:rPr>
      </w:pPr>
    </w:p>
    <w:p w:rsidR="003738D7" w:rsidRPr="00434C6B" w:rsidRDefault="003738D7" w:rsidP="00907BF4">
      <w:pPr>
        <w:jc w:val="center"/>
        <w:rPr>
          <w:b/>
          <w:sz w:val="72"/>
          <w:szCs w:val="72"/>
        </w:rPr>
      </w:pPr>
      <w:r w:rsidRPr="00434C6B">
        <w:rPr>
          <w:b/>
          <w:sz w:val="72"/>
          <w:szCs w:val="72"/>
        </w:rPr>
        <w:t xml:space="preserve">Gradebook </w:t>
      </w:r>
    </w:p>
    <w:p w:rsidR="00674788" w:rsidRPr="00434C6B" w:rsidRDefault="00674788" w:rsidP="00907BF4">
      <w:pPr>
        <w:jc w:val="center"/>
        <w:rPr>
          <w:b/>
          <w:sz w:val="72"/>
          <w:szCs w:val="72"/>
        </w:rPr>
      </w:pPr>
      <w:r w:rsidRPr="00434C6B">
        <w:rPr>
          <w:b/>
          <w:sz w:val="72"/>
          <w:szCs w:val="72"/>
        </w:rPr>
        <w:t>Teacher Connect®</w:t>
      </w:r>
    </w:p>
    <w:p w:rsidR="00484C49" w:rsidRPr="00434C6B" w:rsidRDefault="003738D7" w:rsidP="00907BF4">
      <w:pPr>
        <w:jc w:val="center"/>
        <w:rPr>
          <w:b/>
          <w:sz w:val="72"/>
          <w:szCs w:val="72"/>
        </w:rPr>
      </w:pPr>
      <w:proofErr w:type="gramStart"/>
      <w:r w:rsidRPr="00434C6B">
        <w:rPr>
          <w:b/>
          <w:sz w:val="72"/>
          <w:szCs w:val="72"/>
        </w:rPr>
        <w:t>eSchoolData</w:t>
      </w:r>
      <w:proofErr w:type="gramEnd"/>
      <w:r w:rsidR="00484C49" w:rsidRPr="00434C6B">
        <w:rPr>
          <w:b/>
          <w:sz w:val="72"/>
          <w:szCs w:val="72"/>
        </w:rPr>
        <w:t xml:space="preserve"> </w:t>
      </w:r>
    </w:p>
    <w:p w:rsidR="00C86EF3" w:rsidRPr="003658BC" w:rsidRDefault="00C86EF3" w:rsidP="004E39E5">
      <w:pPr>
        <w:jc w:val="center"/>
        <w:rPr>
          <w:rFonts w:ascii="Eras Medium ITC" w:hAnsi="Eras Medium ITC"/>
          <w:b/>
          <w:sz w:val="72"/>
          <w:szCs w:val="72"/>
        </w:rPr>
      </w:pPr>
    </w:p>
    <w:p w:rsidR="00C86EF3" w:rsidRPr="003658BC" w:rsidRDefault="00C86EF3" w:rsidP="004E39E5">
      <w:pPr>
        <w:jc w:val="center"/>
        <w:rPr>
          <w:rFonts w:ascii="Eras Medium ITC" w:hAnsi="Eras Medium ITC"/>
          <w:b/>
          <w:sz w:val="72"/>
          <w:szCs w:val="72"/>
        </w:rPr>
      </w:pPr>
    </w:p>
    <w:p w:rsidR="00C86EF3" w:rsidRPr="003658BC" w:rsidRDefault="00C86EF3" w:rsidP="004E39E5">
      <w:pPr>
        <w:jc w:val="center"/>
        <w:rPr>
          <w:rFonts w:ascii="Eras Medium ITC" w:hAnsi="Eras Medium ITC"/>
          <w:b/>
          <w:sz w:val="72"/>
          <w:szCs w:val="72"/>
        </w:rPr>
      </w:pPr>
    </w:p>
    <w:p w:rsidR="00C86EF3" w:rsidRPr="003658BC" w:rsidRDefault="00C86EF3" w:rsidP="004E39E5">
      <w:pPr>
        <w:jc w:val="center"/>
        <w:rPr>
          <w:rFonts w:ascii="Eras Medium ITC" w:hAnsi="Eras Medium ITC"/>
          <w:b/>
        </w:rPr>
      </w:pPr>
    </w:p>
    <w:p w:rsidR="00C86EF3" w:rsidRPr="003658BC" w:rsidRDefault="00C86EF3" w:rsidP="004E39E5">
      <w:pPr>
        <w:jc w:val="center"/>
        <w:rPr>
          <w:rFonts w:ascii="Eras Medium ITC" w:hAnsi="Eras Medium ITC"/>
          <w:b/>
        </w:rPr>
      </w:pPr>
    </w:p>
    <w:p w:rsidR="00C86EF3" w:rsidRPr="003658BC" w:rsidRDefault="00C86EF3" w:rsidP="004E39E5">
      <w:pPr>
        <w:jc w:val="center"/>
        <w:rPr>
          <w:rFonts w:ascii="Eras Medium ITC" w:hAnsi="Eras Medium ITC"/>
          <w:b/>
        </w:rPr>
      </w:pPr>
    </w:p>
    <w:p w:rsidR="0052660B" w:rsidRDefault="00C86EF3" w:rsidP="00674788">
      <w:pPr>
        <w:rPr>
          <w:rFonts w:ascii="Eras Medium ITC" w:hAnsi="Eras Medium ITC"/>
          <w:b/>
          <w:sz w:val="24"/>
          <w:szCs w:val="24"/>
        </w:rPr>
      </w:pPr>
      <w:r w:rsidRPr="003658BC">
        <w:rPr>
          <w:rFonts w:ascii="Eras Medium ITC" w:hAnsi="Eras Medium ITC"/>
          <w:b/>
          <w:sz w:val="24"/>
          <w:szCs w:val="24"/>
        </w:rPr>
        <w:t>For additional assistance</w:t>
      </w:r>
      <w:r w:rsidR="00A63D8B" w:rsidRPr="003658BC">
        <w:rPr>
          <w:rFonts w:ascii="Eras Medium ITC" w:hAnsi="Eras Medium ITC"/>
          <w:b/>
          <w:sz w:val="24"/>
          <w:szCs w:val="24"/>
        </w:rPr>
        <w:t>,</w:t>
      </w:r>
      <w:r w:rsidR="000D6999">
        <w:rPr>
          <w:rFonts w:ascii="Eras Medium ITC" w:hAnsi="Eras Medium ITC"/>
          <w:b/>
          <w:sz w:val="24"/>
          <w:szCs w:val="24"/>
        </w:rPr>
        <w:t xml:space="preserve"> please contact Information Systems</w:t>
      </w:r>
      <w:r w:rsidR="0074725D" w:rsidRPr="003658BC">
        <w:rPr>
          <w:rFonts w:ascii="Eras Medium ITC" w:hAnsi="Eras Medium ITC"/>
          <w:b/>
          <w:sz w:val="24"/>
          <w:szCs w:val="24"/>
        </w:rPr>
        <w:t>:</w:t>
      </w:r>
      <w:r w:rsidR="000D6999">
        <w:rPr>
          <w:rFonts w:ascii="Eras Medium ITC" w:hAnsi="Eras Medium ITC"/>
          <w:b/>
          <w:sz w:val="24"/>
          <w:szCs w:val="24"/>
        </w:rPr>
        <w:t xml:space="preserve">  x1360</w:t>
      </w:r>
    </w:p>
    <w:p w:rsidR="00674788" w:rsidRPr="00434C6B" w:rsidRDefault="00674788" w:rsidP="00674788">
      <w:r w:rsidRPr="00434C6B">
        <w:t>The Teacher Connect Gradebook is a customizable tool for teachers to use on a daily basis anywhere the internet is accessible. Teachers are able to utilize multiple grading methods, create assignment weights, run student specific performance reports, and much more.</w:t>
      </w:r>
    </w:p>
    <w:p w:rsidR="00674788" w:rsidRPr="00434C6B" w:rsidRDefault="00674788" w:rsidP="00674788">
      <w:r w:rsidRPr="00434C6B">
        <w:t>All Teacher Connect Gradebook settings save to the teacher’s account, rather than to the cookies on their computer, and will be reflected upon each login, whether from school or from outside the district.</w:t>
      </w:r>
    </w:p>
    <w:p w:rsidR="003658BC" w:rsidRPr="000D6999" w:rsidRDefault="002D3D34" w:rsidP="000D6999">
      <w:pPr>
        <w:pStyle w:val="Heading2"/>
      </w:pPr>
      <w:r w:rsidRPr="003658BC">
        <w:rPr>
          <w:rFonts w:ascii="Eras Medium ITC" w:hAnsi="Eras Medium ITC"/>
          <w:sz w:val="24"/>
          <w:szCs w:val="24"/>
        </w:rPr>
        <w:br w:type="page"/>
      </w:r>
    </w:p>
    <w:p w:rsidR="00D87A22" w:rsidRPr="00434C6B" w:rsidRDefault="00D87A22" w:rsidP="003658BC">
      <w:pPr>
        <w:pStyle w:val="Heading1"/>
        <w:rPr>
          <w:rFonts w:asciiTheme="minorHAnsi" w:hAnsiTheme="minorHAnsi"/>
          <w:b/>
          <w:sz w:val="28"/>
          <w:szCs w:val="28"/>
        </w:rPr>
      </w:pPr>
      <w:bookmarkStart w:id="1" w:name="_Toc522105711"/>
      <w:r w:rsidRPr="00434C6B">
        <w:rPr>
          <w:rFonts w:asciiTheme="minorHAnsi" w:hAnsiTheme="minorHAnsi"/>
          <w:b/>
          <w:sz w:val="28"/>
          <w:szCs w:val="28"/>
        </w:rPr>
        <w:lastRenderedPageBreak/>
        <w:t>Overview</w:t>
      </w:r>
      <w:bookmarkEnd w:id="1"/>
    </w:p>
    <w:p w:rsidR="008148B7" w:rsidRPr="008148B7" w:rsidRDefault="008148B7" w:rsidP="008148B7"/>
    <w:p w:rsidR="008148B7" w:rsidRPr="00434C6B" w:rsidRDefault="008148B7" w:rsidP="008148B7">
      <w:r w:rsidRPr="00434C6B">
        <w:t>The Teacher Connect Gradebook is a customizable tool for teachers to use on a daily basis anywhere the internet is accessible. Teachers are able to utilize multiple grading methods, create assignment weights, run student specific performance reports, and much more.</w:t>
      </w:r>
    </w:p>
    <w:p w:rsidR="008148B7" w:rsidRPr="00434C6B" w:rsidRDefault="008148B7" w:rsidP="008148B7">
      <w:r w:rsidRPr="00434C6B">
        <w:t>All Teacher Connect Gradebook settings save to the teacher’s account, rather than to the cookies on their computer, and will be reflected upon each login, whether from school or from outside the district.</w:t>
      </w:r>
    </w:p>
    <w:p w:rsidR="008148B7" w:rsidRPr="00434C6B" w:rsidRDefault="008148B7" w:rsidP="008148B7">
      <w:pPr>
        <w:rPr>
          <w:b/>
        </w:rPr>
      </w:pPr>
      <w:r w:rsidRPr="00434C6B">
        <w:t>This guide focuses on using the Teacher Connect Gradebook to record Assignment scores and calculating Marking Period and final Grades</w:t>
      </w:r>
      <w:r w:rsidRPr="00434C6B">
        <w:rPr>
          <w:b/>
        </w:rPr>
        <w:t>.</w:t>
      </w:r>
    </w:p>
    <w:p w:rsidR="00F859AF" w:rsidRPr="003658BC" w:rsidRDefault="00F859AF">
      <w:pPr>
        <w:rPr>
          <w:rFonts w:ascii="Eras Medium ITC" w:hAnsi="Eras Medium ITC"/>
          <w:sz w:val="24"/>
          <w:szCs w:val="24"/>
        </w:rPr>
        <w:sectPr w:rsidR="00F859AF" w:rsidRPr="003658BC" w:rsidSect="00F859AF">
          <w:headerReference w:type="default" r:id="rId8"/>
          <w:footerReference w:type="default" r:id="rId9"/>
          <w:headerReference w:type="first" r:id="rId10"/>
          <w:footerReference w:type="first" r:id="rId11"/>
          <w:type w:val="continuous"/>
          <w:pgSz w:w="12240" w:h="15840" w:code="1"/>
          <w:pgMar w:top="1440" w:right="1440" w:bottom="1440" w:left="1440" w:header="720" w:footer="720" w:gutter="0"/>
          <w:pgBorders w:offsetFrom="page">
            <w:top w:val="threeDEmboss" w:sz="24" w:space="24" w:color="00A161"/>
            <w:left w:val="threeDEmboss" w:sz="24" w:space="24" w:color="00A161"/>
            <w:bottom w:val="threeDEngrave" w:sz="24" w:space="24" w:color="00A161"/>
            <w:right w:val="threeDEngrave" w:sz="24" w:space="24" w:color="00A161"/>
          </w:pgBorders>
          <w:cols w:space="720"/>
          <w:vAlign w:val="center"/>
          <w:titlePg/>
          <w:docGrid w:linePitch="360"/>
        </w:sectPr>
      </w:pPr>
    </w:p>
    <w:p w:rsidR="00F859AF" w:rsidRPr="00FA405A" w:rsidRDefault="00F859AF" w:rsidP="002D3D34">
      <w:pPr>
        <w:rPr>
          <w:rFonts w:ascii="Eras Medium ITC" w:hAnsi="Eras Medium ITC"/>
          <w:b/>
          <w:sz w:val="24"/>
          <w:szCs w:val="24"/>
        </w:rPr>
        <w:sectPr w:rsidR="00F859AF" w:rsidRPr="00FA405A" w:rsidSect="00F859AF">
          <w:pgSz w:w="12240" w:h="15840" w:code="1"/>
          <w:pgMar w:top="1440" w:right="1440" w:bottom="1440" w:left="1440" w:header="720" w:footer="720" w:gutter="0"/>
          <w:pgBorders w:offsetFrom="page">
            <w:top w:val="threeDEmboss" w:sz="24" w:space="24" w:color="00A161"/>
            <w:left w:val="threeDEmboss" w:sz="24" w:space="24" w:color="00A161"/>
            <w:bottom w:val="threeDEngrave" w:sz="24" w:space="24" w:color="00A161"/>
            <w:right w:val="threeDEngrave" w:sz="24" w:space="24" w:color="00A161"/>
          </w:pgBorders>
          <w:cols w:space="720"/>
          <w:vAlign w:val="center"/>
          <w:docGrid w:linePitch="360"/>
        </w:sectPr>
      </w:pPr>
    </w:p>
    <w:p w:rsidR="002C149D" w:rsidRPr="00434C6B" w:rsidRDefault="008148B7" w:rsidP="00484C49">
      <w:pPr>
        <w:rPr>
          <w:b/>
          <w:sz w:val="28"/>
          <w:szCs w:val="28"/>
        </w:rPr>
      </w:pPr>
      <w:r w:rsidRPr="00434C6B">
        <w:rPr>
          <w:b/>
          <w:sz w:val="28"/>
          <w:szCs w:val="28"/>
        </w:rPr>
        <w:t>Accessing Teacher Connect Gradebook</w:t>
      </w:r>
    </w:p>
    <w:p w:rsidR="008148B7" w:rsidRPr="00434C6B" w:rsidRDefault="008148B7" w:rsidP="00484C49">
      <w:r w:rsidRPr="00434C6B">
        <w:t xml:space="preserve">From the </w:t>
      </w:r>
      <w:r w:rsidRPr="00434C6B">
        <w:rPr>
          <w:b/>
        </w:rPr>
        <w:t>Staff Schedule Views</w:t>
      </w:r>
      <w:r w:rsidRPr="00434C6B">
        <w:t xml:space="preserve"> screen, click on the </w:t>
      </w:r>
      <w:r w:rsidRPr="00434C6B">
        <w:rPr>
          <w:b/>
        </w:rPr>
        <w:t>Course #</w:t>
      </w:r>
      <w:r w:rsidR="00C804B1" w:rsidRPr="00434C6B">
        <w:t xml:space="preserve"> for the selected class. By </w:t>
      </w:r>
      <w:proofErr w:type="gramStart"/>
      <w:r w:rsidR="00C804B1" w:rsidRPr="00434C6B">
        <w:t>default</w:t>
      </w:r>
      <w:proofErr w:type="gramEnd"/>
      <w:r w:rsidR="00C804B1" w:rsidRPr="00434C6B">
        <w:t xml:space="preserve"> the combination </w:t>
      </w:r>
      <w:r w:rsidR="00C804B1" w:rsidRPr="00434C6B">
        <w:rPr>
          <w:b/>
        </w:rPr>
        <w:t>TC Roster</w:t>
      </w:r>
      <w:r w:rsidRPr="00434C6B">
        <w:rPr>
          <w:b/>
        </w:rPr>
        <w:t xml:space="preserve"> </w:t>
      </w:r>
      <w:r w:rsidR="00C804B1" w:rsidRPr="00434C6B">
        <w:rPr>
          <w:b/>
        </w:rPr>
        <w:t>/Attendance</w:t>
      </w:r>
      <w:r w:rsidR="00C804B1" w:rsidRPr="00434C6B">
        <w:t xml:space="preserve"> screen will be presented. </w:t>
      </w:r>
      <w:r w:rsidRPr="00434C6B">
        <w:t xml:space="preserve">Alternately, right-click a </w:t>
      </w:r>
      <w:r w:rsidRPr="00434C6B">
        <w:rPr>
          <w:b/>
        </w:rPr>
        <w:t>Course #</w:t>
      </w:r>
      <w:r w:rsidRPr="00434C6B">
        <w:t xml:space="preserve"> to directly access </w:t>
      </w:r>
      <w:r w:rsidR="00C804B1" w:rsidRPr="00434C6B">
        <w:t xml:space="preserve">specific </w:t>
      </w:r>
      <w:r w:rsidRPr="00434C6B">
        <w:t xml:space="preserve">screens such as the </w:t>
      </w:r>
      <w:r w:rsidRPr="00434C6B">
        <w:rPr>
          <w:b/>
        </w:rPr>
        <w:t xml:space="preserve">TC Class Roster, </w:t>
      </w:r>
      <w:r w:rsidR="00C804B1" w:rsidRPr="00434C6B">
        <w:rPr>
          <w:b/>
        </w:rPr>
        <w:t xml:space="preserve">TC Gradebook, </w:t>
      </w:r>
      <w:r w:rsidRPr="00434C6B">
        <w:rPr>
          <w:b/>
        </w:rPr>
        <w:t>TC Progress Report</w:t>
      </w:r>
      <w:r w:rsidRPr="00434C6B">
        <w:t xml:space="preserve"> and </w:t>
      </w:r>
      <w:r w:rsidRPr="00434C6B">
        <w:rPr>
          <w:b/>
        </w:rPr>
        <w:t>TC Learning Standards</w:t>
      </w:r>
      <w:r w:rsidRPr="00434C6B">
        <w:t>.</w:t>
      </w:r>
    </w:p>
    <w:p w:rsidR="00C804B1" w:rsidRDefault="00C804B1" w:rsidP="00434C6B">
      <w:pPr>
        <w:jc w:val="center"/>
        <w:rPr>
          <w:rFonts w:ascii="Eras Medium ITC" w:hAnsi="Eras Medium ITC"/>
        </w:rPr>
      </w:pPr>
      <w:r>
        <w:rPr>
          <w:noProof/>
        </w:rPr>
        <w:drawing>
          <wp:inline distT="0" distB="0" distL="0" distR="0" wp14:anchorId="6CAE9234" wp14:editId="002BB660">
            <wp:extent cx="5438775" cy="2228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438775" cy="2228850"/>
                    </a:xfrm>
                    <a:prstGeom prst="rect">
                      <a:avLst/>
                    </a:prstGeom>
                  </pic:spPr>
                </pic:pic>
              </a:graphicData>
            </a:graphic>
          </wp:inline>
        </w:drawing>
      </w:r>
    </w:p>
    <w:p w:rsidR="0051136F" w:rsidRPr="00434C6B" w:rsidRDefault="0051136F" w:rsidP="00484C49">
      <w:r w:rsidRPr="00434C6B">
        <w:t xml:space="preserve">Once the Teacher Connect Roster/Attendance screen opens, a side menu presents icons to access the </w:t>
      </w:r>
      <w:r w:rsidRPr="00434C6B">
        <w:rPr>
          <w:b/>
        </w:rPr>
        <w:t>Gradebook, Progress Report or Learning Standards</w:t>
      </w:r>
      <w:r w:rsidRPr="00434C6B">
        <w:t>.</w:t>
      </w:r>
    </w:p>
    <w:p w:rsidR="00926566" w:rsidRPr="003658BC" w:rsidRDefault="00926566" w:rsidP="00484C49">
      <w:pPr>
        <w:rPr>
          <w:rFonts w:ascii="Eras Medium ITC" w:hAnsi="Eras Medium ITC"/>
        </w:rPr>
      </w:pPr>
    </w:p>
    <w:p w:rsidR="00635BDE" w:rsidRDefault="0051136F" w:rsidP="00434C6B">
      <w:pPr>
        <w:jc w:val="center"/>
        <w:rPr>
          <w:rFonts w:ascii="Eras Medium ITC" w:hAnsi="Eras Medium ITC"/>
        </w:rPr>
      </w:pPr>
      <w:r>
        <w:rPr>
          <w:noProof/>
        </w:rPr>
        <w:drawing>
          <wp:inline distT="0" distB="0" distL="0" distR="0" wp14:anchorId="2800407E" wp14:editId="2CB6DD6B">
            <wp:extent cx="5448300" cy="1771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48300" cy="1771650"/>
                    </a:xfrm>
                    <a:prstGeom prst="rect">
                      <a:avLst/>
                    </a:prstGeom>
                  </pic:spPr>
                </pic:pic>
              </a:graphicData>
            </a:graphic>
          </wp:inline>
        </w:drawing>
      </w:r>
    </w:p>
    <w:p w:rsidR="00926566" w:rsidRDefault="00926566" w:rsidP="00484C49">
      <w:pPr>
        <w:rPr>
          <w:rFonts w:ascii="Eras Medium ITC" w:hAnsi="Eras Medium ITC"/>
        </w:rPr>
      </w:pPr>
    </w:p>
    <w:p w:rsidR="0051136F" w:rsidRPr="00434C6B" w:rsidRDefault="0051136F" w:rsidP="00484C49">
      <w:r w:rsidRPr="00434C6B">
        <w:rPr>
          <w:b/>
        </w:rPr>
        <w:t>Note:</w:t>
      </w:r>
      <w:r w:rsidRPr="00434C6B">
        <w:t xml:space="preserve"> Items specific to the Gradebook window </w:t>
      </w:r>
      <w:proofErr w:type="gramStart"/>
      <w:r w:rsidRPr="00434C6B">
        <w:t>will be covered</w:t>
      </w:r>
      <w:proofErr w:type="gramEnd"/>
      <w:r w:rsidRPr="00434C6B">
        <w:t xml:space="preserve"> in this guide. For additional information on the Teacher Connect Interface (</w:t>
      </w:r>
      <w:proofErr w:type="gramStart"/>
      <w:r w:rsidRPr="00434C6B">
        <w:t>layout ,</w:t>
      </w:r>
      <w:proofErr w:type="gramEnd"/>
      <w:r w:rsidRPr="00434C6B">
        <w:t xml:space="preserve"> navigation and common tools), please refer to the Teacher Connect Interface User Guide.</w:t>
      </w:r>
    </w:p>
    <w:p w:rsidR="009D50B2" w:rsidRDefault="009D50B2" w:rsidP="009D50B2">
      <w:pPr>
        <w:rPr>
          <w:rFonts w:ascii="Eras Medium ITC" w:hAnsi="Eras Medium ITC"/>
          <w:b/>
        </w:rPr>
      </w:pPr>
    </w:p>
    <w:p w:rsidR="00926566" w:rsidRDefault="00926566" w:rsidP="009D50B2">
      <w:pPr>
        <w:rPr>
          <w:rFonts w:ascii="Eras Medium ITC" w:hAnsi="Eras Medium ITC"/>
          <w:b/>
        </w:rPr>
      </w:pPr>
    </w:p>
    <w:p w:rsidR="00926566" w:rsidRPr="00434C6B" w:rsidRDefault="00926566" w:rsidP="009D50B2">
      <w:pPr>
        <w:rPr>
          <w:b/>
        </w:rPr>
      </w:pPr>
    </w:p>
    <w:p w:rsidR="00926566" w:rsidRPr="00434C6B" w:rsidRDefault="00926566" w:rsidP="009D50B2">
      <w:pPr>
        <w:rPr>
          <w:b/>
          <w:sz w:val="28"/>
          <w:szCs w:val="28"/>
        </w:rPr>
      </w:pPr>
      <w:r w:rsidRPr="00434C6B">
        <w:rPr>
          <w:b/>
          <w:sz w:val="28"/>
          <w:szCs w:val="28"/>
        </w:rPr>
        <w:lastRenderedPageBreak/>
        <w:t>Grading Information</w:t>
      </w:r>
    </w:p>
    <w:p w:rsidR="009D50B2" w:rsidRPr="00434C6B" w:rsidRDefault="00926566">
      <w:r w:rsidRPr="00434C6B">
        <w:t xml:space="preserve">To access information about Grading Formulas, Assignment Scores, Assessment Scores and Marking Period Grades relevant to the District select the </w:t>
      </w:r>
      <w:r w:rsidRPr="00434C6B">
        <w:rPr>
          <w:b/>
        </w:rPr>
        <w:t>Help Menu</w:t>
      </w:r>
      <w:r w:rsidRPr="00434C6B">
        <w:t xml:space="preserve"> dropdown.</w:t>
      </w:r>
    </w:p>
    <w:p w:rsidR="009D50B2" w:rsidRDefault="00926566" w:rsidP="00434C6B">
      <w:pPr>
        <w:jc w:val="center"/>
        <w:rPr>
          <w:rFonts w:ascii="Eras Medium ITC" w:hAnsi="Eras Medium ITC"/>
          <w:b/>
        </w:rPr>
      </w:pPr>
      <w:r>
        <w:rPr>
          <w:noProof/>
        </w:rPr>
        <w:drawing>
          <wp:inline distT="0" distB="0" distL="0" distR="0" wp14:anchorId="7E592A35" wp14:editId="3DB53960">
            <wp:extent cx="5176451" cy="1031670"/>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192137" cy="1034796"/>
                    </a:xfrm>
                    <a:prstGeom prst="rect">
                      <a:avLst/>
                    </a:prstGeom>
                  </pic:spPr>
                </pic:pic>
              </a:graphicData>
            </a:graphic>
          </wp:inline>
        </w:drawing>
      </w:r>
    </w:p>
    <w:p w:rsidR="003720EE" w:rsidRPr="00434C6B" w:rsidRDefault="003720EE" w:rsidP="009D50B2">
      <w:pPr>
        <w:rPr>
          <w:b/>
        </w:rPr>
      </w:pPr>
      <w:r w:rsidRPr="00434C6B">
        <w:rPr>
          <w:b/>
        </w:rPr>
        <w:t xml:space="preserve">Grading Formulas – </w:t>
      </w:r>
      <w:r w:rsidRPr="00434C6B">
        <w:t>Presents information and examples for the grading formulas of Total Points Summation, Summation, Averaging/Summation Percentage and Raw Score to Percent.</w:t>
      </w:r>
    </w:p>
    <w:p w:rsidR="003720EE" w:rsidRPr="00434C6B" w:rsidRDefault="003720EE" w:rsidP="009D50B2">
      <w:r w:rsidRPr="00434C6B">
        <w:rPr>
          <w:b/>
        </w:rPr>
        <w:t xml:space="preserve">Grading Options – </w:t>
      </w:r>
      <w:r w:rsidRPr="00434C6B">
        <w:t>Presents the opti</w:t>
      </w:r>
      <w:r w:rsidR="007B3570" w:rsidRPr="00434C6B">
        <w:t>ons relevant to the District which are</w:t>
      </w:r>
      <w:r w:rsidRPr="00434C6B">
        <w:t xml:space="preserve"> Marking Period/Final Grades (secondary grading) and Standard-Based Grades (elementary grading)</w:t>
      </w:r>
    </w:p>
    <w:p w:rsidR="003720EE" w:rsidRPr="00434C6B" w:rsidRDefault="003720EE" w:rsidP="009D50B2">
      <w:r w:rsidRPr="00434C6B">
        <w:rPr>
          <w:b/>
        </w:rPr>
        <w:t>Assignment Scores –</w:t>
      </w:r>
      <w:r w:rsidR="008F713C" w:rsidRPr="00434C6B">
        <w:t>P</w:t>
      </w:r>
      <w:r w:rsidRPr="00434C6B">
        <w:t>resents Assignment scores relevant to the District</w:t>
      </w:r>
    </w:p>
    <w:p w:rsidR="003720EE" w:rsidRPr="00434C6B" w:rsidRDefault="003720EE" w:rsidP="009D50B2">
      <w:r w:rsidRPr="00434C6B">
        <w:rPr>
          <w:b/>
        </w:rPr>
        <w:t xml:space="preserve">Marking Period Grades – </w:t>
      </w:r>
      <w:r w:rsidR="008F713C" w:rsidRPr="00434C6B">
        <w:t>P</w:t>
      </w:r>
      <w:r w:rsidRPr="00434C6B">
        <w:t xml:space="preserve">resents the grades relevant to the District </w:t>
      </w:r>
    </w:p>
    <w:p w:rsidR="003720EE" w:rsidRPr="00434C6B" w:rsidRDefault="003720EE" w:rsidP="009D50B2">
      <w:pPr>
        <w:rPr>
          <w:b/>
        </w:rPr>
      </w:pPr>
    </w:p>
    <w:p w:rsidR="003720EE" w:rsidRPr="00434C6B" w:rsidRDefault="00FA405A" w:rsidP="009D50B2">
      <w:pPr>
        <w:rPr>
          <w:b/>
        </w:rPr>
      </w:pPr>
      <w:r w:rsidRPr="00434C6B">
        <w:rPr>
          <w:b/>
        </w:rPr>
        <w:t>Gradebook Settings</w:t>
      </w:r>
    </w:p>
    <w:p w:rsidR="00F60C93" w:rsidRPr="00434C6B" w:rsidRDefault="00FA405A" w:rsidP="009D50B2">
      <w:r w:rsidRPr="00434C6B">
        <w:t xml:space="preserve">Click </w:t>
      </w:r>
      <w:r w:rsidRPr="00434C6B">
        <w:rPr>
          <w:b/>
        </w:rPr>
        <w:t>Settings</w:t>
      </w:r>
      <w:r w:rsidRPr="00434C6B">
        <w:t xml:space="preserve"> to establish the display preferences for the </w:t>
      </w:r>
      <w:r w:rsidR="00F60C93" w:rsidRPr="00434C6B">
        <w:rPr>
          <w:b/>
        </w:rPr>
        <w:t>TC</w:t>
      </w:r>
      <w:r w:rsidRPr="00434C6B">
        <w:rPr>
          <w:b/>
        </w:rPr>
        <w:t xml:space="preserve"> Gradebook</w:t>
      </w:r>
      <w:proofErr w:type="gramStart"/>
      <w:r w:rsidRPr="00434C6B">
        <w:t>..</w:t>
      </w:r>
      <w:proofErr w:type="gramEnd"/>
    </w:p>
    <w:p w:rsidR="00F60C93" w:rsidRDefault="00F60C93" w:rsidP="00434C6B">
      <w:pPr>
        <w:jc w:val="center"/>
        <w:rPr>
          <w:rFonts w:ascii="Eras Medium ITC" w:hAnsi="Eras Medium ITC"/>
        </w:rPr>
      </w:pPr>
      <w:r>
        <w:rPr>
          <w:noProof/>
        </w:rPr>
        <w:drawing>
          <wp:inline distT="0" distB="0" distL="0" distR="0" wp14:anchorId="6C66F71B" wp14:editId="4522C1D7">
            <wp:extent cx="4773199" cy="2182617"/>
            <wp:effectExtent l="0" t="0" r="889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790705" cy="2190622"/>
                    </a:xfrm>
                    <a:prstGeom prst="rect">
                      <a:avLst/>
                    </a:prstGeom>
                  </pic:spPr>
                </pic:pic>
              </a:graphicData>
            </a:graphic>
          </wp:inline>
        </w:drawing>
      </w:r>
    </w:p>
    <w:p w:rsidR="00F60C93" w:rsidRPr="00434C6B" w:rsidRDefault="00FA405A" w:rsidP="009D50B2">
      <w:r w:rsidRPr="00434C6B">
        <w:t xml:space="preserve">The </w:t>
      </w:r>
      <w:r w:rsidRPr="00434C6B">
        <w:rPr>
          <w:b/>
        </w:rPr>
        <w:t>Settings</w:t>
      </w:r>
      <w:r w:rsidRPr="00434C6B">
        <w:t xml:space="preserve"> window contains six secti</w:t>
      </w:r>
      <w:r w:rsidR="00434C6B">
        <w:t>ons:</w:t>
      </w:r>
    </w:p>
    <w:p w:rsidR="00FA405A" w:rsidRPr="00434C6B" w:rsidRDefault="00FA405A" w:rsidP="009D50B2">
      <w:r w:rsidRPr="00434C6B">
        <w:rPr>
          <w:u w:val="single"/>
        </w:rPr>
        <w:t>Columns Display Option</w:t>
      </w:r>
      <w:r w:rsidRPr="00434C6B">
        <w:t xml:space="preserve"> – Teaches can choose how to display student names, and which columns and Student Shortcuts to display.</w:t>
      </w:r>
    </w:p>
    <w:p w:rsidR="00FA405A" w:rsidRPr="00434C6B" w:rsidRDefault="00FA405A" w:rsidP="009D50B2">
      <w:r w:rsidRPr="00434C6B">
        <w:rPr>
          <w:u w:val="single"/>
        </w:rPr>
        <w:t>Stats Display Options</w:t>
      </w:r>
      <w:r w:rsidRPr="00434C6B">
        <w:t xml:space="preserve"> – Allows teachers to choose which assignment statistics to display.</w:t>
      </w:r>
    </w:p>
    <w:p w:rsidR="00FA405A" w:rsidRPr="00434C6B" w:rsidRDefault="00FA405A" w:rsidP="009D50B2">
      <w:r w:rsidRPr="00434C6B">
        <w:rPr>
          <w:u w:val="single"/>
        </w:rPr>
        <w:t>Sort Preferences</w:t>
      </w:r>
      <w:r w:rsidRPr="00434C6B">
        <w:t xml:space="preserve"> – Controls the order in which assignments and categories display</w:t>
      </w:r>
    </w:p>
    <w:p w:rsidR="00434C6B" w:rsidRDefault="00434C6B" w:rsidP="009D50B2">
      <w:pPr>
        <w:rPr>
          <w:u w:val="single"/>
        </w:rPr>
      </w:pPr>
    </w:p>
    <w:p w:rsidR="00FA405A" w:rsidRPr="00434C6B" w:rsidRDefault="00FA405A" w:rsidP="009D50B2">
      <w:r w:rsidRPr="00434C6B">
        <w:rPr>
          <w:u w:val="single"/>
        </w:rPr>
        <w:lastRenderedPageBreak/>
        <w:t>Past Due Assignments</w:t>
      </w:r>
      <w:r w:rsidRPr="00434C6B">
        <w:t xml:space="preserve"> – Allows teachers to control the value of Past Due Assignments in calculations.</w:t>
      </w:r>
    </w:p>
    <w:p w:rsidR="00FA405A" w:rsidRPr="00434C6B" w:rsidRDefault="00FA405A" w:rsidP="00FA405A">
      <w:pPr>
        <w:pStyle w:val="ListParagraph"/>
        <w:numPr>
          <w:ilvl w:val="0"/>
          <w:numId w:val="3"/>
        </w:numPr>
      </w:pPr>
      <w:r w:rsidRPr="00434C6B">
        <w:rPr>
          <w:b/>
        </w:rPr>
        <w:t>Past Due Assignments</w:t>
      </w:r>
      <w:r w:rsidRPr="00434C6B">
        <w:t xml:space="preserve"> set to </w:t>
      </w:r>
      <w:r w:rsidRPr="00434C6B">
        <w:rPr>
          <w:b/>
        </w:rPr>
        <w:t xml:space="preserve">Blank </w:t>
      </w:r>
      <w:r w:rsidRPr="00434C6B">
        <w:t xml:space="preserve">will display the </w:t>
      </w:r>
      <w:r w:rsidRPr="00434C6B">
        <w:rPr>
          <w:b/>
        </w:rPr>
        <w:t>Past Due Icon</w:t>
      </w:r>
      <w:r w:rsidRPr="00434C6B">
        <w:t xml:space="preserve"> </w:t>
      </w:r>
      <w:r w:rsidR="005C0AD5" w:rsidRPr="00434C6B">
        <w:t xml:space="preserve"> </w:t>
      </w:r>
      <w:r w:rsidR="005C0AD5" w:rsidRPr="00434C6B">
        <w:rPr>
          <w:noProof/>
        </w:rPr>
        <w:drawing>
          <wp:inline distT="0" distB="0" distL="0" distR="0" wp14:anchorId="617338D5" wp14:editId="1C583A84">
            <wp:extent cx="190500" cy="1809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90500" cy="180975"/>
                    </a:xfrm>
                    <a:prstGeom prst="rect">
                      <a:avLst/>
                    </a:prstGeom>
                  </pic:spPr>
                </pic:pic>
              </a:graphicData>
            </a:graphic>
          </wp:inline>
        </w:drawing>
      </w:r>
      <w:r w:rsidR="005C0AD5" w:rsidRPr="00434C6B">
        <w:t xml:space="preserve"> </w:t>
      </w:r>
      <w:r w:rsidRPr="00434C6B">
        <w:t xml:space="preserve">only. These assignments will be EXCLUDED from Category calculations and also excluded from </w:t>
      </w:r>
      <w:r w:rsidRPr="00434C6B">
        <w:rPr>
          <w:b/>
        </w:rPr>
        <w:t>Marking Period</w:t>
      </w:r>
      <w:r w:rsidRPr="00434C6B">
        <w:t xml:space="preserve"> calculations</w:t>
      </w:r>
    </w:p>
    <w:p w:rsidR="00FA405A" w:rsidRPr="00434C6B" w:rsidRDefault="00FA405A" w:rsidP="00FA405A">
      <w:pPr>
        <w:pStyle w:val="ListParagraph"/>
        <w:numPr>
          <w:ilvl w:val="0"/>
          <w:numId w:val="3"/>
        </w:numPr>
      </w:pPr>
      <w:r w:rsidRPr="00434C6B">
        <w:rPr>
          <w:b/>
        </w:rPr>
        <w:t xml:space="preserve">Past Due Assignments </w:t>
      </w:r>
      <w:r w:rsidRPr="00434C6B">
        <w:t>set to</w:t>
      </w:r>
      <w:r w:rsidRPr="00434C6B">
        <w:rPr>
          <w:b/>
        </w:rPr>
        <w:t xml:space="preserve"> Zero </w:t>
      </w:r>
      <w:r w:rsidRPr="00434C6B">
        <w:t xml:space="preserve">will display both the </w:t>
      </w:r>
      <w:r w:rsidRPr="00434C6B">
        <w:rPr>
          <w:b/>
        </w:rPr>
        <w:t xml:space="preserve">Past Due </w:t>
      </w:r>
      <w:proofErr w:type="gramStart"/>
      <w:r w:rsidRPr="00434C6B">
        <w:rPr>
          <w:b/>
        </w:rPr>
        <w:t xml:space="preserve">Icon </w:t>
      </w:r>
      <w:r w:rsidR="005C0AD5" w:rsidRPr="00434C6B">
        <w:rPr>
          <w:b/>
        </w:rPr>
        <w:t xml:space="preserve"> </w:t>
      </w:r>
      <w:proofErr w:type="gramEnd"/>
      <w:r w:rsidR="005C0AD5" w:rsidRPr="00434C6B">
        <w:rPr>
          <w:noProof/>
        </w:rPr>
        <w:drawing>
          <wp:inline distT="0" distB="0" distL="0" distR="0" wp14:anchorId="7FC9AC72" wp14:editId="76E99117">
            <wp:extent cx="190500" cy="1809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90500" cy="180975"/>
                    </a:xfrm>
                    <a:prstGeom prst="rect">
                      <a:avLst/>
                    </a:prstGeom>
                  </pic:spPr>
                </pic:pic>
              </a:graphicData>
            </a:graphic>
          </wp:inline>
        </w:drawing>
      </w:r>
      <w:r w:rsidRPr="00434C6B">
        <w:t xml:space="preserve">and a zero (0). The zero (0) will be INCLUDED in </w:t>
      </w:r>
      <w:r w:rsidRPr="00434C6B">
        <w:rPr>
          <w:b/>
        </w:rPr>
        <w:t>Category</w:t>
      </w:r>
      <w:r w:rsidRPr="00434C6B">
        <w:t xml:space="preserve"> calculations, </w:t>
      </w:r>
      <w:proofErr w:type="gramStart"/>
      <w:r w:rsidRPr="00434C6B">
        <w:t>and also</w:t>
      </w:r>
      <w:proofErr w:type="gramEnd"/>
      <w:r w:rsidRPr="00434C6B">
        <w:t xml:space="preserve"> included in </w:t>
      </w:r>
      <w:r w:rsidRPr="00434C6B">
        <w:rPr>
          <w:b/>
        </w:rPr>
        <w:t>Marking Period</w:t>
      </w:r>
      <w:r w:rsidRPr="00434C6B">
        <w:t xml:space="preserve"> calculations.</w:t>
      </w:r>
    </w:p>
    <w:p w:rsidR="003720EE" w:rsidRPr="00434C6B" w:rsidRDefault="003F438F" w:rsidP="009D50B2">
      <w:r w:rsidRPr="00434C6B">
        <w:rPr>
          <w:u w:val="single"/>
        </w:rPr>
        <w:t xml:space="preserve">Assignment Scores Columns – </w:t>
      </w:r>
      <w:r w:rsidRPr="00434C6B">
        <w:t xml:space="preserve">Teachers using </w:t>
      </w:r>
      <w:proofErr w:type="gramStart"/>
      <w:r w:rsidRPr="00434C6B">
        <w:t>Marking</w:t>
      </w:r>
      <w:proofErr w:type="gramEnd"/>
      <w:r w:rsidRPr="00434C6B">
        <w:t xml:space="preserve"> period Grades should leave the Assignment Scores Columns visible.</w:t>
      </w:r>
    </w:p>
    <w:p w:rsidR="003F438F" w:rsidRPr="00434C6B" w:rsidRDefault="003F438F" w:rsidP="009D50B2">
      <w:r w:rsidRPr="00434C6B">
        <w:rPr>
          <w:u w:val="single"/>
        </w:rPr>
        <w:t>Category Options</w:t>
      </w:r>
      <w:r w:rsidRPr="00434C6B">
        <w:t xml:space="preserve"> – Allows teachers to set defaults for new assignment Categories</w:t>
      </w:r>
    </w:p>
    <w:p w:rsidR="00F60C93" w:rsidRPr="00434C6B" w:rsidRDefault="00F60C93" w:rsidP="009D50B2">
      <w:r w:rsidRPr="00434C6B">
        <w:t xml:space="preserve">Click </w:t>
      </w:r>
      <w:r w:rsidRPr="00434C6B">
        <w:rPr>
          <w:b/>
        </w:rPr>
        <w:t>Save</w:t>
      </w:r>
      <w:r w:rsidRPr="00434C6B">
        <w:t xml:space="preserve"> when settings </w:t>
      </w:r>
      <w:proofErr w:type="gramStart"/>
      <w:r w:rsidRPr="00434C6B">
        <w:t>have been selected</w:t>
      </w:r>
      <w:proofErr w:type="gramEnd"/>
      <w:r w:rsidRPr="00434C6B">
        <w:t xml:space="preserve">. Users can also </w:t>
      </w:r>
      <w:r w:rsidRPr="00434C6B">
        <w:rPr>
          <w:b/>
        </w:rPr>
        <w:t>Restore Default Settings</w:t>
      </w:r>
      <w:r w:rsidRPr="00434C6B">
        <w:t xml:space="preserve"> if needed.</w:t>
      </w:r>
    </w:p>
    <w:p w:rsidR="00434C6B" w:rsidRDefault="00F60C93" w:rsidP="00434C6B">
      <w:pPr>
        <w:jc w:val="center"/>
        <w:rPr>
          <w:rFonts w:ascii="Eras Medium ITC" w:hAnsi="Eras Medium ITC"/>
          <w:b/>
        </w:rPr>
      </w:pPr>
      <w:r>
        <w:rPr>
          <w:noProof/>
        </w:rPr>
        <w:drawing>
          <wp:inline distT="0" distB="0" distL="0" distR="0" wp14:anchorId="79700CF9" wp14:editId="5AAEA2C4">
            <wp:extent cx="2803014" cy="192765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807033" cy="1930418"/>
                    </a:xfrm>
                    <a:prstGeom prst="rect">
                      <a:avLst/>
                    </a:prstGeom>
                  </pic:spPr>
                </pic:pic>
              </a:graphicData>
            </a:graphic>
          </wp:inline>
        </w:drawing>
      </w:r>
    </w:p>
    <w:p w:rsidR="00434C6B" w:rsidRDefault="00434C6B" w:rsidP="00434C6B">
      <w:pPr>
        <w:rPr>
          <w:b/>
          <w:sz w:val="28"/>
          <w:szCs w:val="28"/>
        </w:rPr>
      </w:pPr>
    </w:p>
    <w:p w:rsidR="00AB3010" w:rsidRPr="00434C6B" w:rsidRDefault="00AB3010" w:rsidP="00434C6B">
      <w:pPr>
        <w:rPr>
          <w:rFonts w:ascii="Eras Medium ITC" w:hAnsi="Eras Medium ITC"/>
          <w:b/>
        </w:rPr>
      </w:pPr>
      <w:r w:rsidRPr="00434C6B">
        <w:rPr>
          <w:b/>
          <w:sz w:val="28"/>
          <w:szCs w:val="28"/>
        </w:rPr>
        <w:t>Classes Filter</w:t>
      </w:r>
    </w:p>
    <w:p w:rsidR="00AB3010" w:rsidRPr="00434C6B" w:rsidRDefault="00AB3010" w:rsidP="00AB3010">
      <w:r w:rsidRPr="00434C6B">
        <w:t xml:space="preserve">The </w:t>
      </w:r>
      <w:r w:rsidRPr="00434C6B">
        <w:rPr>
          <w:b/>
        </w:rPr>
        <w:t>Classes Filter</w:t>
      </w:r>
      <w:r w:rsidRPr="00434C6B">
        <w:t xml:space="preserve"> </w:t>
      </w:r>
      <w:r w:rsidRPr="00434C6B">
        <w:rPr>
          <w:noProof/>
        </w:rPr>
        <w:drawing>
          <wp:inline distT="0" distB="0" distL="0" distR="0" wp14:anchorId="78A73236" wp14:editId="413E28DE">
            <wp:extent cx="200025" cy="2190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00025" cy="219075"/>
                    </a:xfrm>
                    <a:prstGeom prst="rect">
                      <a:avLst/>
                    </a:prstGeom>
                  </pic:spPr>
                </pic:pic>
              </a:graphicData>
            </a:graphic>
          </wp:inline>
        </w:drawing>
      </w:r>
      <w:r w:rsidRPr="00434C6B">
        <w:t xml:space="preserve">allows teachers to filter the </w:t>
      </w:r>
      <w:r w:rsidRPr="00434C6B">
        <w:rPr>
          <w:b/>
        </w:rPr>
        <w:t>Classes</w:t>
      </w:r>
      <w:r w:rsidRPr="00434C6B">
        <w:t xml:space="preserve"> menu options to display </w:t>
      </w:r>
      <w:proofErr w:type="gramStart"/>
      <w:r w:rsidRPr="00434C6B">
        <w:rPr>
          <w:b/>
        </w:rPr>
        <w:t>All</w:t>
      </w:r>
      <w:proofErr w:type="gramEnd"/>
      <w:r w:rsidRPr="00434C6B">
        <w:t xml:space="preserve"> classes, only the </w:t>
      </w:r>
      <w:r w:rsidRPr="00434C6B">
        <w:rPr>
          <w:b/>
        </w:rPr>
        <w:t>Current Marking Period</w:t>
      </w:r>
      <w:r w:rsidRPr="00434C6B">
        <w:t xml:space="preserve"> classes, or only </w:t>
      </w:r>
      <w:r w:rsidRPr="00434C6B">
        <w:rPr>
          <w:b/>
        </w:rPr>
        <w:t xml:space="preserve">Today’s </w:t>
      </w:r>
      <w:r w:rsidRPr="00434C6B">
        <w:t xml:space="preserve">classes. The filter selection </w:t>
      </w:r>
      <w:proofErr w:type="gramStart"/>
      <w:r w:rsidRPr="00434C6B">
        <w:t>is maintained</w:t>
      </w:r>
      <w:proofErr w:type="gramEnd"/>
      <w:r w:rsidRPr="00434C6B">
        <w:t xml:space="preserve"> when users switch classes and when they return to the Gradebook.</w:t>
      </w:r>
    </w:p>
    <w:p w:rsidR="003720EE" w:rsidRDefault="00AB3010" w:rsidP="00434C6B">
      <w:pPr>
        <w:jc w:val="center"/>
        <w:rPr>
          <w:rFonts w:ascii="Eras Medium ITC" w:hAnsi="Eras Medium ITC"/>
          <w:b/>
        </w:rPr>
      </w:pPr>
      <w:r>
        <w:rPr>
          <w:noProof/>
        </w:rPr>
        <w:drawing>
          <wp:inline distT="0" distB="0" distL="0" distR="0" wp14:anchorId="08B2B22E" wp14:editId="4A6A46E8">
            <wp:extent cx="5467350" cy="15811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467350" cy="1581150"/>
                    </a:xfrm>
                    <a:prstGeom prst="rect">
                      <a:avLst/>
                    </a:prstGeom>
                  </pic:spPr>
                </pic:pic>
              </a:graphicData>
            </a:graphic>
          </wp:inline>
        </w:drawing>
      </w:r>
    </w:p>
    <w:p w:rsidR="003720EE" w:rsidRPr="00434C6B" w:rsidRDefault="003720EE" w:rsidP="009D50B2">
      <w:pPr>
        <w:rPr>
          <w:b/>
        </w:rPr>
      </w:pPr>
    </w:p>
    <w:p w:rsidR="00543A26" w:rsidRPr="00434C6B" w:rsidRDefault="00543A26" w:rsidP="00543A26">
      <w:pPr>
        <w:rPr>
          <w:b/>
          <w:sz w:val="28"/>
          <w:szCs w:val="28"/>
        </w:rPr>
      </w:pPr>
      <w:r w:rsidRPr="00434C6B">
        <w:rPr>
          <w:b/>
          <w:sz w:val="28"/>
          <w:szCs w:val="28"/>
        </w:rPr>
        <w:lastRenderedPageBreak/>
        <w:t>Gradebook Setup Tools</w:t>
      </w:r>
    </w:p>
    <w:p w:rsidR="00543A26" w:rsidRPr="00434C6B" w:rsidRDefault="00543A26" w:rsidP="00543A26">
      <w:r w:rsidRPr="00434C6B">
        <w:t xml:space="preserve">The TC Gradebook has various tools that allow teachers to set up </w:t>
      </w:r>
      <w:r w:rsidRPr="00434C6B">
        <w:rPr>
          <w:b/>
        </w:rPr>
        <w:t>Categories</w:t>
      </w:r>
      <w:r w:rsidRPr="00434C6B">
        <w:t xml:space="preserve"> and </w:t>
      </w:r>
      <w:r w:rsidRPr="00434C6B">
        <w:rPr>
          <w:b/>
        </w:rPr>
        <w:t>Assignments</w:t>
      </w:r>
      <w:r w:rsidRPr="00434C6B">
        <w:t xml:space="preserve"> for a class. Teachers should use the basic </w:t>
      </w:r>
      <w:r w:rsidRPr="00434C6B">
        <w:rPr>
          <w:b/>
        </w:rPr>
        <w:t>Setup</w:t>
      </w:r>
      <w:r w:rsidRPr="00434C6B">
        <w:t xml:space="preserve"> option before using advanced features. Gradebook Advanced Features include </w:t>
      </w:r>
      <w:r w:rsidRPr="00434C6B">
        <w:rPr>
          <w:b/>
        </w:rPr>
        <w:t xml:space="preserve">Copy Assignments, Restore Assignments, Import Assignment Scores, Gradebook Templates </w:t>
      </w:r>
      <w:r w:rsidRPr="00434C6B">
        <w:t>and</w:t>
      </w:r>
      <w:r w:rsidRPr="00434C6B">
        <w:rPr>
          <w:b/>
        </w:rPr>
        <w:t xml:space="preserve"> Gradebook Reports</w:t>
      </w:r>
      <w:r w:rsidRPr="00434C6B">
        <w:t>.</w:t>
      </w:r>
    </w:p>
    <w:p w:rsidR="00221FE9" w:rsidRPr="00434C6B" w:rsidRDefault="00221FE9" w:rsidP="009D50B2">
      <w:pPr>
        <w:rPr>
          <w:u w:val="single"/>
        </w:rPr>
      </w:pPr>
    </w:p>
    <w:p w:rsidR="003720EE" w:rsidRPr="00434C6B" w:rsidRDefault="00543A26" w:rsidP="009D50B2">
      <w:pPr>
        <w:rPr>
          <w:b/>
        </w:rPr>
      </w:pPr>
      <w:r w:rsidRPr="00434C6B">
        <w:rPr>
          <w:b/>
        </w:rPr>
        <w:t>Setup Screen</w:t>
      </w:r>
    </w:p>
    <w:p w:rsidR="00221FE9" w:rsidRPr="00434C6B" w:rsidRDefault="00543A26" w:rsidP="009D50B2">
      <w:r w:rsidRPr="00434C6B">
        <w:t xml:space="preserve">Click </w:t>
      </w:r>
      <w:r w:rsidRPr="00434C6B">
        <w:rPr>
          <w:b/>
        </w:rPr>
        <w:t>Setup</w:t>
      </w:r>
      <w:r w:rsidRPr="00434C6B">
        <w:t xml:space="preserve"> to open the </w:t>
      </w:r>
      <w:r w:rsidRPr="00434C6B">
        <w:rPr>
          <w:b/>
        </w:rPr>
        <w:t>Setup Screen</w:t>
      </w:r>
      <w:r w:rsidR="00434C6B">
        <w:t>.</w:t>
      </w:r>
    </w:p>
    <w:p w:rsidR="00D67CEF" w:rsidRDefault="00221FE9" w:rsidP="00434C6B">
      <w:pPr>
        <w:jc w:val="center"/>
        <w:rPr>
          <w:rFonts w:ascii="Eras Medium ITC" w:hAnsi="Eras Medium ITC"/>
          <w:b/>
        </w:rPr>
      </w:pPr>
      <w:r>
        <w:rPr>
          <w:noProof/>
        </w:rPr>
        <w:drawing>
          <wp:inline distT="0" distB="0" distL="0" distR="0" wp14:anchorId="6A2F14F6" wp14:editId="2B4403AD">
            <wp:extent cx="5438775" cy="12668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438775" cy="1266825"/>
                    </a:xfrm>
                    <a:prstGeom prst="rect">
                      <a:avLst/>
                    </a:prstGeom>
                  </pic:spPr>
                </pic:pic>
              </a:graphicData>
            </a:graphic>
          </wp:inline>
        </w:drawing>
      </w:r>
    </w:p>
    <w:p w:rsidR="00D67CEF" w:rsidRDefault="00D67CEF" w:rsidP="009D50B2">
      <w:pPr>
        <w:rPr>
          <w:rFonts w:ascii="Eras Medium ITC" w:hAnsi="Eras Medium ITC"/>
          <w:b/>
        </w:rPr>
      </w:pPr>
    </w:p>
    <w:p w:rsidR="003720EE" w:rsidRDefault="00221FE9" w:rsidP="00434C6B">
      <w:pPr>
        <w:jc w:val="center"/>
        <w:rPr>
          <w:rFonts w:ascii="Eras Medium ITC" w:hAnsi="Eras Medium ITC"/>
          <w:b/>
        </w:rPr>
      </w:pPr>
      <w:r>
        <w:rPr>
          <w:noProof/>
        </w:rPr>
        <w:drawing>
          <wp:inline distT="0" distB="0" distL="0" distR="0" wp14:anchorId="6B4DC34F" wp14:editId="214AA822">
            <wp:extent cx="5286718" cy="2454876"/>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295907" cy="2459143"/>
                    </a:xfrm>
                    <a:prstGeom prst="rect">
                      <a:avLst/>
                    </a:prstGeom>
                  </pic:spPr>
                </pic:pic>
              </a:graphicData>
            </a:graphic>
          </wp:inline>
        </w:drawing>
      </w:r>
    </w:p>
    <w:p w:rsidR="00D67CEF" w:rsidRDefault="00D67CEF" w:rsidP="00D67CEF">
      <w:pPr>
        <w:jc w:val="center"/>
        <w:rPr>
          <w:rFonts w:ascii="Eras Medium ITC" w:hAnsi="Eras Medium ITC"/>
          <w:b/>
        </w:rPr>
      </w:pPr>
    </w:p>
    <w:p w:rsidR="00EB11A8" w:rsidRPr="00434C6B" w:rsidRDefault="00EB11A8" w:rsidP="00434C6B">
      <w:pPr>
        <w:pStyle w:val="ListParagraph"/>
        <w:numPr>
          <w:ilvl w:val="0"/>
          <w:numId w:val="29"/>
        </w:numPr>
      </w:pPr>
      <w:r w:rsidRPr="00434C6B">
        <w:t>Teachers can view, add and/or edit all the Categories, Assignments and Other Measures settings for the selected Class and Marking Period in one place</w:t>
      </w:r>
    </w:p>
    <w:p w:rsidR="00D67CEF" w:rsidRPr="00434C6B" w:rsidRDefault="00D67CEF" w:rsidP="00D67CEF">
      <w:pPr>
        <w:pStyle w:val="ListParagraph"/>
      </w:pPr>
    </w:p>
    <w:p w:rsidR="00EB11A8" w:rsidRPr="00434C6B" w:rsidRDefault="00EB11A8" w:rsidP="00434C6B">
      <w:pPr>
        <w:pStyle w:val="ListParagraph"/>
        <w:numPr>
          <w:ilvl w:val="0"/>
          <w:numId w:val="29"/>
        </w:numPr>
      </w:pPr>
      <w:r w:rsidRPr="00434C6B">
        <w:t>Categories that are associated to a Gradebook Assignment Template will be shaded in pale yellow</w:t>
      </w:r>
    </w:p>
    <w:p w:rsidR="00EB11A8" w:rsidRPr="00434C6B" w:rsidRDefault="00EB11A8" w:rsidP="00434C6B">
      <w:pPr>
        <w:pStyle w:val="ListParagraph"/>
        <w:numPr>
          <w:ilvl w:val="0"/>
          <w:numId w:val="29"/>
        </w:numPr>
      </w:pPr>
      <w:r w:rsidRPr="00434C6B">
        <w:t xml:space="preserve">Click Save to apply the Setup changes to the Gradebook, then click </w:t>
      </w:r>
      <w:r w:rsidRPr="00434C6B">
        <w:rPr>
          <w:b/>
        </w:rPr>
        <w:t>Back</w:t>
      </w:r>
      <w:r w:rsidRPr="00434C6B">
        <w:t xml:space="preserve">  </w:t>
      </w:r>
      <w:r w:rsidRPr="00434C6B">
        <w:rPr>
          <w:noProof/>
        </w:rPr>
        <w:drawing>
          <wp:inline distT="0" distB="0" distL="0" distR="0" wp14:anchorId="4820F2B3" wp14:editId="330B8868">
            <wp:extent cx="244421" cy="259234"/>
            <wp:effectExtent l="0" t="0" r="381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49292" cy="264400"/>
                    </a:xfrm>
                    <a:prstGeom prst="rect">
                      <a:avLst/>
                    </a:prstGeom>
                  </pic:spPr>
                </pic:pic>
              </a:graphicData>
            </a:graphic>
          </wp:inline>
        </w:drawing>
      </w:r>
      <w:r w:rsidRPr="00434C6B">
        <w:t xml:space="preserve"> to close the Setup screen and return to the Gradebook</w:t>
      </w:r>
    </w:p>
    <w:p w:rsidR="00D67CEF" w:rsidRDefault="00D67CEF" w:rsidP="00D67CEF">
      <w:pPr>
        <w:pStyle w:val="ListParagraph"/>
        <w:rPr>
          <w:rFonts w:ascii="Eras Medium ITC" w:hAnsi="Eras Medium ITC"/>
        </w:rPr>
      </w:pPr>
    </w:p>
    <w:p w:rsidR="00EB11A8" w:rsidRPr="00434C6B" w:rsidRDefault="00EB11A8" w:rsidP="00434C6B">
      <w:pPr>
        <w:pStyle w:val="ListParagraph"/>
        <w:numPr>
          <w:ilvl w:val="0"/>
          <w:numId w:val="30"/>
        </w:numPr>
      </w:pPr>
      <w:r w:rsidRPr="00434C6B">
        <w:lastRenderedPageBreak/>
        <w:t xml:space="preserve">The message </w:t>
      </w:r>
      <w:proofErr w:type="gramStart"/>
      <w:r w:rsidRPr="00434C6B">
        <w:t>“ Please</w:t>
      </w:r>
      <w:proofErr w:type="gramEnd"/>
      <w:r w:rsidRPr="00434C6B">
        <w:t xml:space="preserve"> wait for the page to load completely before clicking the Save button” will be displayed if </w:t>
      </w:r>
      <w:r w:rsidRPr="00434C6B">
        <w:rPr>
          <w:b/>
        </w:rPr>
        <w:t>Save</w:t>
      </w:r>
      <w:r w:rsidRPr="00434C6B">
        <w:t xml:space="preserve"> is </w:t>
      </w:r>
      <w:r w:rsidR="00D67CEF" w:rsidRPr="00434C6B">
        <w:t>selected</w:t>
      </w:r>
      <w:r w:rsidRPr="00434C6B">
        <w:t xml:space="preserve"> before the Setup page fully loads to prevent the loss of gradebook data.</w:t>
      </w:r>
    </w:p>
    <w:p w:rsidR="00D67CEF" w:rsidRPr="00434C6B" w:rsidRDefault="00D67CEF" w:rsidP="009D50B2">
      <w:r w:rsidRPr="00434C6B">
        <w:rPr>
          <w:b/>
        </w:rPr>
        <w:t>Note</w:t>
      </w:r>
      <w:proofErr w:type="gramStart"/>
      <w:r w:rsidRPr="00434C6B">
        <w:rPr>
          <w:b/>
        </w:rPr>
        <w:t xml:space="preserve">:  </w:t>
      </w:r>
      <w:r w:rsidRPr="00434C6B">
        <w:t xml:space="preserve">When users click on </w:t>
      </w:r>
      <w:r w:rsidRPr="00434C6B">
        <w:rPr>
          <w:b/>
        </w:rPr>
        <w:t>Back</w:t>
      </w:r>
      <w:r w:rsidRPr="00434C6B">
        <w:t xml:space="preserve"> WITHOUT clicking </w:t>
      </w:r>
      <w:r w:rsidRPr="00434C6B">
        <w:rPr>
          <w:b/>
        </w:rPr>
        <w:t>Save</w:t>
      </w:r>
      <w:r w:rsidRPr="00434C6B">
        <w:t>, any changes made will be retained in the Setup screen but WILL NOT be applied</w:t>
      </w:r>
      <w:proofErr w:type="gramEnd"/>
      <w:r w:rsidRPr="00434C6B">
        <w:t xml:space="preserve"> to the Gradebook.</w:t>
      </w:r>
    </w:p>
    <w:p w:rsidR="00D67CEF" w:rsidRPr="00434C6B" w:rsidRDefault="00D67CEF" w:rsidP="009D50B2">
      <w:r w:rsidRPr="00434C6B">
        <w:rPr>
          <w:b/>
        </w:rPr>
        <w:t>Note</w:t>
      </w:r>
      <w:r w:rsidRPr="00434C6B">
        <w:t xml:space="preserve">: the Add Category and Add Assignment windows </w:t>
      </w:r>
      <w:proofErr w:type="gramStart"/>
      <w:r w:rsidRPr="00434C6B">
        <w:t>can be accessed</w:t>
      </w:r>
      <w:proofErr w:type="gramEnd"/>
      <w:r w:rsidRPr="00434C6B">
        <w:t xml:space="preserve"> using the </w:t>
      </w:r>
      <w:r w:rsidRPr="00434C6B">
        <w:rPr>
          <w:b/>
        </w:rPr>
        <w:t>Category</w:t>
      </w:r>
      <w:r w:rsidRPr="00434C6B">
        <w:t xml:space="preserve"> and </w:t>
      </w:r>
      <w:r w:rsidRPr="00434C6B">
        <w:rPr>
          <w:b/>
        </w:rPr>
        <w:t xml:space="preserve">Assignment </w:t>
      </w:r>
      <w:r w:rsidRPr="00434C6B">
        <w:t>buttons on the Gradebook toolbar without having to leave the Grade Entry screen.</w:t>
      </w:r>
    </w:p>
    <w:p w:rsidR="00D67CEF" w:rsidRDefault="00D67CEF" w:rsidP="00D67CEF">
      <w:pPr>
        <w:jc w:val="center"/>
        <w:rPr>
          <w:rFonts w:ascii="Eras Medium ITC" w:hAnsi="Eras Medium ITC"/>
        </w:rPr>
      </w:pPr>
      <w:r>
        <w:rPr>
          <w:noProof/>
        </w:rPr>
        <mc:AlternateContent>
          <mc:Choice Requires="wps">
            <w:drawing>
              <wp:anchor distT="0" distB="0" distL="114300" distR="114300" simplePos="0" relativeHeight="251661312" behindDoc="0" locked="0" layoutInCell="1" allowOverlap="1" wp14:anchorId="5C7CCD47" wp14:editId="3ADC1248">
                <wp:simplePos x="0" y="0"/>
                <wp:positionH relativeFrom="column">
                  <wp:posOffset>1857375</wp:posOffset>
                </wp:positionH>
                <wp:positionV relativeFrom="paragraph">
                  <wp:posOffset>446405</wp:posOffset>
                </wp:positionV>
                <wp:extent cx="542925" cy="228600"/>
                <wp:effectExtent l="19050" t="19050" r="28575" b="19050"/>
                <wp:wrapNone/>
                <wp:docPr id="19" name="Rounded Rectangle 19"/>
                <wp:cNvGraphicFramePr/>
                <a:graphic xmlns:a="http://schemas.openxmlformats.org/drawingml/2006/main">
                  <a:graphicData uri="http://schemas.microsoft.com/office/word/2010/wordprocessingShape">
                    <wps:wsp>
                      <wps:cNvSpPr/>
                      <wps:spPr>
                        <a:xfrm>
                          <a:off x="0" y="0"/>
                          <a:ext cx="542925" cy="228600"/>
                        </a:xfrm>
                        <a:prstGeom prst="round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7523C20" id="Rounded Rectangle 19" o:spid="_x0000_s1026" style="position:absolute;margin-left:146.25pt;margin-top:35.15pt;width:42.75pt;height:18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" filled="f" strokecolor="red" strokeweight="2.25pt">
                <v:stroke joinstyle="miter"/>
              </v:roundrect>
            </w:pict>
          </mc:Fallback>
        </mc:AlternateContent>
      </w:r>
      <w:r>
        <w:rPr>
          <w:noProof/>
        </w:rPr>
        <mc:AlternateContent>
          <mc:Choice Requires="wps">
            <w:drawing>
              <wp:anchor distT="0" distB="0" distL="114300" distR="114300" simplePos="0" relativeHeight="251660288" behindDoc="0" locked="0" layoutInCell="1" allowOverlap="1" wp14:anchorId="27B626CE" wp14:editId="11FB6DBA">
                <wp:simplePos x="0" y="0"/>
                <wp:positionH relativeFrom="column">
                  <wp:posOffset>5048251</wp:posOffset>
                </wp:positionH>
                <wp:positionV relativeFrom="paragraph">
                  <wp:posOffset>122555</wp:posOffset>
                </wp:positionV>
                <wp:extent cx="781050" cy="76200"/>
                <wp:effectExtent l="0" t="0" r="19050" b="19050"/>
                <wp:wrapNone/>
                <wp:docPr id="18" name="Rounded Rectangle 18"/>
                <wp:cNvGraphicFramePr/>
                <a:graphic xmlns:a="http://schemas.openxmlformats.org/drawingml/2006/main">
                  <a:graphicData uri="http://schemas.microsoft.com/office/word/2010/wordprocessingShape">
                    <wps:wsp>
                      <wps:cNvSpPr/>
                      <wps:spPr>
                        <a:xfrm>
                          <a:off x="0" y="0"/>
                          <a:ext cx="781050" cy="76200"/>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DB6576F" id="Rounded Rectangle 18" o:spid="_x0000_s1026" style="position:absolute;margin-left:397.5pt;margin-top:9.65pt;width:61.5pt;height:6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" fillcolor="white [3212]" strokecolor="#1f4d78 [1604]" strokeweight="1pt">
                <v:stroke joinstyle="miter"/>
              </v:roundrect>
            </w:pict>
          </mc:Fallback>
        </mc:AlternateContent>
      </w:r>
      <w:r>
        <w:rPr>
          <w:noProof/>
        </w:rPr>
        <mc:AlternateContent>
          <mc:Choice Requires="wps">
            <w:drawing>
              <wp:anchor distT="0" distB="0" distL="114300" distR="114300" simplePos="0" relativeHeight="251659264" behindDoc="0" locked="0" layoutInCell="1" allowOverlap="1" wp14:anchorId="75AD3795" wp14:editId="113A461E">
                <wp:simplePos x="0" y="0"/>
                <wp:positionH relativeFrom="column">
                  <wp:posOffset>2133600</wp:posOffset>
                </wp:positionH>
                <wp:positionV relativeFrom="paragraph">
                  <wp:posOffset>198755</wp:posOffset>
                </wp:positionV>
                <wp:extent cx="523875" cy="85725"/>
                <wp:effectExtent l="0" t="0" r="28575" b="28575"/>
                <wp:wrapNone/>
                <wp:docPr id="17" name="Rounded Rectangle 17"/>
                <wp:cNvGraphicFramePr/>
                <a:graphic xmlns:a="http://schemas.openxmlformats.org/drawingml/2006/main">
                  <a:graphicData uri="http://schemas.microsoft.com/office/word/2010/wordprocessingShape">
                    <wps:wsp>
                      <wps:cNvSpPr/>
                      <wps:spPr>
                        <a:xfrm>
                          <a:off x="0" y="0"/>
                          <a:ext cx="523875" cy="85725"/>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1B2748F6" id="Rounded Rectangle 17" o:spid="_x0000_s1026" style="position:absolute;margin-left:168pt;margin-top:15.65pt;width:41.25pt;height:6.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" fillcolor="white [3212]" strokecolor="#1f4d78 [1604]" strokeweight="1pt">
                <v:stroke joinstyle="miter"/>
              </v:roundrect>
            </w:pict>
          </mc:Fallback>
        </mc:AlternateContent>
      </w:r>
      <w:r>
        <w:rPr>
          <w:noProof/>
        </w:rPr>
        <w:drawing>
          <wp:inline distT="0" distB="0" distL="0" distR="0" wp14:anchorId="03A0B176" wp14:editId="46C4B70F">
            <wp:extent cx="5829300" cy="909272"/>
            <wp:effectExtent l="0" t="0" r="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847729" cy="912147"/>
                    </a:xfrm>
                    <a:prstGeom prst="rect">
                      <a:avLst/>
                    </a:prstGeom>
                  </pic:spPr>
                </pic:pic>
              </a:graphicData>
            </a:graphic>
          </wp:inline>
        </w:drawing>
      </w:r>
    </w:p>
    <w:p w:rsidR="00364919" w:rsidRDefault="00364919" w:rsidP="0009410B">
      <w:pPr>
        <w:rPr>
          <w:rFonts w:ascii="Eras Medium ITC" w:hAnsi="Eras Medium ITC"/>
        </w:rPr>
      </w:pPr>
    </w:p>
    <w:p w:rsidR="00364919" w:rsidRPr="0009410B" w:rsidRDefault="00364919" w:rsidP="00364919">
      <w:pPr>
        <w:rPr>
          <w:b/>
          <w:sz w:val="28"/>
          <w:szCs w:val="28"/>
        </w:rPr>
      </w:pPr>
      <w:r w:rsidRPr="0009410B">
        <w:rPr>
          <w:b/>
          <w:sz w:val="28"/>
          <w:szCs w:val="28"/>
        </w:rPr>
        <w:t>Adding Categories</w:t>
      </w:r>
    </w:p>
    <w:p w:rsidR="00364919" w:rsidRPr="0009410B" w:rsidRDefault="00364919" w:rsidP="00364919">
      <w:r w:rsidRPr="0009410B">
        <w:t xml:space="preserve">Click </w:t>
      </w:r>
      <w:r w:rsidRPr="0009410B">
        <w:rPr>
          <w:b/>
        </w:rPr>
        <w:t>Add Category</w:t>
      </w:r>
      <w:r w:rsidRPr="0009410B">
        <w:t>. Enter the category</w:t>
      </w:r>
      <w:r w:rsidRPr="0009410B">
        <w:rPr>
          <w:b/>
        </w:rPr>
        <w:t xml:space="preserve"> </w:t>
      </w:r>
      <w:proofErr w:type="gramStart"/>
      <w:r w:rsidRPr="0009410B">
        <w:rPr>
          <w:b/>
        </w:rPr>
        <w:t xml:space="preserve">Name </w:t>
      </w:r>
      <w:r w:rsidRPr="0009410B">
        <w:t xml:space="preserve">and </w:t>
      </w:r>
      <w:r w:rsidRPr="0009410B">
        <w:rPr>
          <w:b/>
        </w:rPr>
        <w:t>Weight</w:t>
      </w:r>
      <w:r w:rsidRPr="0009410B">
        <w:t xml:space="preserve"> (defaults to 1)</w:t>
      </w:r>
      <w:proofErr w:type="gramEnd"/>
      <w:r w:rsidRPr="0009410B">
        <w:t xml:space="preserve"> and select the </w:t>
      </w:r>
      <w:r w:rsidRPr="0009410B">
        <w:rPr>
          <w:b/>
        </w:rPr>
        <w:t xml:space="preserve">Grading </w:t>
      </w:r>
      <w:r w:rsidRPr="0009410B">
        <w:t>method.</w:t>
      </w:r>
    </w:p>
    <w:p w:rsidR="00364919" w:rsidRPr="0009410B" w:rsidRDefault="00364919" w:rsidP="0009410B">
      <w:pPr>
        <w:pStyle w:val="ListParagraph"/>
        <w:numPr>
          <w:ilvl w:val="0"/>
          <w:numId w:val="31"/>
        </w:numPr>
      </w:pPr>
      <w:r w:rsidRPr="0009410B">
        <w:t xml:space="preserve">Category names must be unique within the same Class, but the same Category </w:t>
      </w:r>
      <w:proofErr w:type="gramStart"/>
      <w:r w:rsidRPr="0009410B">
        <w:t>can be used</w:t>
      </w:r>
      <w:proofErr w:type="gramEnd"/>
      <w:r w:rsidRPr="0009410B">
        <w:t xml:space="preserve"> for multiple classes. Category names are NOT case-specific. For example, “Tests” and “TESTS” are considered the same Category</w:t>
      </w:r>
    </w:p>
    <w:p w:rsidR="00364919" w:rsidRPr="0009410B" w:rsidRDefault="00364919" w:rsidP="00364919">
      <w:pPr>
        <w:pStyle w:val="ListParagraph"/>
      </w:pPr>
    </w:p>
    <w:p w:rsidR="00364919" w:rsidRPr="0009410B" w:rsidRDefault="00364919" w:rsidP="0009410B">
      <w:pPr>
        <w:pStyle w:val="ListParagraph"/>
        <w:numPr>
          <w:ilvl w:val="0"/>
          <w:numId w:val="31"/>
        </w:numPr>
      </w:pPr>
      <w:r w:rsidRPr="0009410B">
        <w:t>The Grading Method defaults to Averaging</w:t>
      </w:r>
    </w:p>
    <w:p w:rsidR="00364919" w:rsidRPr="0009410B" w:rsidRDefault="00364919" w:rsidP="0009410B">
      <w:pPr>
        <w:pStyle w:val="ListParagraph"/>
        <w:numPr>
          <w:ilvl w:val="0"/>
          <w:numId w:val="31"/>
        </w:numPr>
      </w:pPr>
      <w:r w:rsidRPr="0009410B">
        <w:t xml:space="preserve">Click the </w:t>
      </w:r>
      <w:r w:rsidRPr="0009410B">
        <w:rPr>
          <w:b/>
        </w:rPr>
        <w:t>Edit Icon</w:t>
      </w:r>
      <w:r w:rsidRPr="0009410B">
        <w:t xml:space="preserve"> </w:t>
      </w:r>
      <w:r w:rsidRPr="0009410B">
        <w:rPr>
          <w:noProof/>
        </w:rPr>
        <w:drawing>
          <wp:inline distT="0" distB="0" distL="0" distR="0" wp14:anchorId="03AFA753" wp14:editId="04B2CBB6">
            <wp:extent cx="209550" cy="20002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09550" cy="200025"/>
                    </a:xfrm>
                    <a:prstGeom prst="rect">
                      <a:avLst/>
                    </a:prstGeom>
                  </pic:spPr>
                </pic:pic>
              </a:graphicData>
            </a:graphic>
          </wp:inline>
        </w:drawing>
      </w:r>
      <w:r w:rsidRPr="0009410B">
        <w:t xml:space="preserve">next to an existing Category to edit the </w:t>
      </w:r>
      <w:r w:rsidRPr="0009410B">
        <w:rPr>
          <w:b/>
        </w:rPr>
        <w:t>Name</w:t>
      </w:r>
      <w:r w:rsidRPr="0009410B">
        <w:t xml:space="preserve">, </w:t>
      </w:r>
      <w:r w:rsidRPr="0009410B">
        <w:rPr>
          <w:b/>
        </w:rPr>
        <w:t>Weight</w:t>
      </w:r>
      <w:r w:rsidRPr="0009410B">
        <w:t xml:space="preserve">, and/or </w:t>
      </w:r>
      <w:r w:rsidRPr="0009410B">
        <w:rPr>
          <w:b/>
        </w:rPr>
        <w:t xml:space="preserve">Grading </w:t>
      </w:r>
      <w:r w:rsidRPr="0009410B">
        <w:t>method</w:t>
      </w:r>
    </w:p>
    <w:p w:rsidR="00E933A3" w:rsidRPr="0009410B" w:rsidRDefault="00E933A3" w:rsidP="00E933A3">
      <w:pPr>
        <w:pStyle w:val="ListParagraph"/>
      </w:pPr>
    </w:p>
    <w:p w:rsidR="00E933A3" w:rsidRPr="0009410B" w:rsidRDefault="00E933A3" w:rsidP="0009410B">
      <w:pPr>
        <w:pStyle w:val="ListParagraph"/>
        <w:numPr>
          <w:ilvl w:val="0"/>
          <w:numId w:val="31"/>
        </w:numPr>
      </w:pPr>
      <w:r w:rsidRPr="0009410B">
        <w:rPr>
          <w:b/>
        </w:rPr>
        <w:t>Save</w:t>
      </w:r>
      <w:r w:rsidRPr="0009410B">
        <w:t xml:space="preserve"> all changes BEFORE clicking </w:t>
      </w:r>
      <w:r w:rsidRPr="0009410B">
        <w:rPr>
          <w:b/>
        </w:rPr>
        <w:t>Back</w:t>
      </w:r>
      <w:r w:rsidR="002A28B1" w:rsidRPr="0009410B">
        <w:t xml:space="preserve"> </w:t>
      </w:r>
      <w:r w:rsidRPr="0009410B">
        <w:t xml:space="preserve"> </w:t>
      </w:r>
      <w:r w:rsidR="002A28B1" w:rsidRPr="0009410B">
        <w:rPr>
          <w:noProof/>
        </w:rPr>
        <w:drawing>
          <wp:inline distT="0" distB="0" distL="0" distR="0" wp14:anchorId="5A3DAD34" wp14:editId="0B2A848D">
            <wp:extent cx="156394" cy="165872"/>
            <wp:effectExtent l="0" t="0" r="0"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59663" cy="169339"/>
                    </a:xfrm>
                    <a:prstGeom prst="rect">
                      <a:avLst/>
                    </a:prstGeom>
                  </pic:spPr>
                </pic:pic>
              </a:graphicData>
            </a:graphic>
          </wp:inline>
        </w:drawing>
      </w:r>
      <w:r w:rsidRPr="0009410B">
        <w:t>to return to the Gradebook</w:t>
      </w:r>
    </w:p>
    <w:p w:rsidR="00D67CEF" w:rsidRPr="0009410B" w:rsidRDefault="000455F4" w:rsidP="009D50B2">
      <w:r w:rsidRPr="0009410B">
        <w:t xml:space="preserve">Click </w:t>
      </w:r>
      <w:r w:rsidRPr="0009410B">
        <w:rPr>
          <w:b/>
        </w:rPr>
        <w:t xml:space="preserve">Advanced </w:t>
      </w:r>
      <w:r w:rsidRPr="0009410B">
        <w:t xml:space="preserve">from the </w:t>
      </w:r>
      <w:r w:rsidRPr="0009410B">
        <w:rPr>
          <w:b/>
        </w:rPr>
        <w:t>Add Category</w:t>
      </w:r>
      <w:r w:rsidRPr="0009410B">
        <w:t xml:space="preserve"> menu to open the </w:t>
      </w:r>
      <w:r w:rsidRPr="0009410B">
        <w:rPr>
          <w:b/>
        </w:rPr>
        <w:t>Add Category</w:t>
      </w:r>
      <w:r w:rsidRPr="0009410B">
        <w:t xml:space="preserve"> window for full access to all of the category fields. Category settings will carry over to Assignments within the Category.</w:t>
      </w:r>
    </w:p>
    <w:p w:rsidR="000455F4" w:rsidRDefault="000455F4" w:rsidP="0009410B">
      <w:pPr>
        <w:jc w:val="center"/>
        <w:rPr>
          <w:rFonts w:ascii="Eras Medium ITC" w:hAnsi="Eras Medium ITC"/>
        </w:rPr>
      </w:pPr>
      <w:r>
        <w:rPr>
          <w:noProof/>
        </w:rPr>
        <w:drawing>
          <wp:inline distT="0" distB="0" distL="0" distR="0" wp14:anchorId="792BD4D5" wp14:editId="2190F7C0">
            <wp:extent cx="4689132" cy="2241914"/>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709551" cy="2251677"/>
                    </a:xfrm>
                    <a:prstGeom prst="rect">
                      <a:avLst/>
                    </a:prstGeom>
                  </pic:spPr>
                </pic:pic>
              </a:graphicData>
            </a:graphic>
          </wp:inline>
        </w:drawing>
      </w:r>
    </w:p>
    <w:p w:rsidR="000455F4" w:rsidRPr="0009410B" w:rsidRDefault="000455F4" w:rsidP="0009410B">
      <w:pPr>
        <w:pStyle w:val="ListParagraph"/>
        <w:numPr>
          <w:ilvl w:val="0"/>
          <w:numId w:val="32"/>
        </w:numPr>
      </w:pPr>
      <w:r w:rsidRPr="0009410B">
        <w:lastRenderedPageBreak/>
        <w:t xml:space="preserve">When </w:t>
      </w:r>
      <w:r w:rsidRPr="0009410B">
        <w:rPr>
          <w:b/>
        </w:rPr>
        <w:t>Drop Lowest</w:t>
      </w:r>
      <w:r w:rsidRPr="0009410B">
        <w:t xml:space="preserve"> and/or </w:t>
      </w:r>
      <w:r w:rsidRPr="0009410B">
        <w:rPr>
          <w:b/>
        </w:rPr>
        <w:t>Drop Highest</w:t>
      </w:r>
      <w:r w:rsidRPr="0009410B">
        <w:t xml:space="preserve"> are greater than zero, the applicable value(s) in that Category will display the Strike-through icon </w:t>
      </w:r>
      <w:r w:rsidRPr="0009410B">
        <w:rPr>
          <w:noProof/>
        </w:rPr>
        <w:drawing>
          <wp:inline distT="0" distB="0" distL="0" distR="0" wp14:anchorId="517D4AB4" wp14:editId="4EA7BFF2">
            <wp:extent cx="144934" cy="157537"/>
            <wp:effectExtent l="0" t="0" r="762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146444" cy="159178"/>
                    </a:xfrm>
                    <a:prstGeom prst="rect">
                      <a:avLst/>
                    </a:prstGeom>
                  </pic:spPr>
                </pic:pic>
              </a:graphicData>
            </a:graphic>
          </wp:inline>
        </w:drawing>
      </w:r>
    </w:p>
    <w:p w:rsidR="000455F4" w:rsidRPr="0009410B" w:rsidRDefault="000455F4" w:rsidP="0009410B">
      <w:pPr>
        <w:pStyle w:val="ListParagraph"/>
      </w:pPr>
    </w:p>
    <w:p w:rsidR="006855EA" w:rsidRPr="0009410B" w:rsidRDefault="000455F4" w:rsidP="006855EA">
      <w:pPr>
        <w:pStyle w:val="ListParagraph"/>
        <w:numPr>
          <w:ilvl w:val="0"/>
          <w:numId w:val="32"/>
        </w:numPr>
      </w:pPr>
      <w:r w:rsidRPr="0009410B">
        <w:t xml:space="preserve">Changing </w:t>
      </w:r>
      <w:r w:rsidRPr="0009410B">
        <w:rPr>
          <w:b/>
        </w:rPr>
        <w:t>Text Color</w:t>
      </w:r>
      <w:r w:rsidRPr="0009410B">
        <w:t xml:space="preserve"> or </w:t>
      </w:r>
      <w:r w:rsidRPr="0009410B">
        <w:rPr>
          <w:b/>
        </w:rPr>
        <w:t>Background Color</w:t>
      </w:r>
      <w:r w:rsidRPr="0009410B">
        <w:t xml:space="preserve"> of a </w:t>
      </w:r>
      <w:r w:rsidRPr="0009410B">
        <w:rPr>
          <w:b/>
        </w:rPr>
        <w:t xml:space="preserve">Category </w:t>
      </w:r>
      <w:r w:rsidRPr="0009410B">
        <w:t>will override the color settings of individual Assignments in that Category</w:t>
      </w:r>
    </w:p>
    <w:p w:rsidR="006855EA" w:rsidRPr="0009410B" w:rsidRDefault="006855EA" w:rsidP="006855EA">
      <w:pPr>
        <w:rPr>
          <w:rFonts w:ascii="Calibri" w:hAnsi="Calibri"/>
        </w:rPr>
      </w:pPr>
      <w:r w:rsidRPr="0009410B">
        <w:rPr>
          <w:rFonts w:ascii="Calibri" w:hAnsi="Calibri"/>
        </w:rPr>
        <w:t xml:space="preserve">Click the Delete icon </w:t>
      </w:r>
      <w:r w:rsidRPr="0009410B">
        <w:rPr>
          <w:rFonts w:ascii="Calibri" w:hAnsi="Calibri"/>
          <w:noProof/>
        </w:rPr>
        <w:drawing>
          <wp:inline distT="0" distB="0" distL="0" distR="0" wp14:anchorId="147B779D" wp14:editId="5FA88D90">
            <wp:extent cx="247650" cy="2286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47650" cy="228600"/>
                    </a:xfrm>
                    <a:prstGeom prst="rect">
                      <a:avLst/>
                    </a:prstGeom>
                  </pic:spPr>
                </pic:pic>
              </a:graphicData>
            </a:graphic>
          </wp:inline>
        </w:drawing>
      </w:r>
      <w:r w:rsidRPr="0009410B">
        <w:rPr>
          <w:rFonts w:ascii="Calibri" w:hAnsi="Calibri"/>
        </w:rPr>
        <w:t>to delete a new or existing Category</w:t>
      </w:r>
    </w:p>
    <w:p w:rsidR="006855EA" w:rsidRDefault="006855EA" w:rsidP="00175D4C">
      <w:pPr>
        <w:jc w:val="center"/>
        <w:rPr>
          <w:rFonts w:ascii="Eras Medium ITC" w:hAnsi="Eras Medium ITC"/>
        </w:rPr>
      </w:pPr>
      <w:r>
        <w:rPr>
          <w:noProof/>
        </w:rPr>
        <w:drawing>
          <wp:inline distT="0" distB="0" distL="0" distR="0" wp14:anchorId="604BAABF" wp14:editId="51E24EA2">
            <wp:extent cx="4686300" cy="2224146"/>
            <wp:effectExtent l="0" t="0" r="0"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686300" cy="2224146"/>
                    </a:xfrm>
                    <a:prstGeom prst="rect">
                      <a:avLst/>
                    </a:prstGeom>
                  </pic:spPr>
                </pic:pic>
              </a:graphicData>
            </a:graphic>
          </wp:inline>
        </w:drawing>
      </w:r>
    </w:p>
    <w:p w:rsidR="006855EA" w:rsidRPr="0009410B" w:rsidRDefault="006855EA" w:rsidP="0009410B">
      <w:pPr>
        <w:pStyle w:val="ListParagraph"/>
        <w:numPr>
          <w:ilvl w:val="0"/>
          <w:numId w:val="33"/>
        </w:numPr>
      </w:pPr>
      <w:r w:rsidRPr="0009410B">
        <w:t>Users will be prompted if assignments are associated to the category</w:t>
      </w:r>
    </w:p>
    <w:p w:rsidR="00E933A3" w:rsidRPr="0009410B" w:rsidRDefault="00E933A3" w:rsidP="00E933A3">
      <w:pPr>
        <w:pStyle w:val="ListParagraph"/>
      </w:pPr>
    </w:p>
    <w:p w:rsidR="006855EA" w:rsidRPr="0009410B" w:rsidRDefault="006855EA" w:rsidP="0009410B">
      <w:pPr>
        <w:pStyle w:val="ListParagraph"/>
        <w:numPr>
          <w:ilvl w:val="0"/>
          <w:numId w:val="33"/>
        </w:numPr>
      </w:pPr>
      <w:r w:rsidRPr="0009410B">
        <w:t xml:space="preserve">Categories </w:t>
      </w:r>
      <w:proofErr w:type="gramStart"/>
      <w:r w:rsidRPr="0009410B">
        <w:t>CANNOT be deleted</w:t>
      </w:r>
      <w:proofErr w:type="gramEnd"/>
      <w:r w:rsidRPr="0009410B">
        <w:t xml:space="preserve"> if Assignments with Assignment Grades are associated. Delete all Assignments and Assignment Grades in order to delete the Category</w:t>
      </w:r>
    </w:p>
    <w:p w:rsidR="00E933A3" w:rsidRPr="00061DCF" w:rsidRDefault="00E933A3" w:rsidP="00175D4C">
      <w:pPr>
        <w:rPr>
          <w:rFonts w:ascii="Eras Medium ITC" w:hAnsi="Eras Medium ITC"/>
          <w:b/>
        </w:rPr>
      </w:pPr>
    </w:p>
    <w:p w:rsidR="00175D4C" w:rsidRPr="0009410B" w:rsidRDefault="00175D4C" w:rsidP="00175D4C">
      <w:pPr>
        <w:rPr>
          <w:b/>
          <w:sz w:val="28"/>
          <w:szCs w:val="28"/>
        </w:rPr>
      </w:pPr>
      <w:r w:rsidRPr="0009410B">
        <w:rPr>
          <w:b/>
          <w:sz w:val="28"/>
          <w:szCs w:val="28"/>
        </w:rPr>
        <w:t>Adding Assignments</w:t>
      </w:r>
    </w:p>
    <w:p w:rsidR="00175D4C" w:rsidRPr="0009410B" w:rsidRDefault="00175D4C" w:rsidP="00175D4C">
      <w:r w:rsidRPr="0009410B">
        <w:t xml:space="preserve">Click the desired </w:t>
      </w:r>
      <w:r w:rsidRPr="0009410B">
        <w:rPr>
          <w:b/>
        </w:rPr>
        <w:t>Category</w:t>
      </w:r>
      <w:r w:rsidRPr="0009410B">
        <w:t xml:space="preserve">, </w:t>
      </w:r>
      <w:proofErr w:type="gramStart"/>
      <w:r w:rsidRPr="0009410B">
        <w:t>then</w:t>
      </w:r>
      <w:proofErr w:type="gramEnd"/>
      <w:r w:rsidRPr="0009410B">
        <w:t xml:space="preserve"> click </w:t>
      </w:r>
      <w:r w:rsidRPr="0009410B">
        <w:rPr>
          <w:b/>
        </w:rPr>
        <w:t>Add Assignment</w:t>
      </w:r>
      <w:r w:rsidRPr="0009410B">
        <w:t xml:space="preserve">. Change the default Assignment </w:t>
      </w:r>
      <w:r w:rsidRPr="0009410B">
        <w:rPr>
          <w:b/>
        </w:rPr>
        <w:t xml:space="preserve">Name </w:t>
      </w:r>
      <w:r w:rsidRPr="0009410B">
        <w:t xml:space="preserve">and </w:t>
      </w:r>
      <w:r w:rsidRPr="0009410B">
        <w:rPr>
          <w:b/>
        </w:rPr>
        <w:t>Max Points</w:t>
      </w:r>
      <w:r w:rsidRPr="0009410B">
        <w:t xml:space="preserve"> if needed. Select the </w:t>
      </w:r>
      <w:r w:rsidRPr="0009410B">
        <w:rPr>
          <w:b/>
        </w:rPr>
        <w:t>Due date</w:t>
      </w:r>
      <w:r w:rsidRPr="0009410B">
        <w:t xml:space="preserve">, </w:t>
      </w:r>
      <w:r w:rsidRPr="0009410B">
        <w:rPr>
          <w:b/>
        </w:rPr>
        <w:t>Publish status</w:t>
      </w:r>
      <w:r w:rsidRPr="0009410B">
        <w:t xml:space="preserve"> and </w:t>
      </w:r>
      <w:r w:rsidRPr="0009410B">
        <w:rPr>
          <w:b/>
        </w:rPr>
        <w:t>Publish Date</w:t>
      </w:r>
      <w:r w:rsidRPr="0009410B">
        <w:t xml:space="preserve"> (if applicable).</w:t>
      </w:r>
    </w:p>
    <w:p w:rsidR="00061DCF" w:rsidRPr="00C43EE3" w:rsidRDefault="00E933A3" w:rsidP="00C43EE3">
      <w:pPr>
        <w:jc w:val="center"/>
        <w:rPr>
          <w:rFonts w:ascii="Eras Medium ITC" w:hAnsi="Eras Medium ITC"/>
        </w:rPr>
      </w:pPr>
      <w:r>
        <w:rPr>
          <w:noProof/>
        </w:rPr>
        <w:drawing>
          <wp:inline distT="0" distB="0" distL="0" distR="0" wp14:anchorId="71EF703E" wp14:editId="09B20119">
            <wp:extent cx="4873059" cy="2330842"/>
            <wp:effectExtent l="0" t="0" r="381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4887144" cy="2337579"/>
                    </a:xfrm>
                    <a:prstGeom prst="rect">
                      <a:avLst/>
                    </a:prstGeom>
                  </pic:spPr>
                </pic:pic>
              </a:graphicData>
            </a:graphic>
          </wp:inline>
        </w:drawing>
      </w:r>
    </w:p>
    <w:p w:rsidR="00E933A3" w:rsidRPr="0009410B" w:rsidRDefault="00E933A3" w:rsidP="0009410B">
      <w:pPr>
        <w:pStyle w:val="ListParagraph"/>
        <w:numPr>
          <w:ilvl w:val="0"/>
          <w:numId w:val="34"/>
        </w:numPr>
      </w:pPr>
      <w:r w:rsidRPr="0009410B">
        <w:lastRenderedPageBreak/>
        <w:t xml:space="preserve">Assignment names MUST be unique within the SAME </w:t>
      </w:r>
      <w:proofErr w:type="gramStart"/>
      <w:r w:rsidRPr="0009410B">
        <w:t>Category,</w:t>
      </w:r>
      <w:proofErr w:type="gramEnd"/>
      <w:r w:rsidRPr="0009410B">
        <w:t xml:space="preserve"> however, eSchoolData strongly recommends that Assignment names be unique across ALL Categories. Unique </w:t>
      </w:r>
      <w:r w:rsidRPr="0009410B">
        <w:rPr>
          <w:b/>
        </w:rPr>
        <w:t xml:space="preserve">Assignment </w:t>
      </w:r>
      <w:r w:rsidRPr="0009410B">
        <w:t xml:space="preserve">Names across ALL Categories avoids potential confusion when importing assignment scores using the </w:t>
      </w:r>
      <w:r w:rsidRPr="0009410B">
        <w:rPr>
          <w:b/>
        </w:rPr>
        <w:t>Import Assignment Scores</w:t>
      </w:r>
      <w:r w:rsidRPr="0009410B">
        <w:t xml:space="preserve"> feature</w:t>
      </w:r>
    </w:p>
    <w:p w:rsidR="00E933A3" w:rsidRPr="0009410B" w:rsidRDefault="00E933A3" w:rsidP="00E933A3">
      <w:pPr>
        <w:pStyle w:val="ListParagraph"/>
      </w:pPr>
    </w:p>
    <w:p w:rsidR="002A28B1" w:rsidRPr="0009410B" w:rsidRDefault="00E933A3" w:rsidP="003A0EF2">
      <w:pPr>
        <w:pStyle w:val="ListParagraph"/>
        <w:numPr>
          <w:ilvl w:val="0"/>
          <w:numId w:val="34"/>
        </w:numPr>
      </w:pPr>
      <w:r w:rsidRPr="0009410B">
        <w:t>Assignment Names are NOT case-specific. For example, “Test 1” and TEST 1” are considered the same name</w:t>
      </w:r>
    </w:p>
    <w:p w:rsidR="002A28B1" w:rsidRPr="0009410B" w:rsidRDefault="002A28B1" w:rsidP="002A28B1">
      <w:pPr>
        <w:pStyle w:val="ListParagraph"/>
      </w:pPr>
    </w:p>
    <w:p w:rsidR="00E933A3" w:rsidRPr="0009410B" w:rsidRDefault="00E933A3" w:rsidP="0009410B">
      <w:pPr>
        <w:pStyle w:val="ListParagraph"/>
        <w:numPr>
          <w:ilvl w:val="0"/>
          <w:numId w:val="34"/>
        </w:numPr>
      </w:pPr>
      <w:r w:rsidRPr="0009410B">
        <w:t xml:space="preserve">Users will be prompted if the selected </w:t>
      </w:r>
      <w:r w:rsidRPr="0009410B">
        <w:rPr>
          <w:b/>
        </w:rPr>
        <w:t>Due Date</w:t>
      </w:r>
      <w:r w:rsidRPr="0009410B">
        <w:t xml:space="preserve"> is outside the </w:t>
      </w:r>
      <w:r w:rsidRPr="0009410B">
        <w:rPr>
          <w:b/>
        </w:rPr>
        <w:t>Marking Period’s</w:t>
      </w:r>
      <w:r w:rsidRPr="0009410B">
        <w:t xml:space="preserve"> date range</w:t>
      </w:r>
    </w:p>
    <w:p w:rsidR="002A28B1" w:rsidRPr="0009410B" w:rsidRDefault="002A28B1" w:rsidP="002A28B1">
      <w:pPr>
        <w:pStyle w:val="ListParagraph"/>
      </w:pPr>
    </w:p>
    <w:p w:rsidR="00E933A3" w:rsidRPr="0009410B" w:rsidRDefault="00E933A3" w:rsidP="0009410B">
      <w:pPr>
        <w:pStyle w:val="ListParagraph"/>
        <w:numPr>
          <w:ilvl w:val="0"/>
          <w:numId w:val="34"/>
        </w:numPr>
      </w:pPr>
      <w:r w:rsidRPr="0009410B">
        <w:t xml:space="preserve"> Click </w:t>
      </w:r>
      <w:r w:rsidRPr="0009410B">
        <w:rPr>
          <w:b/>
        </w:rPr>
        <w:t>Advanced</w:t>
      </w:r>
      <w:r w:rsidRPr="0009410B">
        <w:t xml:space="preserve"> from the </w:t>
      </w:r>
      <w:r w:rsidRPr="0009410B">
        <w:rPr>
          <w:b/>
        </w:rPr>
        <w:t>Add Assignment</w:t>
      </w:r>
      <w:r w:rsidRPr="0009410B">
        <w:t xml:space="preserve"> menu to open the </w:t>
      </w:r>
      <w:r w:rsidRPr="0009410B">
        <w:rPr>
          <w:b/>
        </w:rPr>
        <w:t>Add Assignment</w:t>
      </w:r>
      <w:r w:rsidRPr="0009410B">
        <w:t xml:space="preserve"> window for full access to all of the assignment fields. </w:t>
      </w:r>
    </w:p>
    <w:p w:rsidR="002A28B1" w:rsidRPr="0009410B" w:rsidRDefault="002A28B1" w:rsidP="002A28B1">
      <w:pPr>
        <w:pStyle w:val="ListParagraph"/>
      </w:pPr>
    </w:p>
    <w:p w:rsidR="002A28B1" w:rsidRPr="0009410B" w:rsidRDefault="002A28B1" w:rsidP="0009410B">
      <w:pPr>
        <w:pStyle w:val="ListParagraph"/>
        <w:numPr>
          <w:ilvl w:val="0"/>
          <w:numId w:val="34"/>
        </w:numPr>
      </w:pPr>
      <w:r w:rsidRPr="0009410B">
        <w:t xml:space="preserve">The Assignment </w:t>
      </w:r>
      <w:r w:rsidRPr="0009410B">
        <w:rPr>
          <w:b/>
        </w:rPr>
        <w:t>Description</w:t>
      </w:r>
      <w:r w:rsidRPr="0009410B">
        <w:t xml:space="preserve"> can include a </w:t>
      </w:r>
      <w:r w:rsidRPr="0009410B">
        <w:rPr>
          <w:b/>
        </w:rPr>
        <w:t>URL link</w:t>
      </w:r>
      <w:r w:rsidRPr="0009410B">
        <w:t xml:space="preserve"> to a website of document stored on the web, and will be available on the Portals when the Assignment is published</w:t>
      </w:r>
    </w:p>
    <w:p w:rsidR="002A28B1" w:rsidRPr="0009410B" w:rsidRDefault="002A28B1" w:rsidP="002A28B1">
      <w:pPr>
        <w:pStyle w:val="ListParagraph"/>
      </w:pPr>
    </w:p>
    <w:p w:rsidR="002A28B1" w:rsidRPr="0009410B" w:rsidRDefault="00E933A3" w:rsidP="0009410B">
      <w:pPr>
        <w:pStyle w:val="ListParagraph"/>
        <w:numPr>
          <w:ilvl w:val="0"/>
          <w:numId w:val="34"/>
        </w:numPr>
      </w:pPr>
      <w:r w:rsidRPr="0009410B">
        <w:t xml:space="preserve">The </w:t>
      </w:r>
      <w:r w:rsidRPr="0009410B">
        <w:rPr>
          <w:b/>
        </w:rPr>
        <w:t xml:space="preserve">Save </w:t>
      </w:r>
      <w:r w:rsidRPr="0009410B">
        <w:t>button is inactive until all required fields indicated by the red asterisk</w:t>
      </w:r>
      <w:r w:rsidR="002A28B1" w:rsidRPr="0009410B">
        <w:t xml:space="preserve"> </w:t>
      </w:r>
      <w:r w:rsidR="002A28B1" w:rsidRPr="0009410B">
        <w:rPr>
          <w:b/>
          <w:color w:val="FF0000"/>
        </w:rPr>
        <w:t>*</w:t>
      </w:r>
      <w:r w:rsidR="002A28B1" w:rsidRPr="0009410B">
        <w:t xml:space="preserve"> are filled</w:t>
      </w:r>
    </w:p>
    <w:p w:rsidR="00E933A3" w:rsidRPr="0009410B" w:rsidRDefault="002A28B1" w:rsidP="0009410B">
      <w:pPr>
        <w:pStyle w:val="ListParagraph"/>
        <w:numPr>
          <w:ilvl w:val="0"/>
          <w:numId w:val="34"/>
        </w:numPr>
      </w:pPr>
      <w:r w:rsidRPr="0009410B">
        <w:t xml:space="preserve">Save all changes before clicking </w:t>
      </w:r>
      <w:r w:rsidRPr="0009410B">
        <w:rPr>
          <w:b/>
        </w:rPr>
        <w:t>Back</w:t>
      </w:r>
      <w:r w:rsidRPr="0009410B">
        <w:t xml:space="preserve">  </w:t>
      </w:r>
      <w:r w:rsidRPr="0009410B">
        <w:rPr>
          <w:noProof/>
        </w:rPr>
        <w:drawing>
          <wp:inline distT="0" distB="0" distL="0" distR="0" wp14:anchorId="0CE0D841" wp14:editId="28D4E39F">
            <wp:extent cx="197576" cy="2095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97576" cy="209550"/>
                    </a:xfrm>
                    <a:prstGeom prst="rect">
                      <a:avLst/>
                    </a:prstGeom>
                  </pic:spPr>
                </pic:pic>
              </a:graphicData>
            </a:graphic>
          </wp:inline>
        </w:drawing>
      </w:r>
      <w:r w:rsidRPr="0009410B">
        <w:t xml:space="preserve">to return to the Gradebook </w:t>
      </w:r>
    </w:p>
    <w:p w:rsidR="002A28B1" w:rsidRPr="0009410B" w:rsidRDefault="002A28B1" w:rsidP="002A28B1">
      <w:pPr>
        <w:pStyle w:val="ListParagraph"/>
      </w:pPr>
    </w:p>
    <w:p w:rsidR="003A0EF2" w:rsidRDefault="002A28B1" w:rsidP="003A0EF2">
      <w:pPr>
        <w:pStyle w:val="ListParagraph"/>
        <w:numPr>
          <w:ilvl w:val="0"/>
          <w:numId w:val="34"/>
        </w:numPr>
      </w:pPr>
      <w:r w:rsidRPr="0009410B">
        <w:t xml:space="preserve">Click the Delete icon </w:t>
      </w:r>
      <w:r w:rsidRPr="0009410B">
        <w:rPr>
          <w:noProof/>
        </w:rPr>
        <w:drawing>
          <wp:inline distT="0" distB="0" distL="0" distR="0" wp14:anchorId="0A2D1279" wp14:editId="7E2A58E9">
            <wp:extent cx="203029" cy="187411"/>
            <wp:effectExtent l="0" t="0" r="6985"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05600" cy="189784"/>
                    </a:xfrm>
                    <a:prstGeom prst="rect">
                      <a:avLst/>
                    </a:prstGeom>
                  </pic:spPr>
                </pic:pic>
              </a:graphicData>
            </a:graphic>
          </wp:inline>
        </w:drawing>
      </w:r>
      <w:r w:rsidRPr="0009410B">
        <w:t>to delete a new or existing Assignment. Users will be prompted if assignment grades are associated to the assignment</w:t>
      </w:r>
    </w:p>
    <w:p w:rsidR="003A0EF2" w:rsidRPr="0009410B" w:rsidRDefault="003A0EF2" w:rsidP="003A0EF2">
      <w:pPr>
        <w:pStyle w:val="ListParagraph"/>
      </w:pPr>
    </w:p>
    <w:p w:rsidR="002A28B1" w:rsidRPr="0009410B" w:rsidRDefault="002A28B1" w:rsidP="0009410B">
      <w:pPr>
        <w:pStyle w:val="ListParagraph"/>
        <w:numPr>
          <w:ilvl w:val="0"/>
          <w:numId w:val="34"/>
        </w:numPr>
      </w:pPr>
      <w:r w:rsidRPr="0009410B">
        <w:t xml:space="preserve">Assignments </w:t>
      </w:r>
      <w:proofErr w:type="gramStart"/>
      <w:r w:rsidRPr="0009410B">
        <w:t>CANNOT be deleted</w:t>
      </w:r>
      <w:proofErr w:type="gramEnd"/>
      <w:r w:rsidRPr="0009410B">
        <w:t xml:space="preserve"> if any Assignment Grades are associated with the assignment. Remove all assignment grades in order to delete the Assignment</w:t>
      </w:r>
    </w:p>
    <w:p w:rsidR="00C43EE3" w:rsidRDefault="00C43EE3" w:rsidP="009D50B2">
      <w:pPr>
        <w:rPr>
          <w:b/>
          <w:sz w:val="28"/>
          <w:szCs w:val="28"/>
        </w:rPr>
      </w:pPr>
    </w:p>
    <w:p w:rsidR="00C43EE3" w:rsidRDefault="00C43EE3" w:rsidP="009D50B2">
      <w:pPr>
        <w:rPr>
          <w:b/>
          <w:sz w:val="28"/>
          <w:szCs w:val="28"/>
        </w:rPr>
      </w:pPr>
    </w:p>
    <w:p w:rsidR="00D67CEF" w:rsidRPr="00C43EE3" w:rsidRDefault="00061DCF" w:rsidP="009D50B2">
      <w:pPr>
        <w:rPr>
          <w:b/>
          <w:sz w:val="28"/>
          <w:szCs w:val="28"/>
        </w:rPr>
      </w:pPr>
      <w:r w:rsidRPr="00C43EE3">
        <w:rPr>
          <w:b/>
          <w:sz w:val="28"/>
          <w:szCs w:val="28"/>
        </w:rPr>
        <w:t>Exclude Students from Assignments</w:t>
      </w:r>
    </w:p>
    <w:p w:rsidR="00061DCF" w:rsidRPr="00C43EE3" w:rsidRDefault="00061DCF" w:rsidP="009D50B2">
      <w:r w:rsidRPr="00C43EE3">
        <w:t xml:space="preserve">Expand the </w:t>
      </w:r>
      <w:r w:rsidRPr="00C43EE3">
        <w:rPr>
          <w:b/>
        </w:rPr>
        <w:t>Exclude Students</w:t>
      </w:r>
      <w:r w:rsidR="00C43EE3">
        <w:t xml:space="preserve"> section (collapsed by default</w:t>
      </w:r>
      <w:r w:rsidRPr="00C43EE3">
        <w:t>) on the Add Assignment/Edit Assignment window to mark students as excluded from the assignment. Check the header row checkbox to exclude all students, or check individual students to exclude them.</w:t>
      </w:r>
    </w:p>
    <w:p w:rsidR="00061DCF" w:rsidRDefault="00061DCF" w:rsidP="009D50B2">
      <w:pPr>
        <w:rPr>
          <w:rFonts w:ascii="Eras Medium ITC" w:hAnsi="Eras Medium ITC"/>
        </w:rPr>
      </w:pPr>
    </w:p>
    <w:p w:rsidR="00061DCF" w:rsidRDefault="00061DCF" w:rsidP="00061DCF">
      <w:pPr>
        <w:jc w:val="center"/>
        <w:rPr>
          <w:rFonts w:ascii="Eras Medium ITC" w:hAnsi="Eras Medium ITC"/>
        </w:rPr>
      </w:pPr>
      <w:r>
        <w:rPr>
          <w:noProof/>
        </w:rPr>
        <w:lastRenderedPageBreak/>
        <w:drawing>
          <wp:inline distT="0" distB="0" distL="0" distR="0" wp14:anchorId="39A1E240" wp14:editId="1271719E">
            <wp:extent cx="3238500" cy="29718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3238500" cy="2971800"/>
                    </a:xfrm>
                    <a:prstGeom prst="rect">
                      <a:avLst/>
                    </a:prstGeom>
                  </pic:spPr>
                </pic:pic>
              </a:graphicData>
            </a:graphic>
          </wp:inline>
        </w:drawing>
      </w:r>
    </w:p>
    <w:p w:rsidR="00061DCF" w:rsidRDefault="00061DCF" w:rsidP="00061DCF">
      <w:pPr>
        <w:rPr>
          <w:rFonts w:ascii="Eras Medium ITC" w:hAnsi="Eras Medium ITC"/>
        </w:rPr>
      </w:pPr>
    </w:p>
    <w:p w:rsidR="00061DCF" w:rsidRPr="00C43EE3" w:rsidRDefault="008C789C" w:rsidP="00C43EE3">
      <w:pPr>
        <w:pStyle w:val="ListParagraph"/>
        <w:numPr>
          <w:ilvl w:val="0"/>
          <w:numId w:val="35"/>
        </w:numPr>
      </w:pPr>
      <w:r w:rsidRPr="00C43EE3">
        <w:rPr>
          <w:b/>
        </w:rPr>
        <w:t>Ex</w:t>
      </w:r>
      <w:r w:rsidR="00C43EE3">
        <w:rPr>
          <w:b/>
        </w:rPr>
        <w:t>c</w:t>
      </w:r>
      <w:r w:rsidRPr="00C43EE3">
        <w:rPr>
          <w:b/>
        </w:rPr>
        <w:t>luded S</w:t>
      </w:r>
      <w:r w:rsidR="00061DCF" w:rsidRPr="00C43EE3">
        <w:rPr>
          <w:b/>
        </w:rPr>
        <w:t>tudents</w:t>
      </w:r>
      <w:r w:rsidR="00061DCF" w:rsidRPr="00C43EE3">
        <w:t xml:space="preserve"> display </w:t>
      </w:r>
      <w:r w:rsidR="00061DCF" w:rsidRPr="00C43EE3">
        <w:rPr>
          <w:b/>
        </w:rPr>
        <w:t>EX</w:t>
      </w:r>
      <w:r w:rsidR="00061DCF" w:rsidRPr="00C43EE3">
        <w:t xml:space="preserve"> as the assignment grade automatically</w:t>
      </w:r>
    </w:p>
    <w:p w:rsidR="00061DCF" w:rsidRPr="00C43EE3" w:rsidRDefault="00061DCF" w:rsidP="00C43EE3">
      <w:pPr>
        <w:pStyle w:val="ListParagraph"/>
        <w:numPr>
          <w:ilvl w:val="0"/>
          <w:numId w:val="35"/>
        </w:numPr>
      </w:pPr>
      <w:r w:rsidRPr="00C43EE3">
        <w:rPr>
          <w:b/>
        </w:rPr>
        <w:t>Excluded assignments</w:t>
      </w:r>
      <w:r w:rsidRPr="00C43EE3">
        <w:t xml:space="preserve"> are omitted from the student’s </w:t>
      </w:r>
      <w:r w:rsidRPr="00C43EE3">
        <w:rPr>
          <w:b/>
        </w:rPr>
        <w:t>Gr</w:t>
      </w:r>
      <w:r w:rsidR="008C789C" w:rsidRPr="00C43EE3">
        <w:rPr>
          <w:b/>
        </w:rPr>
        <w:t>adebook tab</w:t>
      </w:r>
      <w:r w:rsidR="008C789C" w:rsidRPr="00C43EE3">
        <w:t xml:space="preserve"> in the </w:t>
      </w:r>
      <w:r w:rsidR="008C789C" w:rsidRPr="00C43EE3">
        <w:rPr>
          <w:b/>
        </w:rPr>
        <w:t>P</w:t>
      </w:r>
      <w:r w:rsidRPr="00C43EE3">
        <w:rPr>
          <w:b/>
        </w:rPr>
        <w:t>arent</w:t>
      </w:r>
      <w:r w:rsidRPr="00C43EE3">
        <w:t xml:space="preserve"> and </w:t>
      </w:r>
      <w:r w:rsidRPr="00C43EE3">
        <w:rPr>
          <w:b/>
        </w:rPr>
        <w:t>Student Portals</w:t>
      </w:r>
    </w:p>
    <w:p w:rsidR="00061DCF" w:rsidRPr="00C43EE3" w:rsidRDefault="00FF6274" w:rsidP="009D50B2">
      <w:pPr>
        <w:rPr>
          <w:b/>
          <w:sz w:val="28"/>
          <w:szCs w:val="28"/>
        </w:rPr>
      </w:pPr>
      <w:r w:rsidRPr="00C43EE3">
        <w:rPr>
          <w:b/>
          <w:sz w:val="28"/>
          <w:szCs w:val="28"/>
        </w:rPr>
        <w:t>Other Measures Section</w:t>
      </w:r>
    </w:p>
    <w:p w:rsidR="00FF6274" w:rsidRPr="00C43EE3" w:rsidRDefault="00FF6274" w:rsidP="009D50B2">
      <w:r w:rsidRPr="00C43EE3">
        <w:t>The Other Measures section lists the Assessment Measures associated to the Course.</w:t>
      </w:r>
    </w:p>
    <w:p w:rsidR="00FF6274" w:rsidRPr="00C43EE3" w:rsidRDefault="00FF6274" w:rsidP="009D50B2">
      <w:r w:rsidRPr="00C43EE3">
        <w:t xml:space="preserve">When a Marking Period is selected form the Marking Period menu, the Other Measures section will list ONLY those Assessment </w:t>
      </w:r>
      <w:proofErr w:type="gramStart"/>
      <w:r w:rsidRPr="00C43EE3">
        <w:t>Measures  whose</w:t>
      </w:r>
      <w:proofErr w:type="gramEnd"/>
      <w:r w:rsidRPr="00C43EE3">
        <w:t xml:space="preserve"> Assessment </w:t>
      </w:r>
      <w:r w:rsidRPr="00C43EE3">
        <w:rPr>
          <w:b/>
        </w:rPr>
        <w:t>Date</w:t>
      </w:r>
      <w:r w:rsidRPr="00C43EE3">
        <w:t xml:space="preserve"> falls with the selected </w:t>
      </w:r>
      <w:r w:rsidRPr="00C43EE3">
        <w:rPr>
          <w:b/>
        </w:rPr>
        <w:t>Marking Period.</w:t>
      </w:r>
    </w:p>
    <w:p w:rsidR="00BF2679" w:rsidRPr="00C43EE3" w:rsidRDefault="00FF6274" w:rsidP="00C43EE3">
      <w:pPr>
        <w:jc w:val="center"/>
        <w:rPr>
          <w:rFonts w:ascii="Eras Medium ITC" w:hAnsi="Eras Medium ITC"/>
        </w:rPr>
      </w:pPr>
      <w:r>
        <w:rPr>
          <w:noProof/>
        </w:rPr>
        <w:drawing>
          <wp:inline distT="0" distB="0" distL="0" distR="0" wp14:anchorId="25206F00" wp14:editId="684F1A1B">
            <wp:extent cx="5448300" cy="10191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448300" cy="1019175"/>
                    </a:xfrm>
                    <a:prstGeom prst="rect">
                      <a:avLst/>
                    </a:prstGeom>
                  </pic:spPr>
                </pic:pic>
              </a:graphicData>
            </a:graphic>
          </wp:inline>
        </w:drawing>
      </w:r>
    </w:p>
    <w:p w:rsidR="00BF2679" w:rsidRPr="00C43EE3" w:rsidRDefault="00E62B49" w:rsidP="00CA2DB6">
      <w:r w:rsidRPr="00C43EE3">
        <w:t xml:space="preserve">Hover over the </w:t>
      </w:r>
      <w:r w:rsidRPr="00C43EE3">
        <w:rPr>
          <w:b/>
        </w:rPr>
        <w:t>Include</w:t>
      </w:r>
      <w:r w:rsidRPr="00C43EE3">
        <w:t xml:space="preserve"> and </w:t>
      </w:r>
      <w:r w:rsidRPr="00C43EE3">
        <w:rPr>
          <w:b/>
        </w:rPr>
        <w:t>Display</w:t>
      </w:r>
      <w:r w:rsidRPr="00C43EE3">
        <w:t xml:space="preserve"> column headers to view a tooltip explanation for each.</w:t>
      </w:r>
    </w:p>
    <w:p w:rsidR="00E62B49" w:rsidRDefault="00E62B49" w:rsidP="00E62B49">
      <w:pPr>
        <w:jc w:val="center"/>
        <w:rPr>
          <w:rFonts w:ascii="Eras Medium ITC" w:hAnsi="Eras Medium ITC"/>
        </w:rPr>
      </w:pPr>
      <w:r>
        <w:rPr>
          <w:noProof/>
        </w:rPr>
        <w:drawing>
          <wp:inline distT="0" distB="0" distL="0" distR="0" wp14:anchorId="3DA9661C" wp14:editId="26BF1405">
            <wp:extent cx="5067300" cy="5524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067300" cy="552450"/>
                    </a:xfrm>
                    <a:prstGeom prst="rect">
                      <a:avLst/>
                    </a:prstGeom>
                  </pic:spPr>
                </pic:pic>
              </a:graphicData>
            </a:graphic>
          </wp:inline>
        </w:drawing>
      </w:r>
    </w:p>
    <w:p w:rsidR="00C43EE3" w:rsidRDefault="00C43EE3" w:rsidP="00E62B49"/>
    <w:p w:rsidR="00C43EE3" w:rsidRDefault="00C43EE3" w:rsidP="00E62B49"/>
    <w:p w:rsidR="00E62B49" w:rsidRPr="00C43EE3" w:rsidRDefault="00E62B49" w:rsidP="00E62B49">
      <w:r w:rsidRPr="00C43EE3">
        <w:t xml:space="preserve">Check </w:t>
      </w:r>
      <w:r w:rsidRPr="00C43EE3">
        <w:rPr>
          <w:b/>
        </w:rPr>
        <w:t>Display</w:t>
      </w:r>
      <w:r w:rsidR="002D326A" w:rsidRPr="00C43EE3">
        <w:t xml:space="preserve"> to view and/or enter Assessment scores during the selected Marking Period </w:t>
      </w:r>
      <w:proofErr w:type="gramStart"/>
      <w:r w:rsidR="002D326A" w:rsidRPr="00C43EE3">
        <w:t>( as</w:t>
      </w:r>
      <w:proofErr w:type="gramEnd"/>
      <w:r w:rsidR="002D326A" w:rsidRPr="00C43EE3">
        <w:t xml:space="preserve"> determined by the Assessment’s Date), then select each assessment’s </w:t>
      </w:r>
      <w:r w:rsidR="002D326A" w:rsidRPr="00C43EE3">
        <w:rPr>
          <w:b/>
        </w:rPr>
        <w:t>Display</w:t>
      </w:r>
      <w:r w:rsidR="002D326A" w:rsidRPr="00C43EE3">
        <w:t xml:space="preserve"> options:</w:t>
      </w:r>
    </w:p>
    <w:p w:rsidR="002D326A" w:rsidRPr="00C43EE3" w:rsidRDefault="002D326A" w:rsidP="00C43EE3">
      <w:pPr>
        <w:pStyle w:val="ListParagraph"/>
        <w:numPr>
          <w:ilvl w:val="0"/>
          <w:numId w:val="36"/>
        </w:numPr>
      </w:pPr>
      <w:r w:rsidRPr="00C43EE3">
        <w:lastRenderedPageBreak/>
        <w:t xml:space="preserve">Text Color  </w:t>
      </w:r>
      <w:r w:rsidRPr="00C43EE3">
        <w:rPr>
          <w:noProof/>
        </w:rPr>
        <w:drawing>
          <wp:inline distT="0" distB="0" distL="0" distR="0" wp14:anchorId="0B6FC11C" wp14:editId="595018FA">
            <wp:extent cx="200025" cy="23812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200025" cy="238125"/>
                    </a:xfrm>
                    <a:prstGeom prst="rect">
                      <a:avLst/>
                    </a:prstGeom>
                  </pic:spPr>
                </pic:pic>
              </a:graphicData>
            </a:graphic>
          </wp:inline>
        </w:drawing>
      </w:r>
    </w:p>
    <w:p w:rsidR="002D326A" w:rsidRPr="00C43EE3" w:rsidRDefault="002D326A" w:rsidP="00C43EE3">
      <w:pPr>
        <w:pStyle w:val="ListParagraph"/>
        <w:numPr>
          <w:ilvl w:val="0"/>
          <w:numId w:val="36"/>
        </w:numPr>
      </w:pPr>
      <w:r w:rsidRPr="00C43EE3">
        <w:t xml:space="preserve">Background color  </w:t>
      </w:r>
      <w:r w:rsidRPr="00C43EE3">
        <w:rPr>
          <w:noProof/>
        </w:rPr>
        <w:drawing>
          <wp:inline distT="0" distB="0" distL="0" distR="0" wp14:anchorId="70DB056F" wp14:editId="1D6C72A1">
            <wp:extent cx="173323" cy="157566"/>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75272" cy="159338"/>
                    </a:xfrm>
                    <a:prstGeom prst="rect">
                      <a:avLst/>
                    </a:prstGeom>
                  </pic:spPr>
                </pic:pic>
              </a:graphicData>
            </a:graphic>
          </wp:inline>
        </w:drawing>
      </w:r>
    </w:p>
    <w:p w:rsidR="00061DCF" w:rsidRPr="002D326A" w:rsidRDefault="002D326A" w:rsidP="00C43EE3">
      <w:pPr>
        <w:pStyle w:val="ListParagraph"/>
        <w:numPr>
          <w:ilvl w:val="0"/>
          <w:numId w:val="36"/>
        </w:numPr>
        <w:rPr>
          <w:rFonts w:ascii="Eras Medium ITC" w:hAnsi="Eras Medium ITC"/>
        </w:rPr>
      </w:pPr>
      <w:r w:rsidRPr="00C43EE3">
        <w:t xml:space="preserve">Font Formatting  </w:t>
      </w:r>
      <w:r>
        <w:rPr>
          <w:noProof/>
        </w:rPr>
        <w:drawing>
          <wp:inline distT="0" distB="0" distL="0" distR="0" wp14:anchorId="64765557" wp14:editId="2AB4D60E">
            <wp:extent cx="2129084" cy="177423"/>
            <wp:effectExtent l="0" t="0" r="508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2374253" cy="197854"/>
                    </a:xfrm>
                    <a:prstGeom prst="rect">
                      <a:avLst/>
                    </a:prstGeom>
                  </pic:spPr>
                </pic:pic>
              </a:graphicData>
            </a:graphic>
          </wp:inline>
        </w:drawing>
      </w:r>
    </w:p>
    <w:p w:rsidR="00061DCF" w:rsidRDefault="00061DCF" w:rsidP="009D50B2">
      <w:pPr>
        <w:rPr>
          <w:rFonts w:ascii="Eras Medium ITC" w:hAnsi="Eras Medium ITC"/>
        </w:rPr>
      </w:pPr>
    </w:p>
    <w:p w:rsidR="002D326A" w:rsidRDefault="002D326A" w:rsidP="00CC69A9">
      <w:pPr>
        <w:jc w:val="center"/>
        <w:rPr>
          <w:rFonts w:ascii="Eras Medium ITC" w:hAnsi="Eras Medium ITC"/>
        </w:rPr>
      </w:pPr>
      <w:r>
        <w:rPr>
          <w:noProof/>
        </w:rPr>
        <w:drawing>
          <wp:inline distT="0" distB="0" distL="0" distR="0" wp14:anchorId="76849CB1" wp14:editId="587C28B0">
            <wp:extent cx="5317524" cy="1864542"/>
            <wp:effectExtent l="0" t="0" r="0" b="254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334112" cy="1870359"/>
                    </a:xfrm>
                    <a:prstGeom prst="rect">
                      <a:avLst/>
                    </a:prstGeom>
                  </pic:spPr>
                </pic:pic>
              </a:graphicData>
            </a:graphic>
          </wp:inline>
        </w:drawing>
      </w:r>
    </w:p>
    <w:p w:rsidR="002D326A" w:rsidRDefault="002D326A" w:rsidP="002D326A">
      <w:pPr>
        <w:jc w:val="both"/>
        <w:rPr>
          <w:rFonts w:ascii="Eras Medium ITC" w:hAnsi="Eras Medium ITC"/>
        </w:rPr>
      </w:pPr>
    </w:p>
    <w:p w:rsidR="002D326A" w:rsidRPr="00C43EE3" w:rsidRDefault="002D326A" w:rsidP="00C43EE3">
      <w:pPr>
        <w:pStyle w:val="ListParagraph"/>
        <w:numPr>
          <w:ilvl w:val="0"/>
          <w:numId w:val="37"/>
        </w:numPr>
      </w:pPr>
      <w:r w:rsidRPr="00C43EE3">
        <w:t xml:space="preserve">Check </w:t>
      </w:r>
      <w:r w:rsidRPr="00C43EE3">
        <w:rPr>
          <w:b/>
        </w:rPr>
        <w:t>Include</w:t>
      </w:r>
      <w:r w:rsidRPr="00C43EE3">
        <w:t xml:space="preserve"> to factor the assessment score into the selected Marking Period’s grade calculation</w:t>
      </w:r>
    </w:p>
    <w:p w:rsidR="002D326A" w:rsidRPr="00C43EE3" w:rsidRDefault="002D326A" w:rsidP="00C43EE3">
      <w:pPr>
        <w:pStyle w:val="ListParagraph"/>
        <w:numPr>
          <w:ilvl w:val="0"/>
          <w:numId w:val="37"/>
        </w:numPr>
      </w:pPr>
      <w:r w:rsidRPr="00C43EE3">
        <w:t xml:space="preserve">Set the </w:t>
      </w:r>
      <w:r w:rsidRPr="00C43EE3">
        <w:rPr>
          <w:b/>
        </w:rPr>
        <w:t>Weight</w:t>
      </w:r>
      <w:r w:rsidRPr="00C43EE3">
        <w:t xml:space="preserve"> for each assessment measure that is </w:t>
      </w:r>
      <w:r w:rsidRPr="00C43EE3">
        <w:rPr>
          <w:b/>
        </w:rPr>
        <w:t>Included</w:t>
      </w:r>
      <w:r w:rsidRPr="00C43EE3">
        <w:t xml:space="preserve"> in the Marking Period Grade Calculation</w:t>
      </w:r>
    </w:p>
    <w:p w:rsidR="002D326A" w:rsidRPr="00C43EE3" w:rsidRDefault="002D326A" w:rsidP="00C43EE3">
      <w:pPr>
        <w:pStyle w:val="ListParagraph"/>
        <w:numPr>
          <w:ilvl w:val="0"/>
          <w:numId w:val="37"/>
        </w:numPr>
      </w:pPr>
      <w:r w:rsidRPr="00C43EE3">
        <w:t xml:space="preserve">Assessments that are Included in a Marking Period’s grade calculations should also be </w:t>
      </w:r>
      <w:r w:rsidRPr="00C43EE3">
        <w:rPr>
          <w:b/>
        </w:rPr>
        <w:t xml:space="preserve">Displayed </w:t>
      </w:r>
      <w:r w:rsidRPr="00C43EE3">
        <w:t>during that Marking Period</w:t>
      </w:r>
    </w:p>
    <w:p w:rsidR="002D326A" w:rsidRPr="00C43EE3" w:rsidRDefault="002D326A" w:rsidP="00C43EE3">
      <w:pPr>
        <w:pStyle w:val="ListParagraph"/>
        <w:numPr>
          <w:ilvl w:val="0"/>
          <w:numId w:val="37"/>
        </w:numPr>
      </w:pPr>
      <w:r w:rsidRPr="00C43EE3">
        <w:t xml:space="preserve">Sores for Assessments that are NEITHER </w:t>
      </w:r>
      <w:r w:rsidRPr="00C43EE3">
        <w:rPr>
          <w:b/>
        </w:rPr>
        <w:t>Included</w:t>
      </w:r>
      <w:r w:rsidRPr="00C43EE3">
        <w:t xml:space="preserve"> nor </w:t>
      </w:r>
      <w:r w:rsidRPr="00C43EE3">
        <w:rPr>
          <w:b/>
        </w:rPr>
        <w:t xml:space="preserve">Displayed </w:t>
      </w:r>
      <w:r w:rsidRPr="00C43EE3">
        <w:t xml:space="preserve">in any Marking Period are entered from the </w:t>
      </w:r>
      <w:r w:rsidRPr="00C43EE3">
        <w:rPr>
          <w:b/>
        </w:rPr>
        <w:t>Report Card Entry</w:t>
      </w:r>
      <w:r w:rsidRPr="00C43EE3">
        <w:t xml:space="preserve"> screen</w:t>
      </w:r>
    </w:p>
    <w:p w:rsidR="00CC69A9" w:rsidRDefault="00CC69A9" w:rsidP="002D326A">
      <w:pPr>
        <w:rPr>
          <w:rFonts w:ascii="Eras Medium ITC" w:hAnsi="Eras Medium ITC"/>
        </w:rPr>
      </w:pPr>
    </w:p>
    <w:p w:rsidR="00CC69A9" w:rsidRPr="00C43EE3" w:rsidRDefault="00CC69A9" w:rsidP="002D326A">
      <w:pPr>
        <w:rPr>
          <w:b/>
          <w:sz w:val="28"/>
          <w:szCs w:val="28"/>
        </w:rPr>
      </w:pPr>
      <w:r w:rsidRPr="00C43EE3">
        <w:rPr>
          <w:b/>
          <w:sz w:val="28"/>
          <w:szCs w:val="28"/>
        </w:rPr>
        <w:t xml:space="preserve">Grade </w:t>
      </w:r>
      <w:proofErr w:type="gramStart"/>
      <w:r w:rsidRPr="00C43EE3">
        <w:rPr>
          <w:b/>
          <w:sz w:val="28"/>
          <w:szCs w:val="28"/>
        </w:rPr>
        <w:t>Entry :</w:t>
      </w:r>
      <w:proofErr w:type="gramEnd"/>
      <w:r w:rsidRPr="00C43EE3">
        <w:rPr>
          <w:b/>
          <w:sz w:val="28"/>
          <w:szCs w:val="28"/>
        </w:rPr>
        <w:t xml:space="preserve"> Assignments</w:t>
      </w:r>
    </w:p>
    <w:p w:rsidR="00CC69A9" w:rsidRPr="00C43EE3" w:rsidRDefault="00CC69A9" w:rsidP="002D326A">
      <w:r w:rsidRPr="00C43EE3">
        <w:t>Teachers can click directly on any cell to enter a grade, and can navigate across columns and rows using the arrow keys on the keyboard</w:t>
      </w:r>
      <w:r w:rsidR="0022053D" w:rsidRPr="00C43EE3">
        <w:t xml:space="preserve">. Teachers can also navigate to the right using the </w:t>
      </w:r>
      <w:r w:rsidR="0022053D" w:rsidRPr="00C43EE3">
        <w:rPr>
          <w:b/>
        </w:rPr>
        <w:t>Tab</w:t>
      </w:r>
      <w:r w:rsidR="0022053D" w:rsidRPr="00C43EE3">
        <w:t xml:space="preserve"> key, and navigate down using the </w:t>
      </w:r>
      <w:r w:rsidR="0022053D" w:rsidRPr="00C43EE3">
        <w:rPr>
          <w:b/>
        </w:rPr>
        <w:t>Enter</w:t>
      </w:r>
      <w:r w:rsidR="0022053D" w:rsidRPr="00C43EE3">
        <w:t xml:space="preserve"> key. </w:t>
      </w:r>
    </w:p>
    <w:p w:rsidR="00F00A29" w:rsidRPr="00C43EE3" w:rsidRDefault="00CC69A9" w:rsidP="002D326A">
      <w:r w:rsidRPr="00C43EE3">
        <w:t>Each grading cell, when clicked, will display</w:t>
      </w:r>
      <w:r w:rsidR="00F00A29" w:rsidRPr="00C43EE3">
        <w:t>:</w:t>
      </w:r>
    </w:p>
    <w:p w:rsidR="00F00A29" w:rsidRPr="00C43EE3" w:rsidRDefault="00F00A29" w:rsidP="00F00A29">
      <w:r w:rsidRPr="00C43EE3">
        <w:t xml:space="preserve"> A</w:t>
      </w:r>
      <w:r w:rsidR="00CC69A9" w:rsidRPr="00C43EE3">
        <w:t xml:space="preserve"> </w:t>
      </w:r>
      <w:r w:rsidR="00CC69A9" w:rsidRPr="00C43EE3">
        <w:rPr>
          <w:b/>
        </w:rPr>
        <w:t>Delete Grade Icon</w:t>
      </w:r>
      <w:r w:rsidR="00CC69A9" w:rsidRPr="00C43EE3">
        <w:t xml:space="preserve"> </w:t>
      </w:r>
      <w:r w:rsidRPr="00C43EE3">
        <w:rPr>
          <w:noProof/>
        </w:rPr>
        <w:drawing>
          <wp:inline distT="0" distB="0" distL="0" distR="0" wp14:anchorId="2E31C17A" wp14:editId="45D8417B">
            <wp:extent cx="200025" cy="200025"/>
            <wp:effectExtent l="0" t="0" r="952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200025" cy="200025"/>
                    </a:xfrm>
                    <a:prstGeom prst="rect">
                      <a:avLst/>
                    </a:prstGeom>
                  </pic:spPr>
                </pic:pic>
              </a:graphicData>
            </a:graphic>
          </wp:inline>
        </w:drawing>
      </w:r>
      <w:r w:rsidRPr="00C43EE3">
        <w:t xml:space="preserve"> </w:t>
      </w:r>
      <w:proofErr w:type="gramStart"/>
      <w:r w:rsidRPr="00C43EE3">
        <w:t>-  The</w:t>
      </w:r>
      <w:proofErr w:type="gramEnd"/>
      <w:r w:rsidRPr="00C43EE3">
        <w:t xml:space="preserve"> </w:t>
      </w:r>
      <w:r w:rsidRPr="00C43EE3">
        <w:rPr>
          <w:b/>
        </w:rPr>
        <w:t>Delete Grade Icon</w:t>
      </w:r>
      <w:r w:rsidRPr="00C43EE3">
        <w:t xml:space="preserve"> will delete the current grade</w:t>
      </w:r>
    </w:p>
    <w:p w:rsidR="00CC69A9" w:rsidRPr="00C43EE3" w:rsidRDefault="00F00A29" w:rsidP="002D326A">
      <w:r w:rsidRPr="00C43EE3">
        <w:t xml:space="preserve">A </w:t>
      </w:r>
      <w:r w:rsidRPr="00C43EE3">
        <w:rPr>
          <w:b/>
        </w:rPr>
        <w:t>F</w:t>
      </w:r>
      <w:r w:rsidR="00CC69A9" w:rsidRPr="00C43EE3">
        <w:rPr>
          <w:b/>
        </w:rPr>
        <w:t>ill Down Icon</w:t>
      </w:r>
      <w:r w:rsidRPr="00C43EE3">
        <w:t xml:space="preserve"> </w:t>
      </w:r>
      <w:r w:rsidRPr="00C43EE3">
        <w:rPr>
          <w:noProof/>
        </w:rPr>
        <w:drawing>
          <wp:inline distT="0" distB="0" distL="0" distR="0" wp14:anchorId="1454F58F" wp14:editId="1A5D3BAE">
            <wp:extent cx="180975" cy="180975"/>
            <wp:effectExtent l="0" t="0" r="9525"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80975" cy="180975"/>
                    </a:xfrm>
                    <a:prstGeom prst="rect">
                      <a:avLst/>
                    </a:prstGeom>
                  </pic:spPr>
                </pic:pic>
              </a:graphicData>
            </a:graphic>
          </wp:inline>
        </w:drawing>
      </w:r>
      <w:r w:rsidRPr="00C43EE3">
        <w:t xml:space="preserve"> - The </w:t>
      </w:r>
      <w:r w:rsidRPr="00C43EE3">
        <w:rPr>
          <w:b/>
        </w:rPr>
        <w:t xml:space="preserve">Fill </w:t>
      </w:r>
      <w:proofErr w:type="gramStart"/>
      <w:r w:rsidRPr="00C43EE3">
        <w:rPr>
          <w:b/>
        </w:rPr>
        <w:t>Down</w:t>
      </w:r>
      <w:proofErr w:type="gramEnd"/>
      <w:r w:rsidRPr="00C43EE3">
        <w:rPr>
          <w:b/>
        </w:rPr>
        <w:t xml:space="preserve"> Icon</w:t>
      </w:r>
      <w:r w:rsidRPr="00C43EE3">
        <w:t xml:space="preserve"> will fill all empty cells in that column with the currently selected grade</w:t>
      </w:r>
    </w:p>
    <w:p w:rsidR="00C43EE3" w:rsidRDefault="00C43EE3" w:rsidP="002D326A">
      <w:pPr>
        <w:rPr>
          <w:rFonts w:ascii="Eras Medium ITC" w:hAnsi="Eras Medium ITC"/>
          <w:u w:val="single"/>
        </w:rPr>
      </w:pPr>
    </w:p>
    <w:p w:rsidR="001D298A" w:rsidRDefault="001D298A" w:rsidP="002D326A">
      <w:pPr>
        <w:rPr>
          <w:u w:val="single"/>
        </w:rPr>
      </w:pPr>
    </w:p>
    <w:p w:rsidR="001D298A" w:rsidRDefault="001D298A" w:rsidP="002D326A">
      <w:pPr>
        <w:rPr>
          <w:u w:val="single"/>
        </w:rPr>
      </w:pPr>
    </w:p>
    <w:p w:rsidR="00CC69A9" w:rsidRPr="00C43EE3" w:rsidRDefault="0022053D" w:rsidP="002D326A">
      <w:pPr>
        <w:rPr>
          <w:u w:val="single"/>
        </w:rPr>
      </w:pPr>
      <w:r w:rsidRPr="00C43EE3">
        <w:rPr>
          <w:u w:val="single"/>
        </w:rPr>
        <w:lastRenderedPageBreak/>
        <w:t>Score Format</w:t>
      </w:r>
    </w:p>
    <w:p w:rsidR="0022053D" w:rsidRPr="00C43EE3" w:rsidRDefault="0022053D" w:rsidP="002D326A">
      <w:r w:rsidRPr="00C43EE3">
        <w:t xml:space="preserve">For Assignment scores, teachers can enter students’ Points Earned as a single “score” </w:t>
      </w:r>
      <w:proofErr w:type="gramStart"/>
      <w:r w:rsidRPr="00C43EE3">
        <w:t>( for</w:t>
      </w:r>
      <w:proofErr w:type="gramEnd"/>
      <w:r w:rsidRPr="00C43EE3">
        <w:t xml:space="preserve"> example 50). They can also record points using “+bonus” and /or “–penalty” options (for example “50-3”, with or without spaces). To use the “+</w:t>
      </w:r>
      <w:proofErr w:type="spellStart"/>
      <w:r w:rsidRPr="00C43EE3">
        <w:t>bonus”option</w:t>
      </w:r>
      <w:proofErr w:type="spellEnd"/>
      <w:r w:rsidRPr="00C43EE3">
        <w:t>, teachers must first define the bonus points when creating or editing the assignment.</w:t>
      </w:r>
    </w:p>
    <w:p w:rsidR="0022053D" w:rsidRPr="00C43EE3" w:rsidRDefault="0022053D" w:rsidP="002D326A">
      <w:r w:rsidRPr="00C43EE3">
        <w:t xml:space="preserve">When bonus points have been defined for an assignment, teachers MUST enter students’ </w:t>
      </w:r>
      <w:r w:rsidRPr="00C43EE3">
        <w:rPr>
          <w:b/>
        </w:rPr>
        <w:t>Points Earned</w:t>
      </w:r>
      <w:r w:rsidRPr="00C43EE3">
        <w:t xml:space="preserve"> as “score +bonus” or “</w:t>
      </w:r>
      <w:proofErr w:type="spellStart"/>
      <w:r w:rsidRPr="00C43EE3">
        <w:t>score+bonus-penalty</w:t>
      </w:r>
      <w:proofErr w:type="spellEnd"/>
      <w:r w:rsidRPr="00C43EE3">
        <w:t>” (for example “50+5-3”, with</w:t>
      </w:r>
      <w:r w:rsidR="006D56AB" w:rsidRPr="00C43EE3">
        <w:t xml:space="preserve"> or without spaces) in order to validate the bonus points.</w:t>
      </w:r>
    </w:p>
    <w:p w:rsidR="006D56AB" w:rsidRPr="00C43EE3" w:rsidRDefault="006D56AB" w:rsidP="002D326A">
      <w:r w:rsidRPr="00C43EE3">
        <w:t>The “+bonus” and “-penalty” options allow teachers to clearly record and display bonus points for extra credit work, and penalties for late assignments, sloppy work, etc.</w:t>
      </w:r>
    </w:p>
    <w:p w:rsidR="00CC69A9" w:rsidRDefault="00CC69A9" w:rsidP="002D326A">
      <w:pPr>
        <w:rPr>
          <w:rFonts w:ascii="Eras Medium ITC" w:hAnsi="Eras Medium ITC"/>
        </w:rPr>
      </w:pPr>
    </w:p>
    <w:p w:rsidR="00CC69A9" w:rsidRDefault="00F879B9" w:rsidP="00F879B9">
      <w:pPr>
        <w:jc w:val="center"/>
        <w:rPr>
          <w:rFonts w:ascii="Eras Medium ITC" w:hAnsi="Eras Medium ITC"/>
        </w:rPr>
      </w:pPr>
      <w:r>
        <w:rPr>
          <w:noProof/>
        </w:rPr>
        <w:drawing>
          <wp:inline distT="0" distB="0" distL="0" distR="0" wp14:anchorId="05C735B1" wp14:editId="4663729C">
            <wp:extent cx="2200275" cy="232410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2200275" cy="2324100"/>
                    </a:xfrm>
                    <a:prstGeom prst="rect">
                      <a:avLst/>
                    </a:prstGeom>
                  </pic:spPr>
                </pic:pic>
              </a:graphicData>
            </a:graphic>
          </wp:inline>
        </w:drawing>
      </w:r>
    </w:p>
    <w:p w:rsidR="00F879B9" w:rsidRDefault="00F879B9" w:rsidP="00F879B9">
      <w:pPr>
        <w:jc w:val="center"/>
        <w:rPr>
          <w:rFonts w:ascii="Eras Medium ITC" w:hAnsi="Eras Medium ITC"/>
        </w:rPr>
      </w:pPr>
    </w:p>
    <w:p w:rsidR="00CC69A9" w:rsidRPr="00C43EE3" w:rsidRDefault="00F879B9" w:rsidP="002D326A">
      <w:r w:rsidRPr="00C43EE3">
        <w:t xml:space="preserve">An error message appears when invalid scores are entered, explaining the invalid grade. The invalid grade </w:t>
      </w:r>
      <w:proofErr w:type="gramStart"/>
      <w:r w:rsidRPr="00C43EE3">
        <w:t>is cleared</w:t>
      </w:r>
      <w:proofErr w:type="gramEnd"/>
      <w:r w:rsidRPr="00C43EE3">
        <w:t xml:space="preserve"> when users click </w:t>
      </w:r>
      <w:r w:rsidRPr="00C43EE3">
        <w:rPr>
          <w:b/>
        </w:rPr>
        <w:t>OK</w:t>
      </w:r>
      <w:r w:rsidR="00C43EE3" w:rsidRPr="00C43EE3">
        <w:t>.</w:t>
      </w:r>
    </w:p>
    <w:p w:rsidR="00C43EE3" w:rsidRPr="00C43EE3" w:rsidRDefault="00C43EE3" w:rsidP="002D326A"/>
    <w:p w:rsidR="002D326A" w:rsidRPr="00C43EE3" w:rsidRDefault="00F879B9" w:rsidP="00F879B9">
      <w:pPr>
        <w:pStyle w:val="ListParagraph"/>
        <w:numPr>
          <w:ilvl w:val="0"/>
          <w:numId w:val="3"/>
        </w:numPr>
      </w:pPr>
      <w:r w:rsidRPr="00C43EE3">
        <w:t>The order of the “+bonus” and “-penalty” options is interchangeable</w:t>
      </w:r>
    </w:p>
    <w:p w:rsidR="00F879B9" w:rsidRPr="00C43EE3" w:rsidRDefault="00F879B9" w:rsidP="00F879B9">
      <w:pPr>
        <w:pStyle w:val="ListParagraph"/>
        <w:numPr>
          <w:ilvl w:val="0"/>
          <w:numId w:val="3"/>
        </w:numPr>
      </w:pPr>
      <w:r w:rsidRPr="00C43EE3">
        <w:t xml:space="preserve">If </w:t>
      </w:r>
      <w:r w:rsidRPr="00C43EE3">
        <w:rPr>
          <w:b/>
        </w:rPr>
        <w:t>Bonus</w:t>
      </w:r>
      <w:r w:rsidRPr="00C43EE3">
        <w:t xml:space="preserve"> points </w:t>
      </w:r>
      <w:proofErr w:type="gramStart"/>
      <w:r w:rsidRPr="00C43EE3">
        <w:t>have been defined</w:t>
      </w:r>
      <w:proofErr w:type="gramEnd"/>
      <w:r w:rsidRPr="00C43EE3">
        <w:t xml:space="preserve">, the </w:t>
      </w:r>
      <w:r w:rsidRPr="00C43EE3">
        <w:rPr>
          <w:b/>
        </w:rPr>
        <w:t>Possible</w:t>
      </w:r>
      <w:r w:rsidRPr="00C43EE3">
        <w:t xml:space="preserve"> points (in the</w:t>
      </w:r>
      <w:r w:rsidRPr="00C43EE3">
        <w:rPr>
          <w:b/>
        </w:rPr>
        <w:t xml:space="preserve"> Stats</w:t>
      </w:r>
      <w:r w:rsidRPr="00C43EE3">
        <w:t xml:space="preserve"> row </w:t>
      </w:r>
      <w:r w:rsidRPr="00C43EE3">
        <w:rPr>
          <w:b/>
        </w:rPr>
        <w:t xml:space="preserve">Score </w:t>
      </w:r>
      <w:r w:rsidRPr="00C43EE3">
        <w:t>column)</w:t>
      </w:r>
      <w:r w:rsidR="005665B3" w:rsidRPr="00C43EE3">
        <w:t xml:space="preserve"> </w:t>
      </w:r>
      <w:r w:rsidRPr="00C43EE3">
        <w:t xml:space="preserve">displays as </w:t>
      </w:r>
      <w:r w:rsidRPr="00C43EE3">
        <w:rPr>
          <w:b/>
        </w:rPr>
        <w:t>Max.</w:t>
      </w:r>
      <w:r w:rsidRPr="00C43EE3">
        <w:t xml:space="preserve"> </w:t>
      </w:r>
      <w:proofErr w:type="spellStart"/>
      <w:r w:rsidRPr="00C43EE3">
        <w:rPr>
          <w:b/>
        </w:rPr>
        <w:t>Points+Bonus</w:t>
      </w:r>
      <w:proofErr w:type="spellEnd"/>
      <w:r w:rsidRPr="00C43EE3">
        <w:t xml:space="preserve"> points. </w:t>
      </w:r>
    </w:p>
    <w:p w:rsidR="00F879B9" w:rsidRPr="00C43EE3" w:rsidRDefault="00F879B9" w:rsidP="00F879B9">
      <w:pPr>
        <w:pStyle w:val="ListParagraph"/>
        <w:numPr>
          <w:ilvl w:val="0"/>
          <w:numId w:val="3"/>
        </w:numPr>
      </w:pPr>
      <w:r w:rsidRPr="00C43EE3">
        <w:t xml:space="preserve">Teachers can also create a “Bonus only” assignment by setting the </w:t>
      </w:r>
      <w:proofErr w:type="spellStart"/>
      <w:r w:rsidRPr="00C43EE3">
        <w:rPr>
          <w:b/>
        </w:rPr>
        <w:t>Max.Points</w:t>
      </w:r>
      <w:proofErr w:type="spellEnd"/>
      <w:r w:rsidRPr="00C43EE3">
        <w:t xml:space="preserve"> to zero (0) and defining the </w:t>
      </w:r>
      <w:r w:rsidRPr="00C43EE3">
        <w:rPr>
          <w:b/>
        </w:rPr>
        <w:t>Bonus</w:t>
      </w:r>
      <w:r w:rsidRPr="00C43EE3">
        <w:t xml:space="preserve"> value</w:t>
      </w:r>
    </w:p>
    <w:p w:rsidR="000D32BB" w:rsidRPr="00D91AC3" w:rsidRDefault="000D32BB" w:rsidP="000D32BB">
      <w:pPr>
        <w:ind w:left="360"/>
        <w:rPr>
          <w:rFonts w:ascii="Eras Medium ITC" w:hAnsi="Eras Medium ITC"/>
          <w:b/>
          <w:sz w:val="28"/>
          <w:szCs w:val="28"/>
        </w:rPr>
      </w:pPr>
    </w:p>
    <w:p w:rsidR="001D298A" w:rsidRDefault="001D298A" w:rsidP="000D32BB">
      <w:pPr>
        <w:ind w:left="360"/>
        <w:rPr>
          <w:rFonts w:ascii="Eras Medium ITC" w:hAnsi="Eras Medium ITC"/>
          <w:b/>
          <w:sz w:val="28"/>
          <w:szCs w:val="28"/>
        </w:rPr>
      </w:pPr>
    </w:p>
    <w:p w:rsidR="001D298A" w:rsidRDefault="001D298A" w:rsidP="000D32BB">
      <w:pPr>
        <w:ind w:left="360"/>
        <w:rPr>
          <w:rFonts w:ascii="Eras Medium ITC" w:hAnsi="Eras Medium ITC"/>
          <w:b/>
          <w:sz w:val="28"/>
          <w:szCs w:val="28"/>
        </w:rPr>
      </w:pPr>
    </w:p>
    <w:p w:rsidR="001D298A" w:rsidRDefault="001D298A" w:rsidP="000D32BB">
      <w:pPr>
        <w:ind w:left="360"/>
        <w:rPr>
          <w:rFonts w:ascii="Eras Medium ITC" w:hAnsi="Eras Medium ITC"/>
          <w:b/>
          <w:sz w:val="28"/>
          <w:szCs w:val="28"/>
        </w:rPr>
      </w:pPr>
    </w:p>
    <w:p w:rsidR="000D32BB" w:rsidRPr="001D298A" w:rsidRDefault="002D09D6" w:rsidP="001D298A">
      <w:pPr>
        <w:rPr>
          <w:b/>
          <w:sz w:val="28"/>
          <w:szCs w:val="28"/>
        </w:rPr>
      </w:pPr>
      <w:r w:rsidRPr="001D298A">
        <w:rPr>
          <w:b/>
          <w:sz w:val="28"/>
          <w:szCs w:val="28"/>
        </w:rPr>
        <w:lastRenderedPageBreak/>
        <w:t>Category Averages</w:t>
      </w:r>
    </w:p>
    <w:p w:rsidR="000D32BB" w:rsidRPr="001D298A" w:rsidRDefault="002D09D6" w:rsidP="000D32BB">
      <w:pPr>
        <w:ind w:left="360"/>
      </w:pPr>
      <w:r w:rsidRPr="001D298A">
        <w:t xml:space="preserve">For each Category, the Category Averages display three columns: </w:t>
      </w:r>
      <w:proofErr w:type="spellStart"/>
      <w:r w:rsidRPr="001D298A">
        <w:rPr>
          <w:b/>
        </w:rPr>
        <w:t>Avg</w:t>
      </w:r>
      <w:proofErr w:type="spellEnd"/>
      <w:r w:rsidRPr="001D298A">
        <w:rPr>
          <w:b/>
        </w:rPr>
        <w:t xml:space="preserve">/Earned/Possible </w:t>
      </w:r>
      <w:proofErr w:type="gramStart"/>
      <w:r w:rsidRPr="001D298A">
        <w:t>points,</w:t>
      </w:r>
      <w:proofErr w:type="gramEnd"/>
      <w:r w:rsidRPr="001D298A">
        <w:t xml:space="preserve"> and the user can hide any (or all) three columns.</w:t>
      </w:r>
    </w:p>
    <w:p w:rsidR="002D09D6" w:rsidRPr="001D298A" w:rsidRDefault="002D09D6" w:rsidP="001D298A">
      <w:pPr>
        <w:pStyle w:val="ListParagraph"/>
        <w:numPr>
          <w:ilvl w:val="0"/>
          <w:numId w:val="38"/>
        </w:numPr>
      </w:pPr>
      <w:proofErr w:type="spellStart"/>
      <w:r w:rsidRPr="001D298A">
        <w:rPr>
          <w:b/>
        </w:rPr>
        <w:t>Avg</w:t>
      </w:r>
      <w:proofErr w:type="spellEnd"/>
      <w:r w:rsidRPr="001D298A">
        <w:rPr>
          <w:b/>
        </w:rPr>
        <w:t xml:space="preserve"> column</w:t>
      </w:r>
      <w:r w:rsidRPr="001D298A">
        <w:t xml:space="preserve"> - Displays the student’s average for the category. This is calculated as (the sum of </w:t>
      </w:r>
      <w:proofErr w:type="spellStart"/>
      <w:r w:rsidRPr="001D298A">
        <w:t>Assignemnt</w:t>
      </w:r>
      <w:proofErr w:type="spellEnd"/>
      <w:r w:rsidRPr="001D298A">
        <w:t xml:space="preserve"> Scores (assignment Points divided by assignment </w:t>
      </w:r>
      <w:proofErr w:type="spellStart"/>
      <w:r w:rsidRPr="001D298A">
        <w:t>Max.Points</w:t>
      </w:r>
      <w:proofErr w:type="spellEnd"/>
      <w:r w:rsidRPr="001D298A">
        <w:t>)</w:t>
      </w:r>
      <w:proofErr w:type="gramStart"/>
      <w:r w:rsidRPr="001D298A">
        <w:t>]divided</w:t>
      </w:r>
      <w:proofErr w:type="gramEnd"/>
      <w:r w:rsidRPr="001D298A">
        <w:t xml:space="preserve"> by [the number of assignments]. This calculation allows students to earn extra credit without penalizing those students who do not.</w:t>
      </w:r>
    </w:p>
    <w:p w:rsidR="002D09D6" w:rsidRPr="001D298A" w:rsidRDefault="002D09D6" w:rsidP="001D298A">
      <w:pPr>
        <w:pStyle w:val="ListParagraph"/>
        <w:numPr>
          <w:ilvl w:val="0"/>
          <w:numId w:val="38"/>
        </w:numPr>
      </w:pPr>
      <w:r w:rsidRPr="001D298A">
        <w:rPr>
          <w:b/>
        </w:rPr>
        <w:t>Ea</w:t>
      </w:r>
      <w:r w:rsidR="001D298A" w:rsidRPr="001D298A">
        <w:rPr>
          <w:b/>
        </w:rPr>
        <w:t>r</w:t>
      </w:r>
      <w:r w:rsidRPr="001D298A">
        <w:rPr>
          <w:b/>
        </w:rPr>
        <w:t>ned Column -</w:t>
      </w:r>
      <w:r w:rsidRPr="001D298A">
        <w:t xml:space="preserve"> Displays the student’s Earned Points for the category, calculated as the sum of (assignment Points Earned multiplied by Assignment Multipliers).</w:t>
      </w:r>
    </w:p>
    <w:p w:rsidR="002D09D6" w:rsidRPr="001D298A" w:rsidRDefault="002D09D6" w:rsidP="001D298A">
      <w:pPr>
        <w:pStyle w:val="ListParagraph"/>
        <w:numPr>
          <w:ilvl w:val="0"/>
          <w:numId w:val="38"/>
        </w:numPr>
        <w:rPr>
          <w:b/>
        </w:rPr>
      </w:pPr>
      <w:r w:rsidRPr="001D298A">
        <w:rPr>
          <w:b/>
        </w:rPr>
        <w:t xml:space="preserve">Possible Column – </w:t>
      </w:r>
      <w:r w:rsidRPr="001D298A">
        <w:t>displays the sum of the assignment Max. Points for the category.</w:t>
      </w:r>
      <w:r w:rsidRPr="001D298A">
        <w:rPr>
          <w:b/>
        </w:rPr>
        <w:t xml:space="preserve"> </w:t>
      </w:r>
    </w:p>
    <w:p w:rsidR="008327F9" w:rsidRPr="001D298A" w:rsidRDefault="002D09D6" w:rsidP="001D298A">
      <w:pPr>
        <w:ind w:left="360"/>
        <w:jc w:val="center"/>
        <w:rPr>
          <w:rFonts w:ascii="Eras Medium ITC" w:hAnsi="Eras Medium ITC"/>
        </w:rPr>
      </w:pPr>
      <w:r>
        <w:rPr>
          <w:noProof/>
        </w:rPr>
        <w:drawing>
          <wp:inline distT="0" distB="0" distL="0" distR="0" wp14:anchorId="7030A40F" wp14:editId="1512C80A">
            <wp:extent cx="5050636" cy="2414752"/>
            <wp:effectExtent l="0" t="0" r="0" b="508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069311" cy="2423681"/>
                    </a:xfrm>
                    <a:prstGeom prst="rect">
                      <a:avLst/>
                    </a:prstGeom>
                  </pic:spPr>
                </pic:pic>
              </a:graphicData>
            </a:graphic>
          </wp:inline>
        </w:drawing>
      </w:r>
    </w:p>
    <w:p w:rsidR="000D32BB" w:rsidRPr="001D298A" w:rsidRDefault="002D09D6" w:rsidP="002D09D6">
      <w:pPr>
        <w:ind w:left="360"/>
        <w:rPr>
          <w:noProof/>
        </w:rPr>
      </w:pPr>
      <w:r w:rsidRPr="001D298A">
        <w:rPr>
          <w:noProof/>
        </w:rPr>
        <w:t xml:space="preserve">The </w:t>
      </w:r>
      <w:r w:rsidRPr="001D298A">
        <w:rPr>
          <w:b/>
          <w:noProof/>
        </w:rPr>
        <w:t>Avg /Earned</w:t>
      </w:r>
      <w:r w:rsidRPr="001D298A">
        <w:rPr>
          <w:noProof/>
        </w:rPr>
        <w:t xml:space="preserve"> columns incorporate the following settings in the calculations:</w:t>
      </w:r>
    </w:p>
    <w:p w:rsidR="002D09D6" w:rsidRPr="001D298A" w:rsidRDefault="002D09D6" w:rsidP="001D298A">
      <w:pPr>
        <w:pStyle w:val="ListParagraph"/>
        <w:numPr>
          <w:ilvl w:val="0"/>
          <w:numId w:val="39"/>
        </w:numPr>
        <w:rPr>
          <w:noProof/>
        </w:rPr>
      </w:pPr>
      <w:r w:rsidRPr="001D298A">
        <w:rPr>
          <w:noProof/>
        </w:rPr>
        <w:t xml:space="preserve">Assignment </w:t>
      </w:r>
      <w:r w:rsidRPr="001D298A">
        <w:rPr>
          <w:b/>
          <w:noProof/>
        </w:rPr>
        <w:t>Multipliers</w:t>
      </w:r>
    </w:p>
    <w:p w:rsidR="002D09D6" w:rsidRPr="001D298A" w:rsidRDefault="002D09D6" w:rsidP="001D298A">
      <w:pPr>
        <w:pStyle w:val="ListParagraph"/>
        <w:numPr>
          <w:ilvl w:val="0"/>
          <w:numId w:val="39"/>
        </w:numPr>
        <w:rPr>
          <w:noProof/>
        </w:rPr>
      </w:pPr>
      <w:r w:rsidRPr="001D298A">
        <w:rPr>
          <w:noProof/>
        </w:rPr>
        <w:t xml:space="preserve">Category </w:t>
      </w:r>
      <w:r w:rsidRPr="001D298A">
        <w:rPr>
          <w:b/>
          <w:noProof/>
        </w:rPr>
        <w:t>Drop Lowest/Drop Highest</w:t>
      </w:r>
      <w:r w:rsidRPr="001D298A">
        <w:rPr>
          <w:noProof/>
        </w:rPr>
        <w:t xml:space="preserve"> settings</w:t>
      </w:r>
    </w:p>
    <w:p w:rsidR="002D09D6" w:rsidRPr="001D298A" w:rsidRDefault="002D09D6" w:rsidP="001D298A">
      <w:pPr>
        <w:pStyle w:val="ListParagraph"/>
        <w:numPr>
          <w:ilvl w:val="0"/>
          <w:numId w:val="39"/>
        </w:numPr>
        <w:rPr>
          <w:b/>
          <w:noProof/>
        </w:rPr>
      </w:pPr>
      <w:r w:rsidRPr="001D298A">
        <w:rPr>
          <w:b/>
          <w:noProof/>
        </w:rPr>
        <w:t xml:space="preserve">Past Due Assignments </w:t>
      </w:r>
      <w:r w:rsidR="008327F9" w:rsidRPr="001D298A">
        <w:rPr>
          <w:noProof/>
        </w:rPr>
        <w:t>Zero/Blank Settings</w:t>
      </w:r>
    </w:p>
    <w:p w:rsidR="008327F9" w:rsidRPr="001D298A" w:rsidRDefault="008327F9" w:rsidP="001D298A">
      <w:pPr>
        <w:pStyle w:val="ListParagraph"/>
        <w:numPr>
          <w:ilvl w:val="0"/>
          <w:numId w:val="39"/>
        </w:numPr>
        <w:rPr>
          <w:b/>
          <w:noProof/>
        </w:rPr>
      </w:pPr>
      <w:r w:rsidRPr="001D298A">
        <w:rPr>
          <w:b/>
          <w:noProof/>
        </w:rPr>
        <w:t xml:space="preserve">Alpha Grade Numeric Equivalent </w:t>
      </w:r>
      <w:r w:rsidRPr="001D298A">
        <w:rPr>
          <w:noProof/>
        </w:rPr>
        <w:t>Zero/Blank Settings</w:t>
      </w:r>
    </w:p>
    <w:p w:rsidR="002D09D6" w:rsidRDefault="002D09D6" w:rsidP="002D09D6">
      <w:pPr>
        <w:ind w:left="360"/>
        <w:jc w:val="center"/>
        <w:rPr>
          <w:noProof/>
        </w:rPr>
      </w:pPr>
    </w:p>
    <w:p w:rsidR="00731556" w:rsidRPr="001D298A" w:rsidRDefault="00731556" w:rsidP="001D298A">
      <w:pPr>
        <w:rPr>
          <w:b/>
          <w:sz w:val="28"/>
          <w:szCs w:val="28"/>
        </w:rPr>
      </w:pPr>
      <w:r w:rsidRPr="001D298A">
        <w:rPr>
          <w:b/>
          <w:sz w:val="28"/>
          <w:szCs w:val="28"/>
        </w:rPr>
        <w:t>Gradebook Grade Entry Features</w:t>
      </w:r>
    </w:p>
    <w:p w:rsidR="00731556" w:rsidRPr="001D298A" w:rsidRDefault="00731556" w:rsidP="001D298A">
      <w:pPr>
        <w:ind w:firstLine="360"/>
        <w:rPr>
          <w:b/>
        </w:rPr>
      </w:pPr>
      <w:r w:rsidRPr="001D298A">
        <w:rPr>
          <w:b/>
        </w:rPr>
        <w:t>Undo/Save</w:t>
      </w:r>
    </w:p>
    <w:p w:rsidR="00731556" w:rsidRPr="001D298A" w:rsidRDefault="00731556" w:rsidP="00731556">
      <w:pPr>
        <w:ind w:left="360"/>
      </w:pPr>
      <w:r w:rsidRPr="001D298A">
        <w:t xml:space="preserve">The </w:t>
      </w:r>
      <w:r w:rsidRPr="001D298A">
        <w:rPr>
          <w:b/>
        </w:rPr>
        <w:t>Undo</w:t>
      </w:r>
      <w:r w:rsidRPr="001D298A">
        <w:t xml:space="preserve"> button allows users to restore previous cell values, on a </w:t>
      </w:r>
      <w:proofErr w:type="gramStart"/>
      <w:r w:rsidR="00F63264" w:rsidRPr="001D298A">
        <w:t>step by step</w:t>
      </w:r>
      <w:proofErr w:type="gramEnd"/>
      <w:r w:rsidR="00F63264" w:rsidRPr="001D298A">
        <w:t xml:space="preserve"> basis, back to the last </w:t>
      </w:r>
      <w:r w:rsidR="00F63264" w:rsidRPr="001D298A">
        <w:rPr>
          <w:b/>
        </w:rPr>
        <w:t>Save</w:t>
      </w:r>
      <w:r w:rsidR="00F63264" w:rsidRPr="001D298A">
        <w:t xml:space="preserve"> of the Teacher Connect Gradebook.</w:t>
      </w:r>
    </w:p>
    <w:p w:rsidR="00F63264" w:rsidRPr="001D298A" w:rsidRDefault="00F63264" w:rsidP="001D298A">
      <w:pPr>
        <w:pStyle w:val="ListParagraph"/>
        <w:numPr>
          <w:ilvl w:val="0"/>
          <w:numId w:val="40"/>
        </w:numPr>
      </w:pPr>
      <w:r w:rsidRPr="001D298A">
        <w:t xml:space="preserve">Grades that have been changed since the last Save are indicated by the </w:t>
      </w:r>
      <w:r w:rsidRPr="001D298A">
        <w:rPr>
          <w:b/>
        </w:rPr>
        <w:t>green triangle</w:t>
      </w:r>
      <w:r w:rsidRPr="001D298A">
        <w:t xml:space="preserve"> in the upper left corner of the cell</w:t>
      </w:r>
    </w:p>
    <w:p w:rsidR="00F63264" w:rsidRPr="001D298A" w:rsidRDefault="00F63264" w:rsidP="001D298A">
      <w:pPr>
        <w:pStyle w:val="ListParagraph"/>
        <w:numPr>
          <w:ilvl w:val="0"/>
          <w:numId w:val="40"/>
        </w:numPr>
      </w:pPr>
      <w:r w:rsidRPr="001D298A">
        <w:t xml:space="preserve">The </w:t>
      </w:r>
      <w:r w:rsidRPr="001D298A">
        <w:rPr>
          <w:b/>
        </w:rPr>
        <w:t>Status Bar</w:t>
      </w:r>
      <w:r w:rsidRPr="001D298A">
        <w:t xml:space="preserve"> in the bottom left corner of the TC Gradebook indicates the most recent activity</w:t>
      </w:r>
    </w:p>
    <w:p w:rsidR="00F63264" w:rsidRPr="001D298A" w:rsidRDefault="00F63264" w:rsidP="001D298A">
      <w:pPr>
        <w:pStyle w:val="ListParagraph"/>
        <w:numPr>
          <w:ilvl w:val="0"/>
          <w:numId w:val="40"/>
        </w:numPr>
      </w:pPr>
      <w:r w:rsidRPr="001D298A">
        <w:t xml:space="preserve">Click </w:t>
      </w:r>
      <w:r w:rsidRPr="001D298A">
        <w:rPr>
          <w:b/>
        </w:rPr>
        <w:t>Undo</w:t>
      </w:r>
      <w:r w:rsidRPr="001D298A">
        <w:t xml:space="preserve"> to undo the most recent grade change since the previous Save</w:t>
      </w:r>
    </w:p>
    <w:p w:rsidR="002D09D6" w:rsidRDefault="00F63264" w:rsidP="002D09D6">
      <w:pPr>
        <w:ind w:left="360"/>
        <w:jc w:val="center"/>
        <w:rPr>
          <w:rFonts w:ascii="Eras Medium ITC" w:hAnsi="Eras Medium ITC"/>
        </w:rPr>
      </w:pPr>
      <w:r>
        <w:rPr>
          <w:noProof/>
        </w:rPr>
        <w:lastRenderedPageBreak/>
        <w:drawing>
          <wp:inline distT="0" distB="0" distL="0" distR="0" wp14:anchorId="0C90F364" wp14:editId="2FD5E8F2">
            <wp:extent cx="5043359" cy="2446603"/>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052037" cy="2450813"/>
                    </a:xfrm>
                    <a:prstGeom prst="rect">
                      <a:avLst/>
                    </a:prstGeom>
                  </pic:spPr>
                </pic:pic>
              </a:graphicData>
            </a:graphic>
          </wp:inline>
        </w:drawing>
      </w:r>
    </w:p>
    <w:p w:rsidR="00F63264" w:rsidRPr="001D298A" w:rsidRDefault="00F63264" w:rsidP="00F63264">
      <w:pPr>
        <w:ind w:left="360"/>
      </w:pPr>
      <w:r w:rsidRPr="001D298A">
        <w:t xml:space="preserve">Click </w:t>
      </w:r>
      <w:r w:rsidRPr="001D298A">
        <w:rPr>
          <w:b/>
        </w:rPr>
        <w:t>Save</w:t>
      </w:r>
      <w:r w:rsidRPr="001D298A">
        <w:t xml:space="preserve"> to save the Gradebook.  A confirmation message will display after the Gradebook has saved.</w:t>
      </w:r>
    </w:p>
    <w:p w:rsidR="00F63264" w:rsidRPr="001D298A" w:rsidRDefault="00F63264" w:rsidP="00F63264">
      <w:pPr>
        <w:ind w:left="360"/>
      </w:pPr>
      <w:r w:rsidRPr="001D298A">
        <w:rPr>
          <w:b/>
          <w:highlight w:val="yellow"/>
        </w:rPr>
        <w:t>Reminder:</w:t>
      </w:r>
      <w:r w:rsidRPr="001D298A">
        <w:rPr>
          <w:highlight w:val="yellow"/>
        </w:rPr>
        <w:t xml:space="preserve"> Users </w:t>
      </w:r>
      <w:proofErr w:type="gramStart"/>
      <w:r w:rsidRPr="001D298A">
        <w:rPr>
          <w:highlight w:val="yellow"/>
        </w:rPr>
        <w:t>cannot “Undo</w:t>
      </w:r>
      <w:proofErr w:type="gramEnd"/>
      <w:r w:rsidRPr="001D298A">
        <w:rPr>
          <w:highlight w:val="yellow"/>
        </w:rPr>
        <w:t>” grade changes once the Gradebook is saved.</w:t>
      </w:r>
    </w:p>
    <w:p w:rsidR="00F63264" w:rsidRDefault="00F63264" w:rsidP="00F63264">
      <w:pPr>
        <w:ind w:left="360"/>
        <w:jc w:val="center"/>
        <w:rPr>
          <w:rFonts w:ascii="Eras Medium ITC" w:hAnsi="Eras Medium ITC"/>
        </w:rPr>
      </w:pPr>
      <w:r>
        <w:rPr>
          <w:noProof/>
        </w:rPr>
        <w:drawing>
          <wp:inline distT="0" distB="0" distL="0" distR="0" wp14:anchorId="3C56466F" wp14:editId="54D8E4D8">
            <wp:extent cx="4967931" cy="1821575"/>
            <wp:effectExtent l="0" t="0" r="4445"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4981693" cy="1826621"/>
                    </a:xfrm>
                    <a:prstGeom prst="rect">
                      <a:avLst/>
                    </a:prstGeom>
                  </pic:spPr>
                </pic:pic>
              </a:graphicData>
            </a:graphic>
          </wp:inline>
        </w:drawing>
      </w:r>
    </w:p>
    <w:p w:rsidR="00F63264" w:rsidRDefault="00F63264" w:rsidP="00F63264">
      <w:pPr>
        <w:ind w:left="360"/>
        <w:jc w:val="center"/>
        <w:rPr>
          <w:rFonts w:ascii="Eras Medium ITC" w:hAnsi="Eras Medium ITC"/>
        </w:rPr>
      </w:pPr>
    </w:p>
    <w:p w:rsidR="001D298A" w:rsidRDefault="001D298A" w:rsidP="00F63264">
      <w:pPr>
        <w:rPr>
          <w:b/>
          <w:sz w:val="28"/>
          <w:szCs w:val="28"/>
        </w:rPr>
      </w:pPr>
    </w:p>
    <w:p w:rsidR="001D298A" w:rsidRDefault="001D298A" w:rsidP="00F63264">
      <w:pPr>
        <w:rPr>
          <w:b/>
          <w:sz w:val="28"/>
          <w:szCs w:val="28"/>
        </w:rPr>
      </w:pPr>
    </w:p>
    <w:p w:rsidR="001D298A" w:rsidRDefault="001D298A" w:rsidP="00F63264">
      <w:pPr>
        <w:rPr>
          <w:b/>
          <w:sz w:val="28"/>
          <w:szCs w:val="28"/>
        </w:rPr>
      </w:pPr>
    </w:p>
    <w:p w:rsidR="001D298A" w:rsidRDefault="001D298A" w:rsidP="00F63264">
      <w:pPr>
        <w:rPr>
          <w:b/>
          <w:sz w:val="28"/>
          <w:szCs w:val="28"/>
        </w:rPr>
      </w:pPr>
    </w:p>
    <w:p w:rsidR="001D298A" w:rsidRDefault="001D298A" w:rsidP="00F63264">
      <w:pPr>
        <w:rPr>
          <w:b/>
          <w:sz w:val="28"/>
          <w:szCs w:val="28"/>
        </w:rPr>
      </w:pPr>
    </w:p>
    <w:p w:rsidR="001D298A" w:rsidRDefault="001D298A" w:rsidP="00F63264">
      <w:pPr>
        <w:rPr>
          <w:b/>
          <w:sz w:val="28"/>
          <w:szCs w:val="28"/>
        </w:rPr>
      </w:pPr>
    </w:p>
    <w:p w:rsidR="001D298A" w:rsidRDefault="001D298A" w:rsidP="00F63264">
      <w:pPr>
        <w:rPr>
          <w:b/>
          <w:sz w:val="28"/>
          <w:szCs w:val="28"/>
        </w:rPr>
      </w:pPr>
    </w:p>
    <w:p w:rsidR="001D298A" w:rsidRDefault="001D298A" w:rsidP="00F63264">
      <w:pPr>
        <w:rPr>
          <w:b/>
          <w:sz w:val="28"/>
          <w:szCs w:val="28"/>
        </w:rPr>
      </w:pPr>
    </w:p>
    <w:p w:rsidR="00F63264" w:rsidRPr="001D298A" w:rsidRDefault="00F63264" w:rsidP="00F63264">
      <w:pPr>
        <w:rPr>
          <w:b/>
          <w:sz w:val="28"/>
          <w:szCs w:val="28"/>
        </w:rPr>
      </w:pPr>
      <w:r w:rsidRPr="001D298A">
        <w:rPr>
          <w:b/>
          <w:sz w:val="28"/>
          <w:szCs w:val="28"/>
        </w:rPr>
        <w:lastRenderedPageBreak/>
        <w:t>Tools Toolbar</w:t>
      </w:r>
    </w:p>
    <w:p w:rsidR="002D326A" w:rsidRPr="001D298A" w:rsidRDefault="00F63264" w:rsidP="00F63264">
      <w:r w:rsidRPr="001D298A">
        <w:t xml:space="preserve">The </w:t>
      </w:r>
      <w:r w:rsidRPr="001D298A">
        <w:rPr>
          <w:b/>
        </w:rPr>
        <w:t>Tools Toolbar</w:t>
      </w:r>
      <w:r w:rsidRPr="001D298A">
        <w:t xml:space="preserve"> controls different views and settings of the TC Gradebook</w:t>
      </w:r>
    </w:p>
    <w:p w:rsidR="00683655" w:rsidRDefault="00F63264" w:rsidP="001D298A">
      <w:pPr>
        <w:jc w:val="center"/>
        <w:rPr>
          <w:rFonts w:ascii="Eras Medium ITC" w:hAnsi="Eras Medium ITC"/>
        </w:rPr>
      </w:pPr>
      <w:r>
        <w:rPr>
          <w:noProof/>
        </w:rPr>
        <w:drawing>
          <wp:inline distT="0" distB="0" distL="0" distR="0" wp14:anchorId="1FD0081D" wp14:editId="0AD40B9E">
            <wp:extent cx="4868835" cy="899123"/>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4893642" cy="903704"/>
                    </a:xfrm>
                    <a:prstGeom prst="rect">
                      <a:avLst/>
                    </a:prstGeom>
                  </pic:spPr>
                </pic:pic>
              </a:graphicData>
            </a:graphic>
          </wp:inline>
        </w:drawing>
      </w:r>
    </w:p>
    <w:p w:rsidR="00D57381" w:rsidRPr="001D298A" w:rsidRDefault="00F63264" w:rsidP="00F63264">
      <w:r w:rsidRPr="001D298A">
        <w:rPr>
          <w:b/>
        </w:rPr>
        <w:t>Grade Entry Options</w:t>
      </w:r>
      <w:r w:rsidR="00D57381" w:rsidRPr="001D298A">
        <w:rPr>
          <w:b/>
        </w:rPr>
        <w:t xml:space="preserve"> </w:t>
      </w:r>
      <w:r w:rsidRPr="001D298A">
        <w:t xml:space="preserve">- Select </w:t>
      </w:r>
      <w:r w:rsidRPr="001D298A">
        <w:rPr>
          <w:b/>
        </w:rPr>
        <w:t>Advanced Entry</w:t>
      </w:r>
      <w:r w:rsidRPr="001D298A">
        <w:t xml:space="preserve"> </w:t>
      </w:r>
      <w:r w:rsidR="00D57381" w:rsidRPr="001D298A">
        <w:t xml:space="preserve">(default setting) </w:t>
      </w:r>
      <w:r w:rsidRPr="001D298A">
        <w:t xml:space="preserve">or </w:t>
      </w:r>
      <w:r w:rsidRPr="001D298A">
        <w:rPr>
          <w:b/>
        </w:rPr>
        <w:t>Rapid Entry</w:t>
      </w:r>
      <w:r w:rsidRPr="001D298A">
        <w:t xml:space="preserve"> to enable/disable the automatic calculation of Category and Marking Period Averages, or click the button to toggle between Advanced/Rapid Entry</w:t>
      </w:r>
      <w:r w:rsidR="00D57381" w:rsidRPr="001D298A">
        <w:t>.</w:t>
      </w:r>
    </w:p>
    <w:p w:rsidR="00D57381" w:rsidRPr="001D298A" w:rsidRDefault="00D57381" w:rsidP="00C82DB2">
      <w:pPr>
        <w:pStyle w:val="ListParagraph"/>
        <w:numPr>
          <w:ilvl w:val="0"/>
          <w:numId w:val="5"/>
        </w:numPr>
      </w:pPr>
      <w:r w:rsidRPr="001D298A">
        <w:rPr>
          <w:b/>
        </w:rPr>
        <w:t>Rapid Entry</w:t>
      </w:r>
      <w:r w:rsidRPr="001D298A">
        <w:t xml:space="preserve"> – minimizes the data displayed. All automatic Category/Marking Period Average/Statistics calculations are disabled for faster grade entry</w:t>
      </w:r>
    </w:p>
    <w:p w:rsidR="00683655" w:rsidRDefault="00D57381" w:rsidP="001D298A">
      <w:pPr>
        <w:jc w:val="center"/>
        <w:rPr>
          <w:rFonts w:ascii="Eras Medium ITC" w:hAnsi="Eras Medium ITC"/>
        </w:rPr>
      </w:pPr>
      <w:r>
        <w:rPr>
          <w:noProof/>
        </w:rPr>
        <w:drawing>
          <wp:inline distT="0" distB="0" distL="0" distR="0" wp14:anchorId="03CE6007" wp14:editId="1F46A5CA">
            <wp:extent cx="4844578" cy="955388"/>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868105" cy="960028"/>
                    </a:xfrm>
                    <a:prstGeom prst="rect">
                      <a:avLst/>
                    </a:prstGeom>
                  </pic:spPr>
                </pic:pic>
              </a:graphicData>
            </a:graphic>
          </wp:inline>
        </w:drawing>
      </w:r>
    </w:p>
    <w:p w:rsidR="00D57381" w:rsidRPr="001D298A" w:rsidRDefault="00D57381" w:rsidP="00F63264">
      <w:r w:rsidRPr="001D298A">
        <w:rPr>
          <w:b/>
        </w:rPr>
        <w:t xml:space="preserve">Layout – </w:t>
      </w:r>
      <w:r w:rsidRPr="001D298A">
        <w:t xml:space="preserve">Select </w:t>
      </w:r>
      <w:r w:rsidR="001A314A" w:rsidRPr="001D298A">
        <w:rPr>
          <w:b/>
        </w:rPr>
        <w:t>Assignments</w:t>
      </w:r>
      <w:r w:rsidR="001A314A" w:rsidRPr="001D298A">
        <w:t xml:space="preserve"> (</w:t>
      </w:r>
      <w:r w:rsidR="00C82DB2" w:rsidRPr="001D298A">
        <w:t>Default setting</w:t>
      </w:r>
      <w:r w:rsidRPr="001D298A">
        <w:t xml:space="preserve">) or </w:t>
      </w:r>
      <w:r w:rsidRPr="001D298A">
        <w:rPr>
          <w:b/>
        </w:rPr>
        <w:t>Students</w:t>
      </w:r>
      <w:r w:rsidRPr="001D298A">
        <w:t xml:space="preserve"> from the </w:t>
      </w:r>
      <w:r w:rsidRPr="001D298A">
        <w:rPr>
          <w:b/>
        </w:rPr>
        <w:t>Layout menu</w:t>
      </w:r>
      <w:r w:rsidRPr="001D298A">
        <w:t xml:space="preserve"> to transpose the layout of columns and rows or click the button to toggle between Assignments/Students.</w:t>
      </w:r>
    </w:p>
    <w:p w:rsidR="00683655" w:rsidRDefault="00D57381" w:rsidP="00FE2F11">
      <w:pPr>
        <w:jc w:val="center"/>
        <w:rPr>
          <w:rFonts w:ascii="Eras Medium ITC" w:hAnsi="Eras Medium ITC"/>
        </w:rPr>
      </w:pPr>
      <w:r>
        <w:rPr>
          <w:noProof/>
        </w:rPr>
        <w:drawing>
          <wp:inline distT="0" distB="0" distL="0" distR="0" wp14:anchorId="74530787" wp14:editId="3054BB62">
            <wp:extent cx="4818056" cy="904442"/>
            <wp:effectExtent l="0" t="0" r="190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4860864" cy="912478"/>
                    </a:xfrm>
                    <a:prstGeom prst="rect">
                      <a:avLst/>
                    </a:prstGeom>
                  </pic:spPr>
                </pic:pic>
              </a:graphicData>
            </a:graphic>
          </wp:inline>
        </w:drawing>
      </w:r>
    </w:p>
    <w:p w:rsidR="00C82DB2" w:rsidRPr="001D298A" w:rsidRDefault="00683655" w:rsidP="001A314A">
      <w:pPr>
        <w:rPr>
          <w:b/>
        </w:rPr>
      </w:pPr>
      <w:r w:rsidRPr="001D298A">
        <w:rPr>
          <w:b/>
        </w:rPr>
        <w:t>Layout options</w:t>
      </w:r>
      <w:r w:rsidR="00501654" w:rsidRPr="001D298A">
        <w:rPr>
          <w:b/>
        </w:rPr>
        <w:t>:</w:t>
      </w:r>
    </w:p>
    <w:p w:rsidR="001A314A" w:rsidRPr="001D298A" w:rsidRDefault="001A314A" w:rsidP="00C47D9E">
      <w:pPr>
        <w:pStyle w:val="ListParagraph"/>
        <w:numPr>
          <w:ilvl w:val="0"/>
          <w:numId w:val="6"/>
        </w:numPr>
      </w:pPr>
      <w:r w:rsidRPr="001D298A">
        <w:t>Assignments Layout – Has rows of Students and columns of Assignments</w:t>
      </w:r>
    </w:p>
    <w:p w:rsidR="001A314A" w:rsidRDefault="001A314A" w:rsidP="001A314A">
      <w:pPr>
        <w:jc w:val="center"/>
        <w:rPr>
          <w:rFonts w:ascii="Eras Medium ITC" w:hAnsi="Eras Medium ITC"/>
        </w:rPr>
      </w:pPr>
      <w:r w:rsidRPr="00FE2F11">
        <w:rPr>
          <w:noProof/>
          <w:vertAlign w:val="subscript"/>
        </w:rPr>
        <w:drawing>
          <wp:inline distT="0" distB="0" distL="0" distR="0" wp14:anchorId="3DA56376" wp14:editId="0CE57CF0">
            <wp:extent cx="4635636" cy="2240692"/>
            <wp:effectExtent l="0" t="0" r="0" b="762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4731081" cy="2286826"/>
                    </a:xfrm>
                    <a:prstGeom prst="rect">
                      <a:avLst/>
                    </a:prstGeom>
                  </pic:spPr>
                </pic:pic>
              </a:graphicData>
            </a:graphic>
          </wp:inline>
        </w:drawing>
      </w:r>
    </w:p>
    <w:p w:rsidR="001A314A" w:rsidRPr="00FE2F11" w:rsidRDefault="001A314A" w:rsidP="00C47D9E">
      <w:pPr>
        <w:pStyle w:val="ListParagraph"/>
        <w:numPr>
          <w:ilvl w:val="0"/>
          <w:numId w:val="7"/>
        </w:numPr>
      </w:pPr>
      <w:r w:rsidRPr="00FE2F11">
        <w:rPr>
          <w:b/>
        </w:rPr>
        <w:lastRenderedPageBreak/>
        <w:t>Students Layout</w:t>
      </w:r>
      <w:r w:rsidRPr="00FE2F11">
        <w:t xml:space="preserve"> – Students Layout has rows of Assignments (or, in Report Card Entry, rows of MPs/Assessments) and columns of Students.</w:t>
      </w:r>
    </w:p>
    <w:p w:rsidR="00C82DB2" w:rsidRDefault="00C82DB2" w:rsidP="00C82DB2">
      <w:pPr>
        <w:jc w:val="center"/>
        <w:rPr>
          <w:rFonts w:ascii="Eras Medium ITC" w:hAnsi="Eras Medium ITC"/>
        </w:rPr>
      </w:pPr>
      <w:r>
        <w:rPr>
          <w:noProof/>
        </w:rPr>
        <w:drawing>
          <wp:inline distT="0" distB="0" distL="0" distR="0" wp14:anchorId="5AF6B936" wp14:editId="462C2508">
            <wp:extent cx="5031299" cy="258127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031299" cy="2581275"/>
                    </a:xfrm>
                    <a:prstGeom prst="rect">
                      <a:avLst/>
                    </a:prstGeom>
                  </pic:spPr>
                </pic:pic>
              </a:graphicData>
            </a:graphic>
          </wp:inline>
        </w:drawing>
      </w:r>
    </w:p>
    <w:p w:rsidR="00C82DB2" w:rsidRDefault="00C82DB2" w:rsidP="00C82DB2">
      <w:pPr>
        <w:jc w:val="center"/>
        <w:rPr>
          <w:rFonts w:ascii="Eras Medium ITC" w:hAnsi="Eras Medium ITC"/>
        </w:rPr>
      </w:pPr>
      <w:r>
        <w:rPr>
          <w:noProof/>
        </w:rPr>
        <w:drawing>
          <wp:inline distT="0" distB="0" distL="0" distR="0" wp14:anchorId="26958AA3" wp14:editId="51F443D0">
            <wp:extent cx="4972050" cy="2494628"/>
            <wp:effectExtent l="0" t="0" r="0" b="127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4985283" cy="2501267"/>
                    </a:xfrm>
                    <a:prstGeom prst="rect">
                      <a:avLst/>
                    </a:prstGeom>
                  </pic:spPr>
                </pic:pic>
              </a:graphicData>
            </a:graphic>
          </wp:inline>
        </w:drawing>
      </w:r>
    </w:p>
    <w:p w:rsidR="00D57381" w:rsidRDefault="00D57381" w:rsidP="00D57381">
      <w:pPr>
        <w:jc w:val="center"/>
        <w:rPr>
          <w:rFonts w:ascii="Eras Medium ITC" w:hAnsi="Eras Medium ITC"/>
        </w:rPr>
      </w:pPr>
    </w:p>
    <w:p w:rsidR="00D57381" w:rsidRPr="00FE2F11" w:rsidRDefault="00C82DB2" w:rsidP="00C47D9E">
      <w:pPr>
        <w:pStyle w:val="ListParagraph"/>
        <w:numPr>
          <w:ilvl w:val="0"/>
          <w:numId w:val="8"/>
        </w:numPr>
      </w:pPr>
      <w:r w:rsidRPr="00FE2F11">
        <w:rPr>
          <w:b/>
        </w:rPr>
        <w:t>Single-Student Layout</w:t>
      </w:r>
      <w:r w:rsidRPr="00FE2F11">
        <w:t xml:space="preserve"> – Is a variation of the </w:t>
      </w:r>
      <w:r w:rsidRPr="00FE2F11">
        <w:rPr>
          <w:b/>
        </w:rPr>
        <w:t>Students Layout</w:t>
      </w:r>
      <w:r w:rsidRPr="00FE2F11">
        <w:t>, showing only a single student.</w:t>
      </w:r>
    </w:p>
    <w:p w:rsidR="00C82DB2" w:rsidRPr="00FE2F11" w:rsidRDefault="00C82DB2" w:rsidP="00C47D9E">
      <w:pPr>
        <w:pStyle w:val="ListParagraph"/>
        <w:numPr>
          <w:ilvl w:val="2"/>
          <w:numId w:val="3"/>
        </w:numPr>
        <w:rPr>
          <w:b/>
        </w:rPr>
      </w:pPr>
      <w:r w:rsidRPr="00FE2F11">
        <w:t xml:space="preserve">From the </w:t>
      </w:r>
      <w:r w:rsidRPr="00FE2F11">
        <w:rPr>
          <w:b/>
        </w:rPr>
        <w:t>Assignments Layout</w:t>
      </w:r>
      <w:r w:rsidRPr="00FE2F11">
        <w:t xml:space="preserve">, double-click a student’s name of ID number to switch to </w:t>
      </w:r>
      <w:r w:rsidRPr="00FE2F11">
        <w:rPr>
          <w:b/>
        </w:rPr>
        <w:t xml:space="preserve">Single-Student Layout. </w:t>
      </w:r>
    </w:p>
    <w:p w:rsidR="00C82DB2" w:rsidRPr="00FE2F11" w:rsidRDefault="00C82DB2" w:rsidP="00C47D9E">
      <w:pPr>
        <w:pStyle w:val="ListParagraph"/>
        <w:numPr>
          <w:ilvl w:val="2"/>
          <w:numId w:val="3"/>
        </w:numPr>
      </w:pPr>
      <w:r w:rsidRPr="00FE2F11">
        <w:t xml:space="preserve">Click the </w:t>
      </w:r>
      <w:r w:rsidRPr="00FE2F11">
        <w:rPr>
          <w:b/>
        </w:rPr>
        <w:t>Previous Student/Next Student</w:t>
      </w:r>
      <w:r w:rsidRPr="00FE2F11">
        <w:t xml:space="preserve"> buttons, at bottom right, to move to another student.</w:t>
      </w:r>
    </w:p>
    <w:p w:rsidR="00C82DB2" w:rsidRPr="00FE2F11" w:rsidRDefault="00C82DB2" w:rsidP="00C47D9E">
      <w:pPr>
        <w:pStyle w:val="ListParagraph"/>
        <w:numPr>
          <w:ilvl w:val="2"/>
          <w:numId w:val="3"/>
        </w:numPr>
      </w:pPr>
      <w:r w:rsidRPr="00FE2F11">
        <w:t xml:space="preserve">Click the </w:t>
      </w:r>
      <w:r w:rsidRPr="00FE2F11">
        <w:rPr>
          <w:b/>
        </w:rPr>
        <w:t xml:space="preserve">Layout </w:t>
      </w:r>
      <w:r w:rsidRPr="00FE2F11">
        <w:t>button to return to the full list of students in Assignments</w:t>
      </w:r>
    </w:p>
    <w:p w:rsidR="00D91AC3" w:rsidRPr="00FE2F11" w:rsidRDefault="00D91AC3" w:rsidP="00D91AC3"/>
    <w:p w:rsidR="00D57381" w:rsidRPr="00FE2F11" w:rsidRDefault="00D91AC3" w:rsidP="00D91AC3">
      <w:r w:rsidRPr="00FE2F11">
        <w:rPr>
          <w:b/>
        </w:rPr>
        <w:t>Settings</w:t>
      </w:r>
      <w:r w:rsidRPr="00FE2F11">
        <w:t xml:space="preserve"> – click Settings to establish Column Display Options, Stats Display Options, Sort Preferences, Past </w:t>
      </w:r>
      <w:proofErr w:type="gramStart"/>
      <w:r w:rsidRPr="00FE2F11">
        <w:t>Due</w:t>
      </w:r>
      <w:proofErr w:type="gramEnd"/>
      <w:r w:rsidRPr="00FE2F11">
        <w:t xml:space="preserve"> Assignments values, and visibility of the Assignment Scores Columns</w:t>
      </w:r>
    </w:p>
    <w:p w:rsidR="00D57381" w:rsidRDefault="00D91AC3" w:rsidP="00D57381">
      <w:pPr>
        <w:jc w:val="center"/>
        <w:rPr>
          <w:rFonts w:ascii="Eras Medium ITC" w:hAnsi="Eras Medium ITC"/>
        </w:rPr>
      </w:pPr>
      <w:r>
        <w:rPr>
          <w:noProof/>
        </w:rPr>
        <w:lastRenderedPageBreak/>
        <w:drawing>
          <wp:inline distT="0" distB="0" distL="0" distR="0" wp14:anchorId="22DA7009" wp14:editId="3108CB35">
            <wp:extent cx="5457825" cy="106680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457825" cy="1066800"/>
                    </a:xfrm>
                    <a:prstGeom prst="rect">
                      <a:avLst/>
                    </a:prstGeom>
                  </pic:spPr>
                </pic:pic>
              </a:graphicData>
            </a:graphic>
          </wp:inline>
        </w:drawing>
      </w:r>
    </w:p>
    <w:p w:rsidR="00D57381" w:rsidRDefault="00D57381" w:rsidP="00D57381">
      <w:pPr>
        <w:jc w:val="center"/>
        <w:rPr>
          <w:rFonts w:ascii="Eras Medium ITC" w:hAnsi="Eras Medium ITC"/>
        </w:rPr>
      </w:pPr>
    </w:p>
    <w:p w:rsidR="00D57381" w:rsidRPr="00FE2F11" w:rsidRDefault="00D91AC3" w:rsidP="00D91AC3">
      <w:pPr>
        <w:rPr>
          <w:b/>
          <w:sz w:val="28"/>
          <w:szCs w:val="28"/>
        </w:rPr>
      </w:pPr>
      <w:r w:rsidRPr="00FE2F11">
        <w:rPr>
          <w:b/>
          <w:sz w:val="28"/>
          <w:szCs w:val="28"/>
        </w:rPr>
        <w:t>Grade Entry Area</w:t>
      </w:r>
    </w:p>
    <w:p w:rsidR="00D57381" w:rsidRPr="00FE2F11" w:rsidRDefault="005B0FFF" w:rsidP="00D91AC3">
      <w:r w:rsidRPr="00FE2F11">
        <w:t xml:space="preserve">The Grade Entry area displays </w:t>
      </w:r>
      <w:r w:rsidRPr="00FE2F11">
        <w:rPr>
          <w:b/>
        </w:rPr>
        <w:t>Student IDs</w:t>
      </w:r>
      <w:r w:rsidRPr="00FE2F11">
        <w:t xml:space="preserve">, </w:t>
      </w:r>
      <w:r w:rsidRPr="00FE2F11">
        <w:rPr>
          <w:b/>
        </w:rPr>
        <w:t>Names, Grade</w:t>
      </w:r>
      <w:r w:rsidRPr="00FE2F11">
        <w:t xml:space="preserve"> Levels, Projected Final Averages</w:t>
      </w:r>
      <w:r w:rsidRPr="00FE2F11">
        <w:rPr>
          <w:b/>
        </w:rPr>
        <w:t xml:space="preserve"> (PFA),</w:t>
      </w:r>
      <w:r w:rsidRPr="00FE2F11">
        <w:t xml:space="preserve"> Marking Period Averages </w:t>
      </w:r>
      <w:r w:rsidRPr="00FE2F11">
        <w:rPr>
          <w:b/>
        </w:rPr>
        <w:t>(MPA),</w:t>
      </w:r>
      <w:r w:rsidRPr="00FE2F11">
        <w:t xml:space="preserve"> Attendance data (</w:t>
      </w:r>
      <w:r w:rsidRPr="00FE2F11">
        <w:rPr>
          <w:b/>
        </w:rPr>
        <w:t xml:space="preserve">Tardy, </w:t>
      </w:r>
      <w:proofErr w:type="gramStart"/>
      <w:r w:rsidRPr="00FE2F11">
        <w:rPr>
          <w:b/>
        </w:rPr>
        <w:t>Absent</w:t>
      </w:r>
      <w:proofErr w:type="gramEnd"/>
      <w:r w:rsidRPr="00FE2F11">
        <w:rPr>
          <w:b/>
        </w:rPr>
        <w:t>, % Present</w:t>
      </w:r>
      <w:r w:rsidRPr="00FE2F11">
        <w:t>)</w:t>
      </w:r>
      <w:r w:rsidR="008C6125" w:rsidRPr="00FE2F11">
        <w:t xml:space="preserve"> </w:t>
      </w:r>
      <w:r w:rsidRPr="00FE2F11">
        <w:t xml:space="preserve">and </w:t>
      </w:r>
      <w:r w:rsidRPr="00FE2F11">
        <w:rPr>
          <w:b/>
        </w:rPr>
        <w:t>Assignment/Category/Marking Period Grades</w:t>
      </w:r>
      <w:r w:rsidRPr="00FE2F11">
        <w:t xml:space="preserve"> for the selected </w:t>
      </w:r>
      <w:r w:rsidRPr="00FE2F11">
        <w:rPr>
          <w:b/>
        </w:rPr>
        <w:t>Class</w:t>
      </w:r>
      <w:r w:rsidRPr="00FE2F11">
        <w:t xml:space="preserve"> and </w:t>
      </w:r>
      <w:r w:rsidRPr="00FE2F11">
        <w:rPr>
          <w:b/>
        </w:rPr>
        <w:t>Marking Period</w:t>
      </w:r>
      <w:r w:rsidRPr="00FE2F11">
        <w:t>.</w:t>
      </w:r>
    </w:p>
    <w:p w:rsidR="008C6125" w:rsidRPr="00FE2F11" w:rsidRDefault="008C6125" w:rsidP="008C6125">
      <w:pPr>
        <w:pStyle w:val="ListParagraph"/>
        <w:numPr>
          <w:ilvl w:val="0"/>
          <w:numId w:val="9"/>
        </w:numPr>
      </w:pPr>
      <w:r w:rsidRPr="00FE2F11">
        <w:t xml:space="preserve">The formula to calculate the </w:t>
      </w:r>
      <w:r w:rsidRPr="00FE2F11">
        <w:rPr>
          <w:b/>
        </w:rPr>
        <w:t>% Present</w:t>
      </w:r>
      <w:r w:rsidRPr="00FE2F11">
        <w:t xml:space="preserve"> is “(total days – absent days)/total days”</w:t>
      </w:r>
    </w:p>
    <w:p w:rsidR="008C6125" w:rsidRPr="00FE2F11" w:rsidRDefault="008C6125" w:rsidP="008C6125">
      <w:pPr>
        <w:pStyle w:val="ListParagraph"/>
        <w:numPr>
          <w:ilvl w:val="0"/>
          <w:numId w:val="9"/>
        </w:numPr>
      </w:pPr>
      <w:r w:rsidRPr="00FE2F11">
        <w:t xml:space="preserve">The date range used for the Gradebook’s </w:t>
      </w:r>
      <w:proofErr w:type="gramStart"/>
      <w:r w:rsidRPr="00FE2F11">
        <w:t>%</w:t>
      </w:r>
      <w:proofErr w:type="gramEnd"/>
      <w:r w:rsidRPr="00FE2F11">
        <w:t xml:space="preserve"> Present calculation is the marking period start date through the current date or the marking period end date (whichever is earlier).</w:t>
      </w:r>
    </w:p>
    <w:p w:rsidR="008C6125" w:rsidRPr="00FE2F11" w:rsidRDefault="008C6125" w:rsidP="00D91AC3">
      <w:r w:rsidRPr="00FE2F11">
        <w:t xml:space="preserve">The </w:t>
      </w:r>
      <w:proofErr w:type="spellStart"/>
      <w:r w:rsidRPr="00FE2F11">
        <w:t>Assigments</w:t>
      </w:r>
      <w:proofErr w:type="spellEnd"/>
      <w:r w:rsidRPr="00FE2F11">
        <w:t xml:space="preserve"> Layout displays columns and icons to identify students as follows:</w:t>
      </w:r>
    </w:p>
    <w:p w:rsidR="008C6125" w:rsidRPr="00FE2F11" w:rsidRDefault="008C6125" w:rsidP="00D91AC3">
      <w:r w:rsidRPr="00FE2F11">
        <w:rPr>
          <w:noProof/>
        </w:rPr>
        <w:drawing>
          <wp:inline distT="0" distB="0" distL="0" distR="0" wp14:anchorId="39688419" wp14:editId="79A096BC">
            <wp:extent cx="200025" cy="2095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200025" cy="209550"/>
                    </a:xfrm>
                    <a:prstGeom prst="rect">
                      <a:avLst/>
                    </a:prstGeom>
                  </pic:spPr>
                </pic:pic>
              </a:graphicData>
            </a:graphic>
          </wp:inline>
        </w:drawing>
      </w:r>
      <w:r w:rsidRPr="00FE2F11">
        <w:rPr>
          <w:noProof/>
        </w:rPr>
        <w:t xml:space="preserve"> </w:t>
      </w:r>
      <w:r w:rsidRPr="00FE2F11">
        <w:t xml:space="preserve"> - </w:t>
      </w:r>
      <w:r w:rsidR="00E4635F" w:rsidRPr="00FE2F11">
        <w:t>S</w:t>
      </w:r>
      <w:r w:rsidRPr="00FE2F11">
        <w:t xml:space="preserve">tudents whose parents have Parent Portal </w:t>
      </w:r>
      <w:proofErr w:type="gramStart"/>
      <w:r w:rsidRPr="00FE2F11">
        <w:t>Accounts</w:t>
      </w:r>
      <w:r w:rsidR="00E4635F" w:rsidRPr="00FE2F11">
        <w:t xml:space="preserve">  -</w:t>
      </w:r>
      <w:proofErr w:type="gramEnd"/>
      <w:r w:rsidR="00E4635F" w:rsidRPr="00FE2F11">
        <w:t xml:space="preserve"> Hover over the icon to display hyperlinked names of parents with portal accounts and details of their last login</w:t>
      </w:r>
    </w:p>
    <w:p w:rsidR="008C6125" w:rsidRPr="00FE2F11" w:rsidRDefault="00AA02A2" w:rsidP="00D91AC3">
      <w:r w:rsidRPr="00FE2F11">
        <w:rPr>
          <w:noProof/>
        </w:rPr>
        <w:drawing>
          <wp:inline distT="0" distB="0" distL="0" distR="0">
            <wp:extent cx="212725" cy="199390"/>
            <wp:effectExtent l="0" t="0" r="0" b="0"/>
            <wp:docPr id="95"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12725" cy="199390"/>
                    </a:xfrm>
                    <a:prstGeom prst="rect">
                      <a:avLst/>
                    </a:prstGeom>
                    <a:noFill/>
                    <a:ln>
                      <a:noFill/>
                    </a:ln>
                  </pic:spPr>
                </pic:pic>
              </a:graphicData>
            </a:graphic>
          </wp:inline>
        </w:drawing>
      </w:r>
      <w:r w:rsidR="008C6125" w:rsidRPr="00FE2F11">
        <w:t xml:space="preserve"> - Students with Test </w:t>
      </w:r>
      <w:proofErr w:type="spellStart"/>
      <w:r w:rsidR="008C6125" w:rsidRPr="00FE2F11">
        <w:t>Accomodations</w:t>
      </w:r>
      <w:proofErr w:type="spellEnd"/>
    </w:p>
    <w:p w:rsidR="008C6125" w:rsidRPr="00FE2F11" w:rsidRDefault="008C6125" w:rsidP="00D91AC3">
      <w:r w:rsidRPr="00FE2F11">
        <w:rPr>
          <w:noProof/>
        </w:rPr>
        <w:drawing>
          <wp:inline distT="0" distB="0" distL="0" distR="0" wp14:anchorId="20C39A77" wp14:editId="0B099DED">
            <wp:extent cx="171450" cy="24765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171450" cy="247650"/>
                    </a:xfrm>
                    <a:prstGeom prst="rect">
                      <a:avLst/>
                    </a:prstGeom>
                  </pic:spPr>
                </pic:pic>
              </a:graphicData>
            </a:graphic>
          </wp:inline>
        </w:drawing>
      </w:r>
      <w:r w:rsidRPr="00FE2F11">
        <w:t xml:space="preserve">  </w:t>
      </w:r>
      <w:r w:rsidR="00E4635F" w:rsidRPr="00FE2F11">
        <w:t xml:space="preserve">Special Education (IEP) – </w:t>
      </w:r>
      <w:r w:rsidR="00E4635F" w:rsidRPr="00FE2F11">
        <w:rPr>
          <w:highlight w:val="yellow"/>
        </w:rPr>
        <w:t>Click to open the student’s IEP Plan</w:t>
      </w:r>
    </w:p>
    <w:p w:rsidR="008C6125" w:rsidRPr="00FE2F11" w:rsidRDefault="00E4635F" w:rsidP="00D91AC3">
      <w:r w:rsidRPr="00FE2F11">
        <w:rPr>
          <w:noProof/>
        </w:rPr>
        <w:drawing>
          <wp:inline distT="0" distB="0" distL="0" distR="0" wp14:anchorId="0AFC46A5" wp14:editId="0B2EEE9A">
            <wp:extent cx="200025" cy="200025"/>
            <wp:effectExtent l="0" t="0" r="952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200025" cy="200025"/>
                    </a:xfrm>
                    <a:prstGeom prst="rect">
                      <a:avLst/>
                    </a:prstGeom>
                  </pic:spPr>
                </pic:pic>
              </a:graphicData>
            </a:graphic>
          </wp:inline>
        </w:drawing>
      </w:r>
      <w:r w:rsidRPr="00FE2F11">
        <w:t xml:space="preserve"> </w:t>
      </w:r>
      <w:proofErr w:type="gramStart"/>
      <w:r w:rsidRPr="00FE2F11">
        <w:t>504</w:t>
      </w:r>
      <w:proofErr w:type="gramEnd"/>
      <w:r w:rsidRPr="00FE2F11">
        <w:t xml:space="preserve"> Plans – </w:t>
      </w:r>
      <w:r w:rsidRPr="00FE2F11">
        <w:rPr>
          <w:highlight w:val="yellow"/>
        </w:rPr>
        <w:t>Click to open the student’s 504 Plan</w:t>
      </w:r>
    </w:p>
    <w:p w:rsidR="00D57381" w:rsidRPr="00FE2F11" w:rsidRDefault="00E4635F" w:rsidP="00E4635F">
      <w:r w:rsidRPr="00FE2F11">
        <w:rPr>
          <w:noProof/>
        </w:rPr>
        <w:drawing>
          <wp:inline distT="0" distB="0" distL="0" distR="0" wp14:anchorId="22844870" wp14:editId="47DBB6E5">
            <wp:extent cx="228600" cy="219075"/>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228600" cy="219075"/>
                    </a:xfrm>
                    <a:prstGeom prst="rect">
                      <a:avLst/>
                    </a:prstGeom>
                  </pic:spPr>
                </pic:pic>
              </a:graphicData>
            </a:graphic>
          </wp:inline>
        </w:drawing>
      </w:r>
      <w:r w:rsidRPr="00FE2F11">
        <w:t>RTI Plan</w:t>
      </w:r>
    </w:p>
    <w:p w:rsidR="00D57381" w:rsidRPr="00FE2F11" w:rsidRDefault="00E4635F" w:rsidP="00E4635F">
      <w:r w:rsidRPr="00FE2F11">
        <w:rPr>
          <w:noProof/>
        </w:rPr>
        <w:drawing>
          <wp:inline distT="0" distB="0" distL="0" distR="0" wp14:anchorId="53045099" wp14:editId="6794DC84">
            <wp:extent cx="257175" cy="257175"/>
            <wp:effectExtent l="0" t="0" r="9525"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257175" cy="257175"/>
                    </a:xfrm>
                    <a:prstGeom prst="rect">
                      <a:avLst/>
                    </a:prstGeom>
                  </pic:spPr>
                </pic:pic>
              </a:graphicData>
            </a:graphic>
          </wp:inline>
        </w:drawing>
      </w:r>
      <w:r w:rsidRPr="00FE2F11">
        <w:rPr>
          <w:highlight w:val="yellow"/>
        </w:rPr>
        <w:t>Limited English Proficiency</w:t>
      </w:r>
    </w:p>
    <w:p w:rsidR="00D57381" w:rsidRDefault="00D57381" w:rsidP="00FE2F11">
      <w:pPr>
        <w:rPr>
          <w:rFonts w:ascii="Eras Medium ITC" w:hAnsi="Eras Medium ITC"/>
        </w:rPr>
      </w:pPr>
    </w:p>
    <w:p w:rsidR="00D57381" w:rsidRPr="00FE2F11" w:rsidRDefault="00591B36" w:rsidP="00522185">
      <w:pPr>
        <w:rPr>
          <w:b/>
        </w:rPr>
      </w:pPr>
      <w:r w:rsidRPr="00FE2F11">
        <w:rPr>
          <w:b/>
        </w:rPr>
        <w:t>Student Shortcuts</w:t>
      </w:r>
    </w:p>
    <w:p w:rsidR="00D57381" w:rsidRPr="00FE2F11" w:rsidRDefault="00591B36" w:rsidP="00591B36">
      <w:r w:rsidRPr="00FE2F11">
        <w:t xml:space="preserve">Student Shortcuts within Teacher Connect Gradebook </w:t>
      </w:r>
      <w:proofErr w:type="gramStart"/>
      <w:r w:rsidRPr="00FE2F11">
        <w:t>( in</w:t>
      </w:r>
      <w:proofErr w:type="gramEnd"/>
      <w:r w:rsidRPr="00FE2F11">
        <w:t xml:space="preserve"> the Advanced Entry View only) provide quick access to each student’s </w:t>
      </w:r>
      <w:r w:rsidRPr="00FE2F11">
        <w:rPr>
          <w:b/>
        </w:rPr>
        <w:t>Profile</w:t>
      </w:r>
      <w:r w:rsidR="004859C6" w:rsidRPr="00FE2F11">
        <w:rPr>
          <w:b/>
        </w:rPr>
        <w:t xml:space="preserve"> </w:t>
      </w:r>
      <w:r w:rsidR="004859C6" w:rsidRPr="00FE2F11">
        <w:t xml:space="preserve"> </w:t>
      </w:r>
      <w:r w:rsidR="004859C6" w:rsidRPr="00FE2F11">
        <w:rPr>
          <w:noProof/>
        </w:rPr>
        <w:drawing>
          <wp:inline distT="0" distB="0" distL="0" distR="0" wp14:anchorId="54DC931C" wp14:editId="2D048D3D">
            <wp:extent cx="200025" cy="200025"/>
            <wp:effectExtent l="0" t="0" r="9525"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200025" cy="200025"/>
                    </a:xfrm>
                    <a:prstGeom prst="rect">
                      <a:avLst/>
                    </a:prstGeom>
                  </pic:spPr>
                </pic:pic>
              </a:graphicData>
            </a:graphic>
          </wp:inline>
        </w:drawing>
      </w:r>
      <w:r w:rsidR="004859C6" w:rsidRPr="00FE2F11">
        <w:t xml:space="preserve"> </w:t>
      </w:r>
      <w:r w:rsidR="004859C6" w:rsidRPr="00FE2F11">
        <w:rPr>
          <w:b/>
        </w:rPr>
        <w:t xml:space="preserve">Contacts </w:t>
      </w:r>
      <w:r w:rsidR="004859C6" w:rsidRPr="00FE2F11">
        <w:rPr>
          <w:noProof/>
        </w:rPr>
        <w:drawing>
          <wp:inline distT="0" distB="0" distL="0" distR="0" wp14:anchorId="22AB1E80" wp14:editId="19BDD6F7">
            <wp:extent cx="266700" cy="24765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266700" cy="247650"/>
                    </a:xfrm>
                    <a:prstGeom prst="rect">
                      <a:avLst/>
                    </a:prstGeom>
                  </pic:spPr>
                </pic:pic>
              </a:graphicData>
            </a:graphic>
          </wp:inline>
        </w:drawing>
      </w:r>
      <w:r w:rsidR="004859C6" w:rsidRPr="00FE2F11">
        <w:t xml:space="preserve"> and </w:t>
      </w:r>
      <w:r w:rsidR="004859C6" w:rsidRPr="00FE2F11">
        <w:rPr>
          <w:b/>
        </w:rPr>
        <w:t>Schedule</w:t>
      </w:r>
      <w:r w:rsidR="004859C6" w:rsidRPr="00FE2F11">
        <w:t xml:space="preserve"> </w:t>
      </w:r>
      <w:r w:rsidR="004859C6" w:rsidRPr="00FE2F11">
        <w:rPr>
          <w:noProof/>
        </w:rPr>
        <w:drawing>
          <wp:inline distT="0" distB="0" distL="0" distR="0" wp14:anchorId="22EC79A1" wp14:editId="6502DC4B">
            <wp:extent cx="180975" cy="219075"/>
            <wp:effectExtent l="0" t="0" r="9525"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80975" cy="219075"/>
                    </a:xfrm>
                    <a:prstGeom prst="rect">
                      <a:avLst/>
                    </a:prstGeom>
                  </pic:spPr>
                </pic:pic>
              </a:graphicData>
            </a:graphic>
          </wp:inline>
        </w:drawing>
      </w:r>
      <w:r w:rsidR="004859C6" w:rsidRPr="00FE2F11">
        <w:t>.</w:t>
      </w:r>
    </w:p>
    <w:p w:rsidR="00D91AC3" w:rsidRPr="00FE2F11" w:rsidRDefault="008B6F0A" w:rsidP="00A90257">
      <w:r w:rsidRPr="00FE2F11">
        <w:t xml:space="preserve">Uses can display any or all </w:t>
      </w:r>
      <w:r w:rsidRPr="00FE2F11">
        <w:rPr>
          <w:b/>
        </w:rPr>
        <w:t>Student Shortcuts</w:t>
      </w:r>
      <w:r w:rsidRPr="00FE2F11">
        <w:t xml:space="preserve"> using the </w:t>
      </w:r>
      <w:r w:rsidRPr="00FE2F11">
        <w:rPr>
          <w:b/>
        </w:rPr>
        <w:t>Settings</w:t>
      </w:r>
      <w:r w:rsidRPr="00FE2F11">
        <w:t xml:space="preserve"> menu.</w:t>
      </w:r>
    </w:p>
    <w:p w:rsidR="00A90257" w:rsidRDefault="00A90257" w:rsidP="00A90257">
      <w:pPr>
        <w:rPr>
          <w:rFonts w:ascii="Eras Medium ITC" w:hAnsi="Eras Medium ITC"/>
        </w:rPr>
      </w:pPr>
    </w:p>
    <w:p w:rsidR="00FE2F11" w:rsidRDefault="00FE2F11" w:rsidP="00C327E0">
      <w:pPr>
        <w:rPr>
          <w:rFonts w:ascii="Eras Medium ITC" w:hAnsi="Eras Medium ITC"/>
          <w:b/>
          <w:sz w:val="28"/>
          <w:szCs w:val="28"/>
        </w:rPr>
      </w:pPr>
    </w:p>
    <w:p w:rsidR="00FE2F11" w:rsidRDefault="00FE2F11" w:rsidP="00C327E0">
      <w:pPr>
        <w:rPr>
          <w:rFonts w:ascii="Eras Medium ITC" w:hAnsi="Eras Medium ITC"/>
          <w:b/>
          <w:sz w:val="28"/>
          <w:szCs w:val="28"/>
        </w:rPr>
      </w:pPr>
    </w:p>
    <w:p w:rsidR="00D91AC3" w:rsidRPr="00FE2F11" w:rsidRDefault="00C327E0" w:rsidP="00C327E0">
      <w:pPr>
        <w:rPr>
          <w:b/>
          <w:sz w:val="28"/>
          <w:szCs w:val="28"/>
        </w:rPr>
      </w:pPr>
      <w:r w:rsidRPr="00FE2F11">
        <w:rPr>
          <w:b/>
          <w:sz w:val="28"/>
          <w:szCs w:val="28"/>
        </w:rPr>
        <w:lastRenderedPageBreak/>
        <w:t>Setup Toolbar</w:t>
      </w:r>
    </w:p>
    <w:p w:rsidR="00D91AC3" w:rsidRPr="00FE2F11" w:rsidRDefault="00C327E0" w:rsidP="00C327E0">
      <w:r w:rsidRPr="00FE2F11">
        <w:t xml:space="preserve">The Setup Toolbar allows users to add </w:t>
      </w:r>
      <w:r w:rsidRPr="00FE2F11">
        <w:rPr>
          <w:b/>
        </w:rPr>
        <w:t>Categories</w:t>
      </w:r>
      <w:r w:rsidRPr="00FE2F11">
        <w:t xml:space="preserve"> and </w:t>
      </w:r>
      <w:r w:rsidRPr="00FE2F11">
        <w:rPr>
          <w:b/>
        </w:rPr>
        <w:t xml:space="preserve">Assignments </w:t>
      </w:r>
      <w:r w:rsidRPr="00FE2F11">
        <w:t xml:space="preserve">without leaving the Grade Entry screen. The Setup button opens the Setup screen (with additional advanced tools) and the </w:t>
      </w:r>
      <w:r w:rsidRPr="00FE2F11">
        <w:rPr>
          <w:b/>
        </w:rPr>
        <w:t>Templates</w:t>
      </w:r>
      <w:r w:rsidRPr="00FE2F11">
        <w:t xml:space="preserve"> button opens the Templates Library screen (an advanced tool). </w:t>
      </w:r>
      <w:r w:rsidRPr="00FE2F11">
        <w:rPr>
          <w:highlight w:val="yellow"/>
        </w:rPr>
        <w:t xml:space="preserve">For more </w:t>
      </w:r>
      <w:proofErr w:type="gramStart"/>
      <w:r w:rsidRPr="00FE2F11">
        <w:rPr>
          <w:highlight w:val="yellow"/>
        </w:rPr>
        <w:t>information</w:t>
      </w:r>
      <w:proofErr w:type="gramEnd"/>
      <w:r w:rsidRPr="00FE2F11">
        <w:rPr>
          <w:highlight w:val="yellow"/>
        </w:rPr>
        <w:t xml:space="preserve"> see the Advanced Gradebook Functions section, starting on page …</w:t>
      </w:r>
    </w:p>
    <w:p w:rsidR="00D91AC3" w:rsidRDefault="00A90257" w:rsidP="00D57381">
      <w:pPr>
        <w:jc w:val="center"/>
        <w:rPr>
          <w:rFonts w:ascii="Eras Medium ITC" w:hAnsi="Eras Medium ITC"/>
        </w:rPr>
      </w:pPr>
      <w:r>
        <w:rPr>
          <w:noProof/>
        </w:rPr>
        <w:drawing>
          <wp:inline distT="0" distB="0" distL="0" distR="0" wp14:anchorId="39CA1C09" wp14:editId="19A2699A">
            <wp:extent cx="4477863" cy="2137516"/>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4492439" cy="2144474"/>
                    </a:xfrm>
                    <a:prstGeom prst="rect">
                      <a:avLst/>
                    </a:prstGeom>
                  </pic:spPr>
                </pic:pic>
              </a:graphicData>
            </a:graphic>
          </wp:inline>
        </w:drawing>
      </w:r>
    </w:p>
    <w:p w:rsidR="00D91AC3" w:rsidRPr="00FE2F11" w:rsidRDefault="00522185" w:rsidP="00522185">
      <w:pPr>
        <w:rPr>
          <w:b/>
          <w:sz w:val="28"/>
          <w:szCs w:val="28"/>
        </w:rPr>
      </w:pPr>
      <w:r w:rsidRPr="00FE2F11">
        <w:rPr>
          <w:b/>
          <w:sz w:val="28"/>
          <w:szCs w:val="28"/>
        </w:rPr>
        <w:t>Report/Import/Export Toolbar</w:t>
      </w:r>
    </w:p>
    <w:p w:rsidR="00A90257" w:rsidRDefault="00522185" w:rsidP="00A90257">
      <w:pPr>
        <w:rPr>
          <w:rFonts w:ascii="Eras Medium ITC" w:hAnsi="Eras Medium ITC"/>
        </w:rPr>
      </w:pPr>
      <w:r w:rsidRPr="00FE2F11">
        <w:t xml:space="preserve">Using the Report/Import/Export Toolbar, users can create/run a </w:t>
      </w:r>
      <w:proofErr w:type="gramStart"/>
      <w:r w:rsidRPr="00FE2F11">
        <w:t>Report,</w:t>
      </w:r>
      <w:proofErr w:type="gramEnd"/>
      <w:r w:rsidRPr="00FE2F11">
        <w:t xml:space="preserve"> export the Gradebook to Excel, Print the </w:t>
      </w:r>
      <w:r w:rsidR="00A90257" w:rsidRPr="00FE2F11">
        <w:t>Gradebook, or Import assignment scores, without leaving the Grade Entry screen.</w:t>
      </w:r>
      <w:r w:rsidR="00A90257" w:rsidRPr="00FE2F11">
        <w:rPr>
          <w:sz w:val="24"/>
          <w:szCs w:val="24"/>
        </w:rPr>
        <w:t xml:space="preserve"> </w:t>
      </w:r>
      <w:r w:rsidR="00A90257" w:rsidRPr="00FE2F11">
        <w:rPr>
          <w:highlight w:val="yellow"/>
        </w:rPr>
        <w:t xml:space="preserve">For more </w:t>
      </w:r>
      <w:proofErr w:type="gramStart"/>
      <w:r w:rsidR="00A90257" w:rsidRPr="00FE2F11">
        <w:rPr>
          <w:highlight w:val="yellow"/>
        </w:rPr>
        <w:t>information</w:t>
      </w:r>
      <w:proofErr w:type="gramEnd"/>
      <w:r w:rsidR="00A90257" w:rsidRPr="00FE2F11">
        <w:rPr>
          <w:highlight w:val="yellow"/>
        </w:rPr>
        <w:t xml:space="preserve"> see the Advanced Gradebook Functions section, starting on page</w:t>
      </w:r>
      <w:r w:rsidR="00A90257" w:rsidRPr="00C327E0">
        <w:rPr>
          <w:rFonts w:ascii="Eras Medium ITC" w:hAnsi="Eras Medium ITC"/>
          <w:highlight w:val="yellow"/>
        </w:rPr>
        <w:t xml:space="preserve"> …</w:t>
      </w:r>
    </w:p>
    <w:p w:rsidR="00522185" w:rsidRDefault="00A90257" w:rsidP="00A90257">
      <w:pPr>
        <w:jc w:val="center"/>
        <w:rPr>
          <w:rFonts w:ascii="Eras Medium ITC" w:hAnsi="Eras Medium ITC"/>
          <w:sz w:val="24"/>
          <w:szCs w:val="24"/>
        </w:rPr>
      </w:pPr>
      <w:r>
        <w:rPr>
          <w:noProof/>
        </w:rPr>
        <w:drawing>
          <wp:inline distT="0" distB="0" distL="0" distR="0" wp14:anchorId="06B9F4BE" wp14:editId="26EECE8E">
            <wp:extent cx="4722695" cy="2295525"/>
            <wp:effectExtent l="0" t="0" r="190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4731153" cy="2299636"/>
                    </a:xfrm>
                    <a:prstGeom prst="rect">
                      <a:avLst/>
                    </a:prstGeom>
                  </pic:spPr>
                </pic:pic>
              </a:graphicData>
            </a:graphic>
          </wp:inline>
        </w:drawing>
      </w:r>
    </w:p>
    <w:p w:rsidR="00FE2F11" w:rsidRDefault="00FE2F11" w:rsidP="001E7850">
      <w:pPr>
        <w:rPr>
          <w:b/>
          <w:sz w:val="28"/>
          <w:szCs w:val="28"/>
        </w:rPr>
      </w:pPr>
    </w:p>
    <w:p w:rsidR="00FE2F11" w:rsidRDefault="00FE2F11" w:rsidP="001E7850">
      <w:pPr>
        <w:rPr>
          <w:b/>
          <w:sz w:val="28"/>
          <w:szCs w:val="28"/>
        </w:rPr>
      </w:pPr>
    </w:p>
    <w:p w:rsidR="00FE2F11" w:rsidRDefault="00FE2F11" w:rsidP="001E7850">
      <w:pPr>
        <w:rPr>
          <w:b/>
          <w:sz w:val="28"/>
          <w:szCs w:val="28"/>
        </w:rPr>
      </w:pPr>
    </w:p>
    <w:p w:rsidR="00FE2F11" w:rsidRDefault="00FE2F11" w:rsidP="001E7850">
      <w:pPr>
        <w:rPr>
          <w:b/>
          <w:sz w:val="28"/>
          <w:szCs w:val="28"/>
        </w:rPr>
      </w:pPr>
    </w:p>
    <w:p w:rsidR="001E7850" w:rsidRPr="00FE2F11" w:rsidRDefault="001E7850" w:rsidP="001E7850">
      <w:pPr>
        <w:rPr>
          <w:b/>
          <w:sz w:val="28"/>
          <w:szCs w:val="28"/>
        </w:rPr>
      </w:pPr>
      <w:r w:rsidRPr="00FE2F11">
        <w:rPr>
          <w:b/>
          <w:sz w:val="28"/>
          <w:szCs w:val="28"/>
        </w:rPr>
        <w:lastRenderedPageBreak/>
        <w:t>Column Menus</w:t>
      </w:r>
    </w:p>
    <w:p w:rsidR="003F3B5F" w:rsidRPr="00FE2F11" w:rsidRDefault="001E7850" w:rsidP="001E7850">
      <w:r w:rsidRPr="00FE2F11">
        <w:t xml:space="preserve">Hover over a Column Heading to display its drop down menu </w:t>
      </w:r>
      <w:proofErr w:type="gramStart"/>
      <w:r w:rsidRPr="00FE2F11">
        <w:t xml:space="preserve">icon </w:t>
      </w:r>
      <w:proofErr w:type="gramEnd"/>
      <w:r w:rsidRPr="00FE2F11">
        <w:rPr>
          <w:noProof/>
        </w:rPr>
        <w:drawing>
          <wp:inline distT="0" distB="0" distL="0" distR="0" wp14:anchorId="3276D389" wp14:editId="139E0038">
            <wp:extent cx="190500" cy="22860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190500" cy="228600"/>
                    </a:xfrm>
                    <a:prstGeom prst="rect">
                      <a:avLst/>
                    </a:prstGeom>
                  </pic:spPr>
                </pic:pic>
              </a:graphicData>
            </a:graphic>
          </wp:inline>
        </w:drawing>
      </w:r>
      <w:r w:rsidRPr="00FE2F11">
        <w:t xml:space="preserve">. All </w:t>
      </w:r>
      <w:r w:rsidRPr="00FE2F11">
        <w:rPr>
          <w:b/>
        </w:rPr>
        <w:t>Column</w:t>
      </w:r>
      <w:r w:rsidRPr="00FE2F11">
        <w:t xml:space="preserve"> </w:t>
      </w:r>
      <w:r w:rsidRPr="00FE2F11">
        <w:rPr>
          <w:b/>
        </w:rPr>
        <w:t>Drop-Down Menus</w:t>
      </w:r>
      <w:r w:rsidRPr="00FE2F11">
        <w:t xml:space="preserve"> allow teachers to </w:t>
      </w:r>
      <w:r w:rsidRPr="00FE2F11">
        <w:rPr>
          <w:b/>
        </w:rPr>
        <w:t xml:space="preserve">Sort </w:t>
      </w:r>
      <w:r w:rsidRPr="00FE2F11">
        <w:t>by that column in</w:t>
      </w:r>
      <w:r w:rsidRPr="00FE2F11">
        <w:rPr>
          <w:b/>
        </w:rPr>
        <w:t xml:space="preserve"> Ascending </w:t>
      </w:r>
      <w:r w:rsidRPr="00FE2F11">
        <w:t xml:space="preserve">or </w:t>
      </w:r>
      <w:r w:rsidRPr="00FE2F11">
        <w:rPr>
          <w:b/>
        </w:rPr>
        <w:t>Descending</w:t>
      </w:r>
      <w:r w:rsidRPr="00FE2F11">
        <w:t xml:space="preserve"> order,</w:t>
      </w:r>
      <w:r w:rsidRPr="00FE2F11">
        <w:rPr>
          <w:b/>
        </w:rPr>
        <w:t xml:space="preserve"> Lock</w:t>
      </w:r>
      <w:r w:rsidRPr="00FE2F11">
        <w:t xml:space="preserve"> or </w:t>
      </w:r>
      <w:r w:rsidRPr="00FE2F11">
        <w:rPr>
          <w:b/>
        </w:rPr>
        <w:t>Unlock</w:t>
      </w:r>
      <w:r w:rsidRPr="00FE2F11">
        <w:t xml:space="preserve"> the column and select </w:t>
      </w:r>
      <w:r w:rsidRPr="00FE2F11">
        <w:rPr>
          <w:b/>
        </w:rPr>
        <w:t>Columns</w:t>
      </w:r>
      <w:r w:rsidR="00FE2F11">
        <w:t xml:space="preserve"> to hide or unhide.</w:t>
      </w:r>
    </w:p>
    <w:p w:rsidR="00D91AC3" w:rsidRDefault="001E7850" w:rsidP="00D57381">
      <w:pPr>
        <w:jc w:val="center"/>
        <w:rPr>
          <w:rFonts w:ascii="Eras Medium ITC" w:hAnsi="Eras Medium ITC"/>
        </w:rPr>
      </w:pPr>
      <w:r>
        <w:rPr>
          <w:noProof/>
        </w:rPr>
        <w:drawing>
          <wp:inline distT="0" distB="0" distL="0" distR="0" wp14:anchorId="2F7B28D4" wp14:editId="22DA279B">
            <wp:extent cx="4910476" cy="2339546"/>
            <wp:effectExtent l="0" t="0" r="4445" b="381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4927502" cy="2347658"/>
                    </a:xfrm>
                    <a:prstGeom prst="rect">
                      <a:avLst/>
                    </a:prstGeom>
                  </pic:spPr>
                </pic:pic>
              </a:graphicData>
            </a:graphic>
          </wp:inline>
        </w:drawing>
      </w:r>
    </w:p>
    <w:p w:rsidR="003F3B5F" w:rsidRDefault="003F3B5F" w:rsidP="00D57381">
      <w:pPr>
        <w:jc w:val="center"/>
        <w:rPr>
          <w:rFonts w:ascii="Eras Medium ITC" w:hAnsi="Eras Medium ITC"/>
        </w:rPr>
      </w:pPr>
    </w:p>
    <w:p w:rsidR="006A7BCE" w:rsidRPr="00FE2F11" w:rsidRDefault="006A7BCE" w:rsidP="006A7BCE">
      <w:pPr>
        <w:pStyle w:val="ListParagraph"/>
        <w:numPr>
          <w:ilvl w:val="0"/>
          <w:numId w:val="10"/>
        </w:numPr>
      </w:pPr>
      <w:r w:rsidRPr="00FE2F11">
        <w:t xml:space="preserve">Assignment and MP Grade column menus allow teaches to </w:t>
      </w:r>
      <w:r w:rsidRPr="00FE2F11">
        <w:rPr>
          <w:b/>
        </w:rPr>
        <w:t>Hide/Show Only</w:t>
      </w:r>
      <w:r w:rsidRPr="00FE2F11">
        <w:t xml:space="preserve"> the selected Assignment/MP Grade, </w:t>
      </w:r>
      <w:r w:rsidRPr="00FE2F11">
        <w:rPr>
          <w:b/>
        </w:rPr>
        <w:t>Edit/Delete</w:t>
      </w:r>
      <w:r w:rsidRPr="00FE2F11">
        <w:t xml:space="preserve"> the </w:t>
      </w:r>
      <w:r w:rsidRPr="00FE2F11">
        <w:rPr>
          <w:b/>
        </w:rPr>
        <w:t>Assignment/Category</w:t>
      </w:r>
      <w:r w:rsidRPr="00FE2F11">
        <w:t xml:space="preserve">, </w:t>
      </w:r>
      <w:r w:rsidRPr="00FE2F11">
        <w:rPr>
          <w:b/>
        </w:rPr>
        <w:t>Publish</w:t>
      </w:r>
      <w:r w:rsidRPr="00FE2F11">
        <w:t xml:space="preserve"> or </w:t>
      </w:r>
      <w:proofErr w:type="spellStart"/>
      <w:r w:rsidRPr="00FE2F11">
        <w:rPr>
          <w:b/>
        </w:rPr>
        <w:t>Unpublish</w:t>
      </w:r>
      <w:proofErr w:type="spellEnd"/>
      <w:r w:rsidRPr="00FE2F11">
        <w:t xml:space="preserve"> </w:t>
      </w:r>
      <w:r w:rsidRPr="00FE2F11">
        <w:rPr>
          <w:b/>
        </w:rPr>
        <w:t>Scores</w:t>
      </w:r>
      <w:r w:rsidRPr="00FE2F11">
        <w:t xml:space="preserve"> to the Parent Portal, </w:t>
      </w:r>
      <w:r w:rsidRPr="00FE2F11">
        <w:rPr>
          <w:b/>
        </w:rPr>
        <w:t>Erase All</w:t>
      </w:r>
      <w:r w:rsidRPr="00FE2F11">
        <w:t xml:space="preserve"> grades, </w:t>
      </w:r>
      <w:r w:rsidRPr="00FE2F11">
        <w:rPr>
          <w:b/>
        </w:rPr>
        <w:t>Calculate Numeric Grades</w:t>
      </w:r>
      <w:r w:rsidRPr="00FE2F11">
        <w:t xml:space="preserve"> (M.P Grade only), and </w:t>
      </w:r>
      <w:r w:rsidRPr="00FE2F11">
        <w:rPr>
          <w:b/>
        </w:rPr>
        <w:t>Import (Assignment Name ) Scores</w:t>
      </w:r>
      <w:r w:rsidRPr="00FE2F11">
        <w:t xml:space="preserve"> ( Assignments only)</w:t>
      </w:r>
    </w:p>
    <w:p w:rsidR="006A7BCE" w:rsidRPr="00FE2F11" w:rsidRDefault="006A7BCE" w:rsidP="006A7BCE">
      <w:pPr>
        <w:pStyle w:val="ListParagraph"/>
        <w:numPr>
          <w:ilvl w:val="0"/>
          <w:numId w:val="10"/>
        </w:numPr>
      </w:pPr>
      <w:r w:rsidRPr="00FE2F11">
        <w:t xml:space="preserve">Users can customize column appearance by </w:t>
      </w:r>
      <w:r w:rsidRPr="00FE2F11">
        <w:rPr>
          <w:b/>
        </w:rPr>
        <w:t>Background Color</w:t>
      </w:r>
      <w:r w:rsidRPr="00FE2F11">
        <w:t xml:space="preserve">, </w:t>
      </w:r>
      <w:r w:rsidRPr="00FE2F11">
        <w:rPr>
          <w:b/>
        </w:rPr>
        <w:t>Text Color</w:t>
      </w:r>
      <w:r w:rsidRPr="00FE2F11">
        <w:t xml:space="preserve"> and </w:t>
      </w:r>
      <w:r w:rsidRPr="00FE2F11">
        <w:rPr>
          <w:b/>
        </w:rPr>
        <w:t>Text Font</w:t>
      </w:r>
      <w:r w:rsidRPr="00FE2F11">
        <w:t xml:space="preserve"> (</w:t>
      </w:r>
      <w:r w:rsidRPr="00FE2F11">
        <w:rPr>
          <w:b/>
        </w:rPr>
        <w:t>Italic/Bold/Underline</w:t>
      </w:r>
      <w:r w:rsidRPr="00FE2F11">
        <w:t>) using the column header menu</w:t>
      </w:r>
    </w:p>
    <w:p w:rsidR="002310ED" w:rsidRPr="00FE2F11" w:rsidRDefault="002310ED" w:rsidP="006A7BCE">
      <w:pPr>
        <w:pStyle w:val="ListParagraph"/>
        <w:numPr>
          <w:ilvl w:val="0"/>
          <w:numId w:val="10"/>
        </w:numPr>
      </w:pPr>
      <w:proofErr w:type="gramStart"/>
      <w:r w:rsidRPr="00FE2F11">
        <w:t>Import(</w:t>
      </w:r>
      <w:proofErr w:type="gramEnd"/>
      <w:r w:rsidRPr="00FE2F11">
        <w:t>Assignment Name) Scores will import scores for a single assignment. T</w:t>
      </w:r>
      <w:r w:rsidR="003E5E64" w:rsidRPr="00FE2F11">
        <w:t>he</w:t>
      </w:r>
      <w:r w:rsidRPr="00FE2F11">
        <w:t xml:space="preserve"> import file </w:t>
      </w:r>
      <w:r w:rsidRPr="00FE2F11">
        <w:rPr>
          <w:u w:val="single"/>
        </w:rPr>
        <w:t>MUST have two (2)</w:t>
      </w:r>
      <w:r w:rsidR="003E5E64" w:rsidRPr="00FE2F11">
        <w:rPr>
          <w:u w:val="single"/>
        </w:rPr>
        <w:t xml:space="preserve"> columns ONLY: student ID</w:t>
      </w:r>
      <w:r w:rsidRPr="00FE2F11">
        <w:rPr>
          <w:u w:val="single"/>
        </w:rPr>
        <w:t>s and assignment scores</w:t>
      </w:r>
      <w:r w:rsidRPr="00FE2F11">
        <w:t>. Assignment scores that include bonus points must be formatted as “</w:t>
      </w:r>
      <w:proofErr w:type="spellStart"/>
      <w:r w:rsidRPr="00FE2F11">
        <w:t>score+bonus</w:t>
      </w:r>
      <w:proofErr w:type="spellEnd"/>
      <w:r w:rsidRPr="00FE2F11">
        <w:t>” in order to have bonus points validated</w:t>
      </w:r>
    </w:p>
    <w:p w:rsidR="003E5E64" w:rsidRPr="00FE2F11" w:rsidRDefault="003E5E64" w:rsidP="003E5E64">
      <w:r w:rsidRPr="00FE2F11">
        <w:t xml:space="preserve">Teachers can import scores for multiple assignments using the Import Tool (. </w:t>
      </w:r>
      <w:r w:rsidRPr="00FE2F11">
        <w:rPr>
          <w:highlight w:val="yellow"/>
        </w:rPr>
        <w:t xml:space="preserve">For more </w:t>
      </w:r>
      <w:proofErr w:type="gramStart"/>
      <w:r w:rsidRPr="00FE2F11">
        <w:rPr>
          <w:highlight w:val="yellow"/>
        </w:rPr>
        <w:t>information</w:t>
      </w:r>
      <w:proofErr w:type="gramEnd"/>
      <w:r w:rsidRPr="00FE2F11">
        <w:rPr>
          <w:highlight w:val="yellow"/>
        </w:rPr>
        <w:t xml:space="preserve"> see the Advanced Gradebook Functions section, starting on page …</w:t>
      </w:r>
    </w:p>
    <w:p w:rsidR="003E5E64" w:rsidRPr="006A7BCE" w:rsidRDefault="003E5E64" w:rsidP="003E5E64">
      <w:pPr>
        <w:pStyle w:val="ListParagraph"/>
        <w:rPr>
          <w:rFonts w:ascii="Eras Medium ITC" w:hAnsi="Eras Medium ITC"/>
        </w:rPr>
      </w:pPr>
    </w:p>
    <w:p w:rsidR="00D91AC3" w:rsidRDefault="00D91AC3" w:rsidP="00D57381">
      <w:pPr>
        <w:jc w:val="center"/>
        <w:rPr>
          <w:rFonts w:ascii="Eras Medium ITC" w:hAnsi="Eras Medium ITC"/>
        </w:rPr>
      </w:pPr>
    </w:p>
    <w:p w:rsidR="00D91AC3" w:rsidRDefault="00D91AC3" w:rsidP="00D57381">
      <w:pPr>
        <w:jc w:val="center"/>
        <w:rPr>
          <w:rFonts w:ascii="Eras Medium ITC" w:hAnsi="Eras Medium ITC"/>
        </w:rPr>
      </w:pPr>
    </w:p>
    <w:p w:rsidR="00D91AC3" w:rsidRDefault="00D91AC3" w:rsidP="00D57381">
      <w:pPr>
        <w:jc w:val="center"/>
        <w:rPr>
          <w:rFonts w:ascii="Eras Medium ITC" w:hAnsi="Eras Medium ITC"/>
        </w:rPr>
      </w:pPr>
    </w:p>
    <w:p w:rsidR="00D91AC3" w:rsidRDefault="00D91AC3" w:rsidP="00D57381">
      <w:pPr>
        <w:jc w:val="center"/>
        <w:rPr>
          <w:rFonts w:ascii="Eras Medium ITC" w:hAnsi="Eras Medium ITC"/>
        </w:rPr>
      </w:pPr>
    </w:p>
    <w:p w:rsidR="00D91AC3" w:rsidRDefault="00D91AC3" w:rsidP="00D57381">
      <w:pPr>
        <w:jc w:val="center"/>
        <w:rPr>
          <w:rFonts w:ascii="Eras Medium ITC" w:hAnsi="Eras Medium ITC"/>
        </w:rPr>
      </w:pPr>
    </w:p>
    <w:p w:rsidR="00FE2F11" w:rsidRDefault="00FE2F11" w:rsidP="003F3B5F">
      <w:pPr>
        <w:rPr>
          <w:rFonts w:ascii="Eras Medium ITC" w:hAnsi="Eras Medium ITC"/>
          <w:b/>
          <w:sz w:val="28"/>
          <w:szCs w:val="28"/>
        </w:rPr>
      </w:pPr>
    </w:p>
    <w:p w:rsidR="00BB25F6" w:rsidRPr="00FE2F11" w:rsidRDefault="003F3B5F" w:rsidP="003F3B5F">
      <w:pPr>
        <w:rPr>
          <w:b/>
          <w:sz w:val="28"/>
          <w:szCs w:val="28"/>
        </w:rPr>
      </w:pPr>
      <w:r w:rsidRPr="00FE2F11">
        <w:rPr>
          <w:b/>
          <w:sz w:val="28"/>
          <w:szCs w:val="28"/>
        </w:rPr>
        <w:lastRenderedPageBreak/>
        <w:t>Marking Period Averag</w:t>
      </w:r>
      <w:r w:rsidR="00FE2F11" w:rsidRPr="00FE2F11">
        <w:rPr>
          <w:b/>
          <w:sz w:val="28"/>
          <w:szCs w:val="28"/>
        </w:rPr>
        <w:t>e</w:t>
      </w:r>
    </w:p>
    <w:p w:rsidR="00BB25F6" w:rsidRPr="00FE2F11" w:rsidRDefault="003F3B5F" w:rsidP="003F3B5F">
      <w:r w:rsidRPr="00FE2F11">
        <w:t xml:space="preserve">The </w:t>
      </w:r>
      <w:r w:rsidRPr="00FE2F11">
        <w:rPr>
          <w:b/>
        </w:rPr>
        <w:t>Marking Period Average ( MPA)</w:t>
      </w:r>
      <w:r w:rsidRPr="00FE2F11">
        <w:t xml:space="preserve"> column, available on both the Marking Period and Report Card Entry screens, calculates the student’s running Marking Period Average ( and alpha grade equivalent, when applicable) </w:t>
      </w:r>
      <w:r w:rsidR="00FE2F11">
        <w:t>for the current Marking Period.</w:t>
      </w:r>
    </w:p>
    <w:p w:rsidR="00FE2F11" w:rsidRDefault="00FE2F11" w:rsidP="003F3B5F">
      <w:pPr>
        <w:rPr>
          <w:b/>
        </w:rPr>
      </w:pPr>
    </w:p>
    <w:p w:rsidR="00251CC9" w:rsidRPr="00FE2F11" w:rsidRDefault="00251CC9" w:rsidP="003F3B5F">
      <w:r w:rsidRPr="00FE2F11">
        <w:rPr>
          <w:b/>
        </w:rPr>
        <w:t xml:space="preserve">MPA </w:t>
      </w:r>
      <w:r w:rsidRPr="00FE2F11">
        <w:t>considers all of the following in calculations:</w:t>
      </w:r>
    </w:p>
    <w:p w:rsidR="00251CC9" w:rsidRPr="00FE2F11" w:rsidRDefault="00251CC9" w:rsidP="00BB25F6">
      <w:pPr>
        <w:pStyle w:val="ListParagraph"/>
        <w:numPr>
          <w:ilvl w:val="0"/>
          <w:numId w:val="11"/>
        </w:numPr>
        <w:rPr>
          <w:b/>
        </w:rPr>
      </w:pPr>
      <w:r w:rsidRPr="00FE2F11">
        <w:rPr>
          <w:b/>
        </w:rPr>
        <w:t>Assignment Multipliers</w:t>
      </w:r>
    </w:p>
    <w:p w:rsidR="00251CC9" w:rsidRPr="00FE2F11" w:rsidRDefault="00251CC9" w:rsidP="00BB25F6">
      <w:pPr>
        <w:pStyle w:val="ListParagraph"/>
        <w:numPr>
          <w:ilvl w:val="0"/>
          <w:numId w:val="11"/>
        </w:numPr>
        <w:rPr>
          <w:b/>
        </w:rPr>
      </w:pPr>
      <w:r w:rsidRPr="00FE2F11">
        <w:rPr>
          <w:b/>
        </w:rPr>
        <w:t>Category Weights</w:t>
      </w:r>
    </w:p>
    <w:p w:rsidR="00251CC9" w:rsidRPr="00FE2F11" w:rsidRDefault="00251CC9" w:rsidP="00BB25F6">
      <w:pPr>
        <w:pStyle w:val="ListParagraph"/>
        <w:numPr>
          <w:ilvl w:val="0"/>
          <w:numId w:val="11"/>
        </w:numPr>
      </w:pPr>
      <w:r w:rsidRPr="00FE2F11">
        <w:t xml:space="preserve">Category </w:t>
      </w:r>
      <w:r w:rsidRPr="00FE2F11">
        <w:rPr>
          <w:b/>
        </w:rPr>
        <w:t>Drop Lowest/Drop Highest</w:t>
      </w:r>
      <w:r w:rsidRPr="00FE2F11">
        <w:t xml:space="preserve"> Settings</w:t>
      </w:r>
    </w:p>
    <w:p w:rsidR="00251CC9" w:rsidRPr="00FE2F11" w:rsidRDefault="00251CC9" w:rsidP="00BB25F6">
      <w:pPr>
        <w:pStyle w:val="ListParagraph"/>
        <w:numPr>
          <w:ilvl w:val="0"/>
          <w:numId w:val="11"/>
        </w:numPr>
      </w:pPr>
      <w:r w:rsidRPr="00FE2F11">
        <w:rPr>
          <w:b/>
        </w:rPr>
        <w:t>Past Due Assignments</w:t>
      </w:r>
      <w:r w:rsidRPr="00FE2F11">
        <w:t xml:space="preserve"> value (Zero/Blank)</w:t>
      </w:r>
    </w:p>
    <w:p w:rsidR="00251CC9" w:rsidRPr="00FE2F11" w:rsidRDefault="00251CC9" w:rsidP="00BB25F6">
      <w:pPr>
        <w:pStyle w:val="ListParagraph"/>
        <w:numPr>
          <w:ilvl w:val="0"/>
          <w:numId w:val="11"/>
        </w:numPr>
      </w:pPr>
      <w:r w:rsidRPr="00FE2F11">
        <w:rPr>
          <w:b/>
        </w:rPr>
        <w:t>Alpha Grade Numeric Equivalent</w:t>
      </w:r>
      <w:r w:rsidRPr="00FE2F11">
        <w:t xml:space="preserve"> values (Zero/Blank/Number)</w:t>
      </w:r>
    </w:p>
    <w:p w:rsidR="003F3B5F" w:rsidRDefault="003F3B5F" w:rsidP="00D57381">
      <w:pPr>
        <w:jc w:val="center"/>
        <w:rPr>
          <w:rFonts w:ascii="Eras Medium ITC" w:hAnsi="Eras Medium ITC"/>
        </w:rPr>
      </w:pPr>
    </w:p>
    <w:p w:rsidR="003F3B5F" w:rsidRDefault="00BB25F6" w:rsidP="00BB25F6">
      <w:pPr>
        <w:jc w:val="center"/>
        <w:rPr>
          <w:rFonts w:ascii="Eras Medium ITC" w:hAnsi="Eras Medium ITC"/>
        </w:rPr>
      </w:pPr>
      <w:r>
        <w:rPr>
          <w:noProof/>
        </w:rPr>
        <w:drawing>
          <wp:inline distT="0" distB="0" distL="0" distR="0" wp14:anchorId="262E2FF0" wp14:editId="54F1E0BB">
            <wp:extent cx="4977456" cy="2414633"/>
            <wp:effectExtent l="0" t="0" r="0" b="508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4989383" cy="2420419"/>
                    </a:xfrm>
                    <a:prstGeom prst="rect">
                      <a:avLst/>
                    </a:prstGeom>
                  </pic:spPr>
                </pic:pic>
              </a:graphicData>
            </a:graphic>
          </wp:inline>
        </w:drawing>
      </w:r>
    </w:p>
    <w:p w:rsidR="003F3B5F" w:rsidRDefault="003F3B5F" w:rsidP="00D57381">
      <w:pPr>
        <w:jc w:val="center"/>
        <w:rPr>
          <w:rFonts w:ascii="Eras Medium ITC" w:hAnsi="Eras Medium ITC"/>
        </w:rPr>
      </w:pPr>
    </w:p>
    <w:p w:rsidR="00FE2F11" w:rsidRPr="00FE2F11" w:rsidRDefault="00FE2F11" w:rsidP="00BB25F6">
      <w:pPr>
        <w:rPr>
          <w:b/>
          <w:sz w:val="28"/>
          <w:szCs w:val="28"/>
        </w:rPr>
      </w:pPr>
    </w:p>
    <w:p w:rsidR="003F3B5F" w:rsidRPr="00FE2F11" w:rsidRDefault="00BB25F6" w:rsidP="00BB25F6">
      <w:pPr>
        <w:rPr>
          <w:b/>
          <w:sz w:val="28"/>
          <w:szCs w:val="28"/>
        </w:rPr>
      </w:pPr>
      <w:r w:rsidRPr="00FE2F11">
        <w:rPr>
          <w:b/>
          <w:sz w:val="28"/>
          <w:szCs w:val="28"/>
        </w:rPr>
        <w:t>Projected Final Average</w:t>
      </w:r>
    </w:p>
    <w:p w:rsidR="003F3B5F" w:rsidRPr="00FE2F11" w:rsidRDefault="00BB25F6" w:rsidP="00BB25F6">
      <w:r w:rsidRPr="00FE2F11">
        <w:t xml:space="preserve">The </w:t>
      </w:r>
      <w:r w:rsidRPr="00FE2F11">
        <w:rPr>
          <w:b/>
        </w:rPr>
        <w:t>Projected Final Average (PFA)</w:t>
      </w:r>
      <w:r w:rsidRPr="00FE2F11">
        <w:t xml:space="preserve"> column, available on both the Marking Period and Report Card Entry screens, calculates the student’s final average ( and alpha grade equivalent, when applicable ) as of the current date.</w:t>
      </w:r>
    </w:p>
    <w:p w:rsidR="003F3B5F" w:rsidRDefault="003F3B5F" w:rsidP="00D57381">
      <w:pPr>
        <w:jc w:val="center"/>
        <w:rPr>
          <w:rFonts w:ascii="Eras Medium ITC" w:hAnsi="Eras Medium ITC"/>
        </w:rPr>
      </w:pPr>
    </w:p>
    <w:p w:rsidR="00BB25F6" w:rsidRDefault="00BB25F6" w:rsidP="00D57381">
      <w:pPr>
        <w:jc w:val="center"/>
        <w:rPr>
          <w:rFonts w:ascii="Eras Medium ITC" w:hAnsi="Eras Medium ITC"/>
        </w:rPr>
      </w:pPr>
    </w:p>
    <w:p w:rsidR="00BB25F6" w:rsidRDefault="00BB25F6" w:rsidP="00D57381">
      <w:pPr>
        <w:jc w:val="center"/>
        <w:rPr>
          <w:rFonts w:ascii="Eras Medium ITC" w:hAnsi="Eras Medium ITC"/>
        </w:rPr>
      </w:pPr>
    </w:p>
    <w:p w:rsidR="00BB25F6" w:rsidRDefault="00BB25F6" w:rsidP="00D57381">
      <w:pPr>
        <w:jc w:val="center"/>
        <w:rPr>
          <w:rFonts w:ascii="Eras Medium ITC" w:hAnsi="Eras Medium ITC"/>
        </w:rPr>
      </w:pPr>
    </w:p>
    <w:p w:rsidR="00BB25F6" w:rsidRPr="00FE2F11" w:rsidRDefault="00BB25F6" w:rsidP="00BB25F6">
      <w:r w:rsidRPr="00FE2F11">
        <w:lastRenderedPageBreak/>
        <w:t xml:space="preserve">The </w:t>
      </w:r>
      <w:proofErr w:type="spellStart"/>
      <w:r w:rsidRPr="00FE2F11">
        <w:t>P</w:t>
      </w:r>
      <w:r w:rsidR="00E14434" w:rsidRPr="00FE2F11">
        <w:t>.</w:t>
      </w:r>
      <w:r w:rsidRPr="00FE2F11">
        <w:t>F</w:t>
      </w:r>
      <w:r w:rsidR="00E14434" w:rsidRPr="00FE2F11">
        <w:t>.A.</w:t>
      </w:r>
      <w:r w:rsidRPr="00FE2F11">
        <w:t>values</w:t>
      </w:r>
      <w:proofErr w:type="spellEnd"/>
      <w:r w:rsidRPr="00FE2F11">
        <w:t xml:space="preserve"> will update when the teacher next returns to the Gradebook.</w:t>
      </w:r>
    </w:p>
    <w:p w:rsidR="00BB25F6" w:rsidRDefault="00BB25F6" w:rsidP="00BB25F6">
      <w:pPr>
        <w:jc w:val="center"/>
        <w:rPr>
          <w:rFonts w:ascii="Eras Medium ITC" w:hAnsi="Eras Medium ITC"/>
        </w:rPr>
      </w:pPr>
      <w:r>
        <w:rPr>
          <w:noProof/>
        </w:rPr>
        <w:drawing>
          <wp:inline distT="0" distB="0" distL="0" distR="0" wp14:anchorId="5E4737E7" wp14:editId="6D388E2E">
            <wp:extent cx="4981317" cy="2369163"/>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4993221" cy="2374824"/>
                    </a:xfrm>
                    <a:prstGeom prst="rect">
                      <a:avLst/>
                    </a:prstGeom>
                  </pic:spPr>
                </pic:pic>
              </a:graphicData>
            </a:graphic>
          </wp:inline>
        </w:drawing>
      </w:r>
    </w:p>
    <w:p w:rsidR="00BB25F6" w:rsidRDefault="00BB25F6" w:rsidP="00BB25F6">
      <w:pPr>
        <w:jc w:val="center"/>
        <w:rPr>
          <w:rFonts w:ascii="Eras Medium ITC" w:hAnsi="Eras Medium ITC"/>
        </w:rPr>
      </w:pPr>
    </w:p>
    <w:p w:rsidR="00BB25F6" w:rsidRPr="00FE2F11" w:rsidRDefault="00E14434" w:rsidP="00E14434">
      <w:r w:rsidRPr="00FE2F11">
        <w:t>P.F.A. considers all weighting factors associated to marking periods and exams, follows the same order of precedence for Final Grade calculations and factors in the running marking period averages.</w:t>
      </w:r>
    </w:p>
    <w:p w:rsidR="006949BC" w:rsidRPr="00FE2F11" w:rsidRDefault="006949BC" w:rsidP="00E14434"/>
    <w:p w:rsidR="00E14434" w:rsidRPr="00FE2F11" w:rsidRDefault="00E14434" w:rsidP="00E14434">
      <w:r w:rsidRPr="00FE2F11">
        <w:t xml:space="preserve">The logic for </w:t>
      </w:r>
      <w:r w:rsidRPr="00FE2F11">
        <w:rPr>
          <w:b/>
        </w:rPr>
        <w:t>Projected Final Average</w:t>
      </w:r>
      <w:r w:rsidRPr="00FE2F11">
        <w:t xml:space="preserve"> is:</w:t>
      </w:r>
    </w:p>
    <w:p w:rsidR="00E14434" w:rsidRPr="00FE2F11" w:rsidRDefault="00E14434" w:rsidP="00E14434">
      <w:r w:rsidRPr="00FE2F11">
        <w:t>If MP grade exists for marking period:</w:t>
      </w:r>
    </w:p>
    <w:p w:rsidR="00E14434" w:rsidRPr="00FE2F11" w:rsidRDefault="00E14434" w:rsidP="00726D07">
      <w:pPr>
        <w:pStyle w:val="ListParagraph"/>
        <w:numPr>
          <w:ilvl w:val="0"/>
          <w:numId w:val="3"/>
        </w:numPr>
      </w:pPr>
      <w:r w:rsidRPr="00FE2F11">
        <w:t>MP grade*[factor/weight added to numerator] and [factor/weight added to denominator]</w:t>
      </w:r>
    </w:p>
    <w:p w:rsidR="00E14434" w:rsidRPr="00FE2F11" w:rsidRDefault="00E14434" w:rsidP="00E14434">
      <w:proofErr w:type="gramStart"/>
      <w:r w:rsidRPr="00FE2F11">
        <w:t>Else</w:t>
      </w:r>
      <w:proofErr w:type="gramEnd"/>
      <w:r w:rsidRPr="00FE2F11">
        <w:t xml:space="preserve"> if no MP grade exists and MPA exists for marking period:</w:t>
      </w:r>
    </w:p>
    <w:p w:rsidR="00E14434" w:rsidRPr="00FE2F11" w:rsidRDefault="00E14434" w:rsidP="00E14434">
      <w:pPr>
        <w:pStyle w:val="ListParagraph"/>
        <w:numPr>
          <w:ilvl w:val="0"/>
          <w:numId w:val="3"/>
        </w:numPr>
      </w:pPr>
      <w:r w:rsidRPr="00FE2F11">
        <w:t>MPA*[factor/weight added to numerator] and [factor/weight added to denominator</w:t>
      </w:r>
    </w:p>
    <w:p w:rsidR="00E14434" w:rsidRPr="00FE2F11" w:rsidRDefault="00E14434" w:rsidP="00E14434">
      <w:proofErr w:type="gramStart"/>
      <w:r w:rsidRPr="00FE2F11">
        <w:t>Else</w:t>
      </w:r>
      <w:proofErr w:type="gramEnd"/>
      <w:r w:rsidRPr="00FE2F11">
        <w:t xml:space="preserve"> if no MP grade and no MPA exist for marking period:</w:t>
      </w:r>
    </w:p>
    <w:p w:rsidR="00E14434" w:rsidRPr="00FE2F11" w:rsidRDefault="00E14434" w:rsidP="00E14434">
      <w:pPr>
        <w:pStyle w:val="ListParagraph"/>
        <w:numPr>
          <w:ilvl w:val="0"/>
          <w:numId w:val="3"/>
        </w:numPr>
      </w:pPr>
      <w:r w:rsidRPr="00FE2F11">
        <w:t>No value added to numerator and no factor/weight added to denominator</w:t>
      </w:r>
    </w:p>
    <w:p w:rsidR="003F3B5F" w:rsidRDefault="003F3B5F" w:rsidP="00D57381">
      <w:pPr>
        <w:jc w:val="center"/>
        <w:rPr>
          <w:rFonts w:ascii="Eras Medium ITC" w:hAnsi="Eras Medium ITC"/>
        </w:rPr>
      </w:pPr>
    </w:p>
    <w:p w:rsidR="003F3B5F" w:rsidRPr="00FE2F11" w:rsidRDefault="003F3B5F" w:rsidP="00D57381">
      <w:pPr>
        <w:jc w:val="center"/>
      </w:pPr>
    </w:p>
    <w:p w:rsidR="006949BC" w:rsidRPr="00FE2F11" w:rsidRDefault="006949BC" w:rsidP="006949BC">
      <w:pPr>
        <w:rPr>
          <w:b/>
          <w:sz w:val="28"/>
          <w:szCs w:val="28"/>
        </w:rPr>
      </w:pPr>
      <w:r w:rsidRPr="00FE2F11">
        <w:rPr>
          <w:b/>
          <w:sz w:val="28"/>
          <w:szCs w:val="28"/>
        </w:rPr>
        <w:t>Grade Entry: Marking Period</w:t>
      </w:r>
    </w:p>
    <w:p w:rsidR="006949BC" w:rsidRPr="00FE2F11" w:rsidRDefault="006949BC" w:rsidP="006949BC">
      <w:r w:rsidRPr="00FE2F11">
        <w:t>When the Marking Period Grade Entry window opens, the grade entry cells will be unlocked, so that teaches can enter Marking Period grades.</w:t>
      </w:r>
    </w:p>
    <w:p w:rsidR="006949BC" w:rsidRPr="006949BC" w:rsidRDefault="00547C3A" w:rsidP="006949BC">
      <w:pPr>
        <w:rPr>
          <w:rFonts w:ascii="Eras Medium ITC" w:hAnsi="Eras Medium ITC"/>
          <w:sz w:val="24"/>
          <w:szCs w:val="24"/>
        </w:rPr>
      </w:pPr>
      <w:r w:rsidRPr="00FE2F11">
        <w:t>For teaches using the TC Gradebo</w:t>
      </w:r>
      <w:r w:rsidR="00683655" w:rsidRPr="00FE2F11">
        <w:t>o</w:t>
      </w:r>
      <w:r w:rsidRPr="00FE2F11">
        <w:t xml:space="preserve">k, to calculate one student’s Marking Period grade from their Assignment grades, click in the cell and click the Calculator </w:t>
      </w:r>
      <w:proofErr w:type="gramStart"/>
      <w:r w:rsidRPr="00FE2F11">
        <w:t>icon</w:t>
      </w:r>
      <w:r w:rsidRPr="00683655">
        <w:rPr>
          <w:rFonts w:ascii="Eras Medium ITC" w:hAnsi="Eras Medium ITC"/>
        </w:rPr>
        <w:t xml:space="preserve"> </w:t>
      </w:r>
      <w:proofErr w:type="gramEnd"/>
      <w:r>
        <w:rPr>
          <w:noProof/>
        </w:rPr>
        <w:drawing>
          <wp:inline distT="0" distB="0" distL="0" distR="0" wp14:anchorId="2DB35ED1" wp14:editId="5549452D">
            <wp:extent cx="172223" cy="172223"/>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173246" cy="173246"/>
                    </a:xfrm>
                    <a:prstGeom prst="rect">
                      <a:avLst/>
                    </a:prstGeom>
                  </pic:spPr>
                </pic:pic>
              </a:graphicData>
            </a:graphic>
          </wp:inline>
        </w:drawing>
      </w:r>
      <w:r>
        <w:rPr>
          <w:rFonts w:ascii="Eras Medium ITC" w:hAnsi="Eras Medium ITC"/>
          <w:sz w:val="24"/>
          <w:szCs w:val="24"/>
        </w:rPr>
        <w:t>.</w:t>
      </w:r>
    </w:p>
    <w:p w:rsidR="006949BC" w:rsidRDefault="00547C3A" w:rsidP="00547C3A">
      <w:pPr>
        <w:jc w:val="center"/>
        <w:rPr>
          <w:rFonts w:ascii="Eras Medium ITC" w:hAnsi="Eras Medium ITC"/>
          <w:b/>
          <w:sz w:val="28"/>
          <w:szCs w:val="28"/>
        </w:rPr>
      </w:pPr>
      <w:r>
        <w:rPr>
          <w:noProof/>
        </w:rPr>
        <w:lastRenderedPageBreak/>
        <w:drawing>
          <wp:inline distT="0" distB="0" distL="0" distR="0" wp14:anchorId="76EFB399" wp14:editId="64C9F622">
            <wp:extent cx="4786699" cy="2317770"/>
            <wp:effectExtent l="0" t="0" r="0" b="635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4797822" cy="2323156"/>
                    </a:xfrm>
                    <a:prstGeom prst="rect">
                      <a:avLst/>
                    </a:prstGeom>
                  </pic:spPr>
                </pic:pic>
              </a:graphicData>
            </a:graphic>
          </wp:inline>
        </w:drawing>
      </w:r>
    </w:p>
    <w:p w:rsidR="00547C3A" w:rsidRDefault="00547C3A" w:rsidP="00547C3A">
      <w:pPr>
        <w:jc w:val="center"/>
        <w:rPr>
          <w:rFonts w:ascii="Eras Medium ITC" w:hAnsi="Eras Medium ITC"/>
          <w:b/>
          <w:sz w:val="28"/>
          <w:szCs w:val="28"/>
        </w:rPr>
      </w:pPr>
    </w:p>
    <w:p w:rsidR="00547C3A" w:rsidRPr="00FE2F11" w:rsidRDefault="00547C3A" w:rsidP="00547C3A">
      <w:r w:rsidRPr="00FE2F11">
        <w:t xml:space="preserve">To calculate all students’ Marking Period grades at once, click </w:t>
      </w:r>
      <w:r w:rsidRPr="00FE2F11">
        <w:rPr>
          <w:b/>
        </w:rPr>
        <w:t>Calculate Numeric Scores</w:t>
      </w:r>
      <w:r w:rsidRPr="00FE2F11">
        <w:t xml:space="preserve"> on the Marking Period column header’s drop-down menu.</w:t>
      </w:r>
    </w:p>
    <w:p w:rsidR="00547C3A" w:rsidRDefault="00547C3A" w:rsidP="00FE2F11">
      <w:pPr>
        <w:jc w:val="center"/>
        <w:rPr>
          <w:rFonts w:ascii="Eras Medium ITC" w:hAnsi="Eras Medium ITC"/>
          <w:b/>
          <w:sz w:val="28"/>
          <w:szCs w:val="28"/>
        </w:rPr>
      </w:pPr>
      <w:r>
        <w:rPr>
          <w:noProof/>
        </w:rPr>
        <w:drawing>
          <wp:inline distT="0" distB="0" distL="0" distR="0" wp14:anchorId="32F45271" wp14:editId="620B7597">
            <wp:extent cx="4833036" cy="2315479"/>
            <wp:effectExtent l="0" t="0" r="5715" b="889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4858564" cy="2327709"/>
                    </a:xfrm>
                    <a:prstGeom prst="rect">
                      <a:avLst/>
                    </a:prstGeom>
                  </pic:spPr>
                </pic:pic>
              </a:graphicData>
            </a:graphic>
          </wp:inline>
        </w:drawing>
      </w:r>
    </w:p>
    <w:p w:rsidR="00547C3A" w:rsidRDefault="00547C3A" w:rsidP="00547C3A">
      <w:pPr>
        <w:jc w:val="center"/>
        <w:rPr>
          <w:rFonts w:ascii="Eras Medium ITC" w:hAnsi="Eras Medium ITC"/>
          <w:b/>
          <w:sz w:val="28"/>
          <w:szCs w:val="28"/>
        </w:rPr>
      </w:pPr>
    </w:p>
    <w:p w:rsidR="00547C3A" w:rsidRPr="00FE2F11" w:rsidRDefault="00547C3A" w:rsidP="00547C3A">
      <w:pPr>
        <w:pStyle w:val="ListParagraph"/>
        <w:numPr>
          <w:ilvl w:val="0"/>
          <w:numId w:val="12"/>
        </w:numPr>
        <w:rPr>
          <w:b/>
        </w:rPr>
      </w:pPr>
      <w:r w:rsidRPr="00FE2F11">
        <w:t xml:space="preserve">An error message will be displayed if the calculated </w:t>
      </w:r>
      <w:r w:rsidRPr="00FE2F11">
        <w:rPr>
          <w:b/>
        </w:rPr>
        <w:t>Marking Period grade</w:t>
      </w:r>
      <w:r w:rsidRPr="00FE2F11">
        <w:t xml:space="preserve"> is not an allowable value within the Grade Group associated to the course</w:t>
      </w:r>
    </w:p>
    <w:p w:rsidR="00547C3A" w:rsidRPr="00FE2F11" w:rsidRDefault="00547C3A" w:rsidP="00547C3A">
      <w:pPr>
        <w:pStyle w:val="ListParagraph"/>
        <w:numPr>
          <w:ilvl w:val="0"/>
          <w:numId w:val="12"/>
        </w:numPr>
        <w:rPr>
          <w:b/>
        </w:rPr>
      </w:pPr>
      <w:r w:rsidRPr="00FE2F11">
        <w:t xml:space="preserve">For Marking Period grades the </w:t>
      </w:r>
      <w:r w:rsidRPr="00FE2F11">
        <w:rPr>
          <w:b/>
        </w:rPr>
        <w:t>Fill Down</w:t>
      </w:r>
      <w:r w:rsidRPr="00FE2F11">
        <w:t xml:space="preserve">  </w:t>
      </w:r>
      <w:r w:rsidRPr="00FE2F11">
        <w:rPr>
          <w:noProof/>
        </w:rPr>
        <w:drawing>
          <wp:inline distT="0" distB="0" distL="0" distR="0" wp14:anchorId="6CAB1910" wp14:editId="7AED7AA3">
            <wp:extent cx="190500" cy="1905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190500" cy="190500"/>
                    </a:xfrm>
                    <a:prstGeom prst="rect">
                      <a:avLst/>
                    </a:prstGeom>
                  </pic:spPr>
                </pic:pic>
              </a:graphicData>
            </a:graphic>
          </wp:inline>
        </w:drawing>
      </w:r>
      <w:r w:rsidRPr="00FE2F11">
        <w:t xml:space="preserve">and </w:t>
      </w:r>
      <w:r w:rsidRPr="00FE2F11">
        <w:rPr>
          <w:b/>
        </w:rPr>
        <w:t>Delete Grade</w:t>
      </w:r>
      <w:r w:rsidRPr="00FE2F11">
        <w:t xml:space="preserve"> </w:t>
      </w:r>
      <w:r w:rsidRPr="00FE2F11">
        <w:rPr>
          <w:noProof/>
        </w:rPr>
        <w:drawing>
          <wp:inline distT="0" distB="0" distL="0" distR="0" wp14:anchorId="0386BAED" wp14:editId="62BDC560">
            <wp:extent cx="200025" cy="200025"/>
            <wp:effectExtent l="0" t="0" r="9525"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200025" cy="200025"/>
                    </a:xfrm>
                    <a:prstGeom prst="rect">
                      <a:avLst/>
                    </a:prstGeom>
                  </pic:spPr>
                </pic:pic>
              </a:graphicData>
            </a:graphic>
          </wp:inline>
        </w:drawing>
      </w:r>
      <w:r w:rsidRPr="00FE2F11">
        <w:t xml:space="preserve"> Icons will also fill down and delete selected comments</w:t>
      </w:r>
    </w:p>
    <w:p w:rsidR="00547C3A" w:rsidRPr="00FE2F11" w:rsidRDefault="00547C3A" w:rsidP="00547C3A">
      <w:pPr>
        <w:pStyle w:val="ListParagraph"/>
        <w:numPr>
          <w:ilvl w:val="0"/>
          <w:numId w:val="12"/>
        </w:numPr>
        <w:rPr>
          <w:b/>
        </w:rPr>
      </w:pPr>
      <w:r w:rsidRPr="00FE2F11">
        <w:rPr>
          <w:b/>
        </w:rPr>
        <w:t>Calculate Numeric Scores</w:t>
      </w:r>
      <w:r w:rsidRPr="00FE2F11">
        <w:t xml:space="preserve"> is visible only when the </w:t>
      </w:r>
      <w:r w:rsidRPr="00FE2F11">
        <w:rPr>
          <w:b/>
        </w:rPr>
        <w:t>Marking Period Grade Entry</w:t>
      </w:r>
      <w:r w:rsidRPr="00FE2F11">
        <w:t xml:space="preserve"> </w:t>
      </w:r>
      <w:r w:rsidRPr="00FE2F11">
        <w:rPr>
          <w:b/>
        </w:rPr>
        <w:t>window</w:t>
      </w:r>
      <w:r w:rsidRPr="00FE2F11">
        <w:t xml:space="preserve"> is open</w:t>
      </w:r>
    </w:p>
    <w:p w:rsidR="00547C3A" w:rsidRPr="00FE2F11" w:rsidRDefault="00547C3A" w:rsidP="00547C3A">
      <w:pPr>
        <w:pStyle w:val="ListParagraph"/>
        <w:numPr>
          <w:ilvl w:val="0"/>
          <w:numId w:val="12"/>
        </w:numPr>
        <w:rPr>
          <w:b/>
        </w:rPr>
      </w:pPr>
      <w:r w:rsidRPr="00FE2F11">
        <w:t xml:space="preserve">The </w:t>
      </w:r>
      <w:r w:rsidRPr="00FE2F11">
        <w:rPr>
          <w:b/>
        </w:rPr>
        <w:t>Erase All</w:t>
      </w:r>
      <w:r w:rsidRPr="00FE2F11">
        <w:t xml:space="preserve"> menu option will erase both grades and selected comments</w:t>
      </w:r>
    </w:p>
    <w:p w:rsidR="00547C3A" w:rsidRDefault="00547C3A" w:rsidP="006949BC">
      <w:pPr>
        <w:rPr>
          <w:rFonts w:ascii="Eras Medium ITC" w:hAnsi="Eras Medium ITC"/>
          <w:b/>
          <w:sz w:val="24"/>
          <w:szCs w:val="24"/>
        </w:rPr>
      </w:pPr>
    </w:p>
    <w:p w:rsidR="00977D01" w:rsidRDefault="00977D01" w:rsidP="006949BC">
      <w:pPr>
        <w:rPr>
          <w:rFonts w:ascii="Eras Medium ITC" w:hAnsi="Eras Medium ITC"/>
          <w:b/>
          <w:sz w:val="24"/>
          <w:szCs w:val="24"/>
        </w:rPr>
      </w:pPr>
    </w:p>
    <w:p w:rsidR="00FE2F11" w:rsidRDefault="00FE2F11" w:rsidP="006949BC">
      <w:pPr>
        <w:rPr>
          <w:rFonts w:ascii="Eras Medium ITC" w:hAnsi="Eras Medium ITC"/>
          <w:b/>
          <w:sz w:val="24"/>
          <w:szCs w:val="24"/>
        </w:rPr>
      </w:pPr>
    </w:p>
    <w:p w:rsidR="006949BC" w:rsidRPr="00FE2F11" w:rsidRDefault="00547C3A" w:rsidP="006949BC">
      <w:pPr>
        <w:rPr>
          <w:b/>
          <w:sz w:val="24"/>
          <w:szCs w:val="24"/>
        </w:rPr>
      </w:pPr>
      <w:r w:rsidRPr="00FE2F11">
        <w:rPr>
          <w:b/>
          <w:sz w:val="24"/>
          <w:szCs w:val="24"/>
        </w:rPr>
        <w:lastRenderedPageBreak/>
        <w:t>Comments</w:t>
      </w:r>
    </w:p>
    <w:p w:rsidR="00881FF8" w:rsidRPr="00FE2F11" w:rsidRDefault="00CE6F2A" w:rsidP="006949BC">
      <w:r w:rsidRPr="00FE2F11">
        <w:t>If enabl</w:t>
      </w:r>
      <w:r w:rsidR="0079627B" w:rsidRPr="00FE2F11">
        <w:t xml:space="preserve">ed, the Selected </w:t>
      </w:r>
      <w:r w:rsidR="0079627B" w:rsidRPr="00FE2F11">
        <w:rPr>
          <w:b/>
        </w:rPr>
        <w:t>Comments icon</w:t>
      </w:r>
      <w:r w:rsidR="0079627B" w:rsidRPr="00FE2F11">
        <w:t xml:space="preserve"> </w:t>
      </w:r>
      <w:r w:rsidR="0079627B" w:rsidRPr="00FE2F11">
        <w:rPr>
          <w:noProof/>
        </w:rPr>
        <w:drawing>
          <wp:inline distT="0" distB="0" distL="0" distR="0" wp14:anchorId="2549E552" wp14:editId="1EEF2E6B">
            <wp:extent cx="276225" cy="238125"/>
            <wp:effectExtent l="0" t="0" r="9525"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276225" cy="238125"/>
                    </a:xfrm>
                    <a:prstGeom prst="rect">
                      <a:avLst/>
                    </a:prstGeom>
                  </pic:spPr>
                </pic:pic>
              </a:graphicData>
            </a:graphic>
          </wp:inline>
        </w:drawing>
      </w:r>
      <w:r w:rsidR="0079627B" w:rsidRPr="00FE2F11">
        <w:t xml:space="preserve">will appear before the Marking Period Name in the column headers. The </w:t>
      </w:r>
      <w:r w:rsidR="0079627B" w:rsidRPr="00FE2F11">
        <w:rPr>
          <w:b/>
        </w:rPr>
        <w:t>selected Comment</w:t>
      </w:r>
      <w:r w:rsidR="0079627B" w:rsidRPr="00FE2F11">
        <w:t xml:space="preserve"> window displays tallies of </w:t>
      </w:r>
      <w:r w:rsidR="0079627B" w:rsidRPr="00FE2F11">
        <w:rPr>
          <w:b/>
        </w:rPr>
        <w:t xml:space="preserve">Selected </w:t>
      </w:r>
      <w:r w:rsidR="0079627B" w:rsidRPr="00FE2F11">
        <w:t xml:space="preserve">and </w:t>
      </w:r>
      <w:r w:rsidR="0079627B" w:rsidRPr="00FE2F11">
        <w:rPr>
          <w:b/>
        </w:rPr>
        <w:t>Maximum</w:t>
      </w:r>
      <w:r w:rsidR="0079627B" w:rsidRPr="00FE2F11">
        <w:t xml:space="preserve"> Comments</w:t>
      </w:r>
    </w:p>
    <w:p w:rsidR="00881FF8" w:rsidRPr="00CE6F2A" w:rsidRDefault="00881FF8" w:rsidP="00881FF8">
      <w:pPr>
        <w:jc w:val="center"/>
        <w:rPr>
          <w:rFonts w:ascii="Eras Medium ITC" w:hAnsi="Eras Medium ITC"/>
          <w:sz w:val="24"/>
          <w:szCs w:val="24"/>
        </w:rPr>
      </w:pPr>
      <w:r>
        <w:rPr>
          <w:noProof/>
        </w:rPr>
        <w:drawing>
          <wp:inline distT="0" distB="0" distL="0" distR="0" wp14:anchorId="58D4781D" wp14:editId="6A10E80B">
            <wp:extent cx="1371600" cy="676275"/>
            <wp:effectExtent l="0" t="0" r="0" b="952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1371600" cy="676275"/>
                    </a:xfrm>
                    <a:prstGeom prst="rect">
                      <a:avLst/>
                    </a:prstGeom>
                  </pic:spPr>
                </pic:pic>
              </a:graphicData>
            </a:graphic>
          </wp:inline>
        </w:drawing>
      </w:r>
    </w:p>
    <w:p w:rsidR="0079627B" w:rsidRPr="00FE2F11" w:rsidRDefault="0079627B" w:rsidP="006949BC">
      <w:r w:rsidRPr="00FE2F11">
        <w:t xml:space="preserve">Click the </w:t>
      </w:r>
      <w:r w:rsidRPr="00FE2F11">
        <w:rPr>
          <w:b/>
        </w:rPr>
        <w:t>Selected Comments Icon</w:t>
      </w:r>
      <w:r w:rsidRPr="00FE2F11">
        <w:t xml:space="preserve"> </w:t>
      </w:r>
      <w:r w:rsidRPr="00FE2F11">
        <w:rPr>
          <w:noProof/>
        </w:rPr>
        <w:drawing>
          <wp:inline distT="0" distB="0" distL="0" distR="0" wp14:anchorId="25A2E356" wp14:editId="74F81EF3">
            <wp:extent cx="276225" cy="238125"/>
            <wp:effectExtent l="0" t="0" r="9525"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276225" cy="238125"/>
                    </a:xfrm>
                    <a:prstGeom prst="rect">
                      <a:avLst/>
                    </a:prstGeom>
                  </pic:spPr>
                </pic:pic>
              </a:graphicData>
            </a:graphic>
          </wp:inline>
        </w:drawing>
      </w:r>
      <w:r w:rsidRPr="00FE2F11">
        <w:t xml:space="preserve"> to select canned comments. Click the empty space in the </w:t>
      </w:r>
      <w:r w:rsidRPr="00FE2F11">
        <w:rPr>
          <w:b/>
        </w:rPr>
        <w:t>Selected Comments field</w:t>
      </w:r>
      <w:r w:rsidRPr="00FE2F11">
        <w:t xml:space="preserve"> to display/hide the list of available comments.</w:t>
      </w:r>
    </w:p>
    <w:p w:rsidR="0079627B" w:rsidRDefault="0079627B" w:rsidP="0079627B">
      <w:pPr>
        <w:jc w:val="center"/>
        <w:rPr>
          <w:rFonts w:ascii="Eras Medium ITC" w:hAnsi="Eras Medium ITC"/>
          <w:sz w:val="24"/>
          <w:szCs w:val="24"/>
        </w:rPr>
      </w:pPr>
      <w:r>
        <w:rPr>
          <w:noProof/>
        </w:rPr>
        <w:drawing>
          <wp:inline distT="0" distB="0" distL="0" distR="0" wp14:anchorId="6DC83FC5" wp14:editId="36434D32">
            <wp:extent cx="3733543" cy="1480700"/>
            <wp:effectExtent l="0" t="0" r="635" b="571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3739667" cy="1483129"/>
                    </a:xfrm>
                    <a:prstGeom prst="rect">
                      <a:avLst/>
                    </a:prstGeom>
                  </pic:spPr>
                </pic:pic>
              </a:graphicData>
            </a:graphic>
          </wp:inline>
        </w:drawing>
      </w:r>
    </w:p>
    <w:p w:rsidR="00977D01" w:rsidRDefault="00977D01" w:rsidP="004F31F8">
      <w:pPr>
        <w:rPr>
          <w:rFonts w:ascii="Eras Medium ITC" w:hAnsi="Eras Medium ITC"/>
          <w:sz w:val="24"/>
          <w:szCs w:val="24"/>
        </w:rPr>
      </w:pPr>
    </w:p>
    <w:p w:rsidR="004F31F8" w:rsidRPr="00FE2F11" w:rsidRDefault="004F31F8" w:rsidP="004F31F8">
      <w:pPr>
        <w:rPr>
          <w:sz w:val="24"/>
          <w:szCs w:val="24"/>
        </w:rPr>
      </w:pPr>
      <w:r w:rsidRPr="00FE2F11">
        <w:rPr>
          <w:sz w:val="24"/>
          <w:szCs w:val="24"/>
        </w:rPr>
        <w:t xml:space="preserve">Scroll through the list of available Comments and click the desired comment to add it to the </w:t>
      </w:r>
      <w:r w:rsidRPr="00FE2F11">
        <w:rPr>
          <w:b/>
          <w:sz w:val="24"/>
          <w:szCs w:val="24"/>
        </w:rPr>
        <w:t>Selected Comments field</w:t>
      </w:r>
      <w:r w:rsidRPr="00FE2F11">
        <w:rPr>
          <w:sz w:val="24"/>
          <w:szCs w:val="24"/>
        </w:rPr>
        <w:t xml:space="preserve">. Click the </w:t>
      </w:r>
      <w:r w:rsidRPr="00FE2F11">
        <w:rPr>
          <w:b/>
          <w:sz w:val="24"/>
          <w:szCs w:val="24"/>
        </w:rPr>
        <w:t>Delete icon</w:t>
      </w:r>
      <w:r w:rsidRPr="00FE2F11">
        <w:rPr>
          <w:sz w:val="24"/>
          <w:szCs w:val="24"/>
        </w:rPr>
        <w:t xml:space="preserve"> </w:t>
      </w:r>
      <w:r w:rsidR="00977D01" w:rsidRPr="00FE2F11">
        <w:rPr>
          <w:noProof/>
        </w:rPr>
        <w:drawing>
          <wp:inline distT="0" distB="0" distL="0" distR="0" wp14:anchorId="4EF54EE8" wp14:editId="33E0E8A8">
            <wp:extent cx="200025" cy="200025"/>
            <wp:effectExtent l="0" t="0" r="9525"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200025" cy="200025"/>
                    </a:xfrm>
                    <a:prstGeom prst="rect">
                      <a:avLst/>
                    </a:prstGeom>
                  </pic:spPr>
                </pic:pic>
              </a:graphicData>
            </a:graphic>
          </wp:inline>
        </w:drawing>
      </w:r>
      <w:r w:rsidRPr="00FE2F11">
        <w:rPr>
          <w:sz w:val="24"/>
          <w:szCs w:val="24"/>
        </w:rPr>
        <w:t>to</w:t>
      </w:r>
      <w:r w:rsidR="00977D01" w:rsidRPr="00FE2F11">
        <w:rPr>
          <w:sz w:val="24"/>
          <w:szCs w:val="24"/>
        </w:rPr>
        <w:t xml:space="preserve"> delet</w:t>
      </w:r>
      <w:r w:rsidRPr="00FE2F11">
        <w:rPr>
          <w:sz w:val="24"/>
          <w:szCs w:val="24"/>
        </w:rPr>
        <w:t xml:space="preserve">e a selected comment or, to </w:t>
      </w:r>
      <w:r w:rsidRPr="00FE2F11">
        <w:rPr>
          <w:sz w:val="24"/>
          <w:szCs w:val="24"/>
          <w:highlight w:val="yellow"/>
        </w:rPr>
        <w:t xml:space="preserve">delete ALL selected </w:t>
      </w:r>
      <w:r w:rsidR="00977D01" w:rsidRPr="00FE2F11">
        <w:rPr>
          <w:sz w:val="24"/>
          <w:szCs w:val="24"/>
          <w:highlight w:val="yellow"/>
        </w:rPr>
        <w:t>comments, click to the left of the bullets in the list of available comments</w:t>
      </w:r>
      <w:r w:rsidR="00683655" w:rsidRPr="00FE2F11">
        <w:rPr>
          <w:sz w:val="24"/>
          <w:szCs w:val="24"/>
          <w:highlight w:val="yellow"/>
        </w:rPr>
        <w:t>.</w:t>
      </w:r>
    </w:p>
    <w:p w:rsidR="0079627B" w:rsidRDefault="0079627B" w:rsidP="006949BC">
      <w:pPr>
        <w:rPr>
          <w:rFonts w:ascii="Eras Medium ITC" w:hAnsi="Eras Medium ITC"/>
          <w:sz w:val="24"/>
          <w:szCs w:val="24"/>
        </w:rPr>
      </w:pPr>
    </w:p>
    <w:p w:rsidR="0079627B" w:rsidRDefault="00977D01" w:rsidP="00977D01">
      <w:pPr>
        <w:jc w:val="center"/>
        <w:rPr>
          <w:rFonts w:ascii="Eras Medium ITC" w:hAnsi="Eras Medium ITC"/>
          <w:sz w:val="24"/>
          <w:szCs w:val="24"/>
        </w:rPr>
      </w:pPr>
      <w:r>
        <w:rPr>
          <w:noProof/>
        </w:rPr>
        <w:drawing>
          <wp:inline distT="0" distB="0" distL="0" distR="0" wp14:anchorId="564A4EB8" wp14:editId="7BBAD2F0">
            <wp:extent cx="3000375" cy="29146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3000375" cy="2914650"/>
                    </a:xfrm>
                    <a:prstGeom prst="rect">
                      <a:avLst/>
                    </a:prstGeom>
                  </pic:spPr>
                </pic:pic>
              </a:graphicData>
            </a:graphic>
          </wp:inline>
        </w:drawing>
      </w:r>
    </w:p>
    <w:p w:rsidR="00977D01" w:rsidRPr="00FE2F11" w:rsidRDefault="00977D01" w:rsidP="00977D01">
      <w:r w:rsidRPr="00FE2F11">
        <w:lastRenderedPageBreak/>
        <w:t xml:space="preserve">When finished selecting Comments, clicking in the empty space in the </w:t>
      </w:r>
      <w:r w:rsidRPr="00FE2F11">
        <w:rPr>
          <w:b/>
        </w:rPr>
        <w:t>Selected Comments field</w:t>
      </w:r>
      <w:r w:rsidRPr="00FE2F11">
        <w:t xml:space="preserve"> will hide the list of available comments. Click </w:t>
      </w:r>
      <w:r w:rsidRPr="00FE2F11">
        <w:rPr>
          <w:b/>
        </w:rPr>
        <w:t>Save</w:t>
      </w:r>
      <w:r w:rsidRPr="00FE2F11">
        <w:t>.</w:t>
      </w:r>
    </w:p>
    <w:p w:rsidR="00475315" w:rsidRDefault="00475315" w:rsidP="00475315">
      <w:pPr>
        <w:jc w:val="center"/>
        <w:rPr>
          <w:rFonts w:ascii="Eras Medium ITC" w:hAnsi="Eras Medium ITC"/>
          <w:sz w:val="24"/>
          <w:szCs w:val="24"/>
        </w:rPr>
      </w:pPr>
      <w:r>
        <w:rPr>
          <w:noProof/>
        </w:rPr>
        <w:drawing>
          <wp:inline distT="0" distB="0" distL="0" distR="0" wp14:anchorId="493B492F" wp14:editId="02735DA1">
            <wp:extent cx="2637910" cy="1113784"/>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2659747" cy="1123004"/>
                    </a:xfrm>
                    <a:prstGeom prst="rect">
                      <a:avLst/>
                    </a:prstGeom>
                  </pic:spPr>
                </pic:pic>
              </a:graphicData>
            </a:graphic>
          </wp:inline>
        </w:drawing>
      </w:r>
    </w:p>
    <w:p w:rsidR="00977D01" w:rsidRPr="00FE2F11" w:rsidRDefault="00977D01" w:rsidP="00977D01">
      <w:r w:rsidRPr="00FE2F11">
        <w:t xml:space="preserve">The Comment </w:t>
      </w:r>
      <w:proofErr w:type="gramStart"/>
      <w:r w:rsidRPr="00FE2F11">
        <w:t xml:space="preserve">Icon  </w:t>
      </w:r>
      <w:proofErr w:type="gramEnd"/>
      <w:r w:rsidRPr="00FE2F11">
        <w:rPr>
          <w:noProof/>
        </w:rPr>
        <w:drawing>
          <wp:inline distT="0" distB="0" distL="0" distR="0" wp14:anchorId="1EDB9CE4" wp14:editId="6A1EA188">
            <wp:extent cx="276225" cy="238125"/>
            <wp:effectExtent l="0" t="0" r="9525"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276225" cy="238125"/>
                    </a:xfrm>
                    <a:prstGeom prst="rect">
                      <a:avLst/>
                    </a:prstGeom>
                  </pic:spPr>
                </pic:pic>
              </a:graphicData>
            </a:graphic>
          </wp:inline>
        </w:drawing>
      </w:r>
      <w:r w:rsidRPr="00FE2F11">
        <w:t>AFTER the student’s score indicate that Comments have been entered. H</w:t>
      </w:r>
      <w:r w:rsidR="008F4E72" w:rsidRPr="00FE2F11">
        <w:t>o</w:t>
      </w:r>
      <w:r w:rsidRPr="00FE2F11">
        <w:t>ver over the Comment icon to display the comment (s).</w:t>
      </w:r>
    </w:p>
    <w:p w:rsidR="0079627B" w:rsidRDefault="00475315" w:rsidP="00475315">
      <w:pPr>
        <w:jc w:val="center"/>
        <w:rPr>
          <w:rFonts w:ascii="Eras Medium ITC" w:hAnsi="Eras Medium ITC"/>
          <w:sz w:val="24"/>
          <w:szCs w:val="24"/>
        </w:rPr>
      </w:pPr>
      <w:r>
        <w:rPr>
          <w:noProof/>
        </w:rPr>
        <w:drawing>
          <wp:inline distT="0" distB="0" distL="0" distR="0" wp14:anchorId="3427D2EC" wp14:editId="76D36C84">
            <wp:extent cx="2587196" cy="1079372"/>
            <wp:effectExtent l="0" t="0" r="3810" b="698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2605222" cy="1086893"/>
                    </a:xfrm>
                    <a:prstGeom prst="rect">
                      <a:avLst/>
                    </a:prstGeom>
                  </pic:spPr>
                </pic:pic>
              </a:graphicData>
            </a:graphic>
          </wp:inline>
        </w:drawing>
      </w:r>
    </w:p>
    <w:p w:rsidR="00683655" w:rsidRDefault="00683655" w:rsidP="006949BC">
      <w:pPr>
        <w:rPr>
          <w:rFonts w:ascii="Eras Medium ITC" w:hAnsi="Eras Medium ITC"/>
          <w:b/>
          <w:sz w:val="28"/>
          <w:szCs w:val="28"/>
        </w:rPr>
      </w:pPr>
    </w:p>
    <w:p w:rsidR="006949BC" w:rsidRPr="00FE2F11" w:rsidRDefault="006949BC" w:rsidP="006949BC">
      <w:pPr>
        <w:rPr>
          <w:b/>
          <w:sz w:val="28"/>
          <w:szCs w:val="28"/>
        </w:rPr>
      </w:pPr>
      <w:r w:rsidRPr="00FE2F11">
        <w:rPr>
          <w:b/>
          <w:sz w:val="28"/>
          <w:szCs w:val="28"/>
        </w:rPr>
        <w:t>Grade Entry: Report Card</w:t>
      </w:r>
    </w:p>
    <w:p w:rsidR="006949BC" w:rsidRPr="00FE2F11" w:rsidRDefault="006949BC" w:rsidP="006949BC">
      <w:r w:rsidRPr="00FE2F11">
        <w:t xml:space="preserve">Teachers can use the Report Card Entry screen to enter grades for any </w:t>
      </w:r>
      <w:r w:rsidRPr="00FE2F11">
        <w:rPr>
          <w:b/>
        </w:rPr>
        <w:t xml:space="preserve">Assessments </w:t>
      </w:r>
      <w:r w:rsidRPr="00FE2F11">
        <w:t xml:space="preserve">associated to the course, </w:t>
      </w:r>
      <w:r w:rsidRPr="00FE2F11">
        <w:rPr>
          <w:b/>
        </w:rPr>
        <w:t>Marking Period Grades</w:t>
      </w:r>
      <w:r w:rsidRPr="00FE2F11">
        <w:t xml:space="preserve"> and </w:t>
      </w:r>
      <w:r w:rsidRPr="00FE2F11">
        <w:rPr>
          <w:b/>
        </w:rPr>
        <w:t>Comments</w:t>
      </w:r>
      <w:r w:rsidRPr="00FE2F11">
        <w:t xml:space="preserve"> and </w:t>
      </w:r>
      <w:r w:rsidRPr="00FE2F11">
        <w:rPr>
          <w:b/>
        </w:rPr>
        <w:t>Final Grades</w:t>
      </w:r>
      <w:r w:rsidRPr="00FE2F11">
        <w:t>.</w:t>
      </w:r>
    </w:p>
    <w:p w:rsidR="006949BC" w:rsidRPr="00FE2F11" w:rsidRDefault="006949BC" w:rsidP="006949BC">
      <w:r w:rsidRPr="00FE2F11">
        <w:t xml:space="preserve">Select </w:t>
      </w:r>
      <w:r w:rsidRPr="00FE2F11">
        <w:rPr>
          <w:b/>
        </w:rPr>
        <w:t>Report Card Entry</w:t>
      </w:r>
      <w:r w:rsidRPr="00FE2F11">
        <w:t xml:space="preserve"> from the </w:t>
      </w:r>
      <w:r w:rsidRPr="00FE2F11">
        <w:rPr>
          <w:b/>
        </w:rPr>
        <w:t>Marking Period</w:t>
      </w:r>
      <w:r w:rsidRPr="00FE2F11">
        <w:t xml:space="preserve"> drop-down menu.</w:t>
      </w:r>
    </w:p>
    <w:p w:rsidR="00D91AC3" w:rsidRDefault="008F4E72" w:rsidP="00D57381">
      <w:pPr>
        <w:jc w:val="center"/>
        <w:rPr>
          <w:rFonts w:ascii="Eras Medium ITC" w:hAnsi="Eras Medium ITC"/>
        </w:rPr>
      </w:pPr>
      <w:r>
        <w:rPr>
          <w:noProof/>
        </w:rPr>
        <w:drawing>
          <wp:inline distT="0" distB="0" distL="0" distR="0" wp14:anchorId="27F6FA6B" wp14:editId="48F19517">
            <wp:extent cx="5002169" cy="1918520"/>
            <wp:effectExtent l="0" t="0" r="8255" b="571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5017272" cy="1924313"/>
                    </a:xfrm>
                    <a:prstGeom prst="rect">
                      <a:avLst/>
                    </a:prstGeom>
                  </pic:spPr>
                </pic:pic>
              </a:graphicData>
            </a:graphic>
          </wp:inline>
        </w:drawing>
      </w:r>
    </w:p>
    <w:p w:rsidR="008F4E72" w:rsidRPr="00683655" w:rsidRDefault="008F4E72" w:rsidP="008F4E72">
      <w:pPr>
        <w:rPr>
          <w:rFonts w:ascii="Eras Medium ITC" w:hAnsi="Eras Medium ITC"/>
        </w:rPr>
      </w:pPr>
      <w:r w:rsidRPr="00683655">
        <w:rPr>
          <w:rFonts w:ascii="Eras Medium ITC" w:hAnsi="Eras Medium ITC"/>
          <w:b/>
        </w:rPr>
        <w:t>Note:</w:t>
      </w:r>
      <w:r w:rsidRPr="00683655">
        <w:rPr>
          <w:rFonts w:ascii="Eras Medium ITC" w:hAnsi="Eras Medium ITC"/>
        </w:rPr>
        <w:t xml:space="preserve"> When </w:t>
      </w:r>
      <w:r w:rsidRPr="00683655">
        <w:rPr>
          <w:rFonts w:ascii="Eras Medium ITC" w:hAnsi="Eras Medium ITC"/>
          <w:b/>
        </w:rPr>
        <w:t>Report Card Entry</w:t>
      </w:r>
      <w:r w:rsidRPr="00683655">
        <w:rPr>
          <w:rFonts w:ascii="Eras Medium ITC" w:hAnsi="Eras Medium ITC"/>
        </w:rPr>
        <w:t xml:space="preserve"> </w:t>
      </w:r>
      <w:proofErr w:type="gramStart"/>
      <w:r w:rsidRPr="00683655">
        <w:rPr>
          <w:rFonts w:ascii="Eras Medium ITC" w:hAnsi="Eras Medium ITC"/>
        </w:rPr>
        <w:t>is selected</w:t>
      </w:r>
      <w:proofErr w:type="gramEnd"/>
      <w:r w:rsidRPr="00683655">
        <w:rPr>
          <w:rFonts w:ascii="Eras Medium ITC" w:hAnsi="Eras Medium ITC"/>
        </w:rPr>
        <w:t xml:space="preserve">, the </w:t>
      </w:r>
      <w:r w:rsidRPr="00683655">
        <w:rPr>
          <w:rFonts w:ascii="Eras Medium ITC" w:hAnsi="Eras Medium ITC"/>
          <w:b/>
        </w:rPr>
        <w:t>Add Category</w:t>
      </w:r>
      <w:r w:rsidRPr="00683655">
        <w:rPr>
          <w:rFonts w:ascii="Eras Medium ITC" w:hAnsi="Eras Medium ITC"/>
        </w:rPr>
        <w:t xml:space="preserve">, </w:t>
      </w:r>
      <w:r w:rsidRPr="00683655">
        <w:rPr>
          <w:rFonts w:ascii="Eras Medium ITC" w:hAnsi="Eras Medium ITC"/>
          <w:b/>
        </w:rPr>
        <w:t>Add Assignment</w:t>
      </w:r>
      <w:r w:rsidRPr="00683655">
        <w:rPr>
          <w:rFonts w:ascii="Eras Medium ITC" w:hAnsi="Eras Medium ITC"/>
        </w:rPr>
        <w:t xml:space="preserve">, and </w:t>
      </w:r>
      <w:r w:rsidRPr="00683655">
        <w:rPr>
          <w:rFonts w:ascii="Eras Medium ITC" w:hAnsi="Eras Medium ITC"/>
          <w:b/>
        </w:rPr>
        <w:t>Setup</w:t>
      </w:r>
      <w:r w:rsidRPr="00683655">
        <w:rPr>
          <w:rFonts w:ascii="Eras Medium ITC" w:hAnsi="Eras Medium ITC"/>
        </w:rPr>
        <w:t xml:space="preserve"> buttons are disabled for both the </w:t>
      </w:r>
      <w:r w:rsidR="005B10E6" w:rsidRPr="00683655">
        <w:rPr>
          <w:rFonts w:ascii="Eras Medium ITC" w:hAnsi="Eras Medium ITC"/>
        </w:rPr>
        <w:t>Advanced and Rapid Entry views.</w:t>
      </w:r>
    </w:p>
    <w:p w:rsidR="005B10E6" w:rsidRPr="00683655" w:rsidRDefault="005B10E6" w:rsidP="005B10E6">
      <w:pPr>
        <w:pStyle w:val="ListParagraph"/>
        <w:numPr>
          <w:ilvl w:val="0"/>
          <w:numId w:val="12"/>
        </w:numPr>
        <w:rPr>
          <w:rFonts w:ascii="Eras Medium ITC" w:hAnsi="Eras Medium ITC"/>
          <w:b/>
        </w:rPr>
      </w:pPr>
      <w:r w:rsidRPr="00683655">
        <w:rPr>
          <w:rFonts w:ascii="Eras Medium ITC" w:hAnsi="Eras Medium ITC"/>
        </w:rPr>
        <w:t xml:space="preserve">The </w:t>
      </w:r>
      <w:r w:rsidRPr="00683655">
        <w:rPr>
          <w:rFonts w:ascii="Eras Medium ITC" w:hAnsi="Eras Medium ITC"/>
          <w:b/>
        </w:rPr>
        <w:t>Fill Down</w:t>
      </w:r>
      <w:r w:rsidRPr="00683655">
        <w:rPr>
          <w:rFonts w:ascii="Eras Medium ITC" w:hAnsi="Eras Medium ITC"/>
        </w:rPr>
        <w:t xml:space="preserve">  </w:t>
      </w:r>
      <w:r w:rsidRPr="00683655">
        <w:rPr>
          <w:noProof/>
        </w:rPr>
        <w:drawing>
          <wp:inline distT="0" distB="0" distL="0" distR="0" wp14:anchorId="76F1725D" wp14:editId="27BD3FEA">
            <wp:extent cx="190500" cy="19050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190500" cy="190500"/>
                    </a:xfrm>
                    <a:prstGeom prst="rect">
                      <a:avLst/>
                    </a:prstGeom>
                  </pic:spPr>
                </pic:pic>
              </a:graphicData>
            </a:graphic>
          </wp:inline>
        </w:drawing>
      </w:r>
      <w:r w:rsidRPr="00683655">
        <w:rPr>
          <w:rFonts w:ascii="Eras Medium ITC" w:hAnsi="Eras Medium ITC"/>
        </w:rPr>
        <w:t xml:space="preserve">and </w:t>
      </w:r>
      <w:r w:rsidRPr="00683655">
        <w:rPr>
          <w:rFonts w:ascii="Eras Medium ITC" w:hAnsi="Eras Medium ITC"/>
          <w:b/>
        </w:rPr>
        <w:t>Delete Grade</w:t>
      </w:r>
      <w:r w:rsidRPr="00683655">
        <w:rPr>
          <w:rFonts w:ascii="Eras Medium ITC" w:hAnsi="Eras Medium ITC"/>
        </w:rPr>
        <w:t xml:space="preserve"> </w:t>
      </w:r>
      <w:r w:rsidRPr="00683655">
        <w:rPr>
          <w:noProof/>
        </w:rPr>
        <w:drawing>
          <wp:inline distT="0" distB="0" distL="0" distR="0" wp14:anchorId="2249BDAA" wp14:editId="01FDEB71">
            <wp:extent cx="200025" cy="200025"/>
            <wp:effectExtent l="0" t="0" r="9525" b="952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200025" cy="200025"/>
                    </a:xfrm>
                    <a:prstGeom prst="rect">
                      <a:avLst/>
                    </a:prstGeom>
                  </pic:spPr>
                </pic:pic>
              </a:graphicData>
            </a:graphic>
          </wp:inline>
        </w:drawing>
      </w:r>
      <w:r w:rsidRPr="00683655">
        <w:rPr>
          <w:rFonts w:ascii="Eras Medium ITC" w:hAnsi="Eras Medium ITC"/>
        </w:rPr>
        <w:t xml:space="preserve"> Icons will also fill down and delete both </w:t>
      </w:r>
      <w:r w:rsidRPr="00683655">
        <w:rPr>
          <w:rFonts w:ascii="Eras Medium ITC" w:hAnsi="Eras Medium ITC"/>
          <w:b/>
        </w:rPr>
        <w:t>grades</w:t>
      </w:r>
      <w:r w:rsidRPr="00683655">
        <w:rPr>
          <w:rFonts w:ascii="Eras Medium ITC" w:hAnsi="Eras Medium ITC"/>
        </w:rPr>
        <w:t xml:space="preserve"> and </w:t>
      </w:r>
      <w:r w:rsidRPr="00683655">
        <w:rPr>
          <w:rFonts w:ascii="Eras Medium ITC" w:hAnsi="Eras Medium ITC"/>
          <w:b/>
        </w:rPr>
        <w:t>selected comments</w:t>
      </w:r>
    </w:p>
    <w:p w:rsidR="005B10E6" w:rsidRPr="00683655" w:rsidRDefault="005B10E6" w:rsidP="005B10E6">
      <w:pPr>
        <w:pStyle w:val="ListParagraph"/>
        <w:numPr>
          <w:ilvl w:val="0"/>
          <w:numId w:val="12"/>
        </w:numPr>
        <w:rPr>
          <w:rFonts w:ascii="Eras Medium ITC" w:hAnsi="Eras Medium ITC"/>
          <w:b/>
        </w:rPr>
      </w:pPr>
      <w:r w:rsidRPr="00683655">
        <w:rPr>
          <w:rFonts w:ascii="Eras Medium ITC" w:hAnsi="Eras Medium ITC"/>
        </w:rPr>
        <w:t xml:space="preserve">The </w:t>
      </w:r>
      <w:r w:rsidRPr="00683655">
        <w:rPr>
          <w:rFonts w:ascii="Eras Medium ITC" w:hAnsi="Eras Medium ITC"/>
          <w:b/>
        </w:rPr>
        <w:t>Erase All</w:t>
      </w:r>
      <w:r w:rsidRPr="00683655">
        <w:rPr>
          <w:rFonts w:ascii="Eras Medium ITC" w:hAnsi="Eras Medium ITC"/>
        </w:rPr>
        <w:t xml:space="preserve"> menu option will erase both grades and selected comments</w:t>
      </w:r>
    </w:p>
    <w:p w:rsidR="00D91AC3" w:rsidRPr="00BA08CB" w:rsidRDefault="00BA08CB" w:rsidP="00BA08CB">
      <w:pPr>
        <w:rPr>
          <w:rFonts w:ascii="Eras Medium ITC" w:hAnsi="Eras Medium ITC"/>
          <w:b/>
          <w:sz w:val="24"/>
          <w:szCs w:val="24"/>
        </w:rPr>
      </w:pPr>
      <w:r w:rsidRPr="00BA08CB">
        <w:rPr>
          <w:rFonts w:ascii="Eras Medium ITC" w:hAnsi="Eras Medium ITC"/>
          <w:b/>
          <w:sz w:val="24"/>
          <w:szCs w:val="24"/>
          <w:highlight w:val="yellow"/>
        </w:rPr>
        <w:lastRenderedPageBreak/>
        <w:t>Other Measure Grades</w:t>
      </w:r>
    </w:p>
    <w:p w:rsidR="009220E0" w:rsidRDefault="009220E0" w:rsidP="00F63264">
      <w:pPr>
        <w:rPr>
          <w:rFonts w:ascii="Eras Medium ITC" w:hAnsi="Eras Medium ITC"/>
          <w:b/>
          <w:sz w:val="24"/>
          <w:szCs w:val="24"/>
        </w:rPr>
      </w:pPr>
    </w:p>
    <w:p w:rsidR="009220E0" w:rsidRDefault="009220E0" w:rsidP="00F63264">
      <w:pPr>
        <w:rPr>
          <w:rFonts w:ascii="Eras Medium ITC" w:hAnsi="Eras Medium ITC"/>
          <w:b/>
          <w:sz w:val="24"/>
          <w:szCs w:val="24"/>
        </w:rPr>
      </w:pPr>
    </w:p>
    <w:p w:rsidR="009220E0" w:rsidRDefault="009220E0" w:rsidP="00F63264">
      <w:pPr>
        <w:rPr>
          <w:rFonts w:ascii="Eras Medium ITC" w:hAnsi="Eras Medium ITC"/>
          <w:b/>
          <w:sz w:val="24"/>
          <w:szCs w:val="24"/>
        </w:rPr>
      </w:pPr>
    </w:p>
    <w:p w:rsidR="009220E0" w:rsidRDefault="009220E0" w:rsidP="00F63264">
      <w:pPr>
        <w:rPr>
          <w:rFonts w:ascii="Eras Medium ITC" w:hAnsi="Eras Medium ITC"/>
          <w:b/>
          <w:sz w:val="24"/>
          <w:szCs w:val="24"/>
        </w:rPr>
      </w:pPr>
    </w:p>
    <w:p w:rsidR="009220E0" w:rsidRDefault="009220E0" w:rsidP="00F63264">
      <w:pPr>
        <w:rPr>
          <w:rFonts w:ascii="Eras Medium ITC" w:hAnsi="Eras Medium ITC"/>
          <w:b/>
          <w:sz w:val="24"/>
          <w:szCs w:val="24"/>
        </w:rPr>
      </w:pPr>
    </w:p>
    <w:p w:rsidR="009220E0" w:rsidRDefault="009220E0" w:rsidP="00F63264">
      <w:pPr>
        <w:rPr>
          <w:rFonts w:ascii="Eras Medium ITC" w:hAnsi="Eras Medium ITC"/>
          <w:b/>
          <w:sz w:val="24"/>
          <w:szCs w:val="24"/>
        </w:rPr>
      </w:pPr>
    </w:p>
    <w:p w:rsidR="009220E0" w:rsidRDefault="009220E0" w:rsidP="00F63264">
      <w:pPr>
        <w:rPr>
          <w:rFonts w:ascii="Eras Medium ITC" w:hAnsi="Eras Medium ITC"/>
          <w:b/>
          <w:sz w:val="24"/>
          <w:szCs w:val="24"/>
        </w:rPr>
      </w:pPr>
    </w:p>
    <w:p w:rsidR="009220E0" w:rsidRDefault="009220E0" w:rsidP="00F63264">
      <w:pPr>
        <w:rPr>
          <w:rFonts w:ascii="Eras Medium ITC" w:hAnsi="Eras Medium ITC"/>
          <w:b/>
          <w:sz w:val="24"/>
          <w:szCs w:val="24"/>
        </w:rPr>
      </w:pPr>
    </w:p>
    <w:p w:rsidR="009220E0" w:rsidRDefault="009220E0" w:rsidP="00F63264">
      <w:pPr>
        <w:rPr>
          <w:rFonts w:ascii="Eras Medium ITC" w:hAnsi="Eras Medium ITC"/>
          <w:b/>
          <w:sz w:val="24"/>
          <w:szCs w:val="24"/>
        </w:rPr>
      </w:pPr>
    </w:p>
    <w:p w:rsidR="009220E0" w:rsidRDefault="009220E0" w:rsidP="00F63264">
      <w:pPr>
        <w:rPr>
          <w:rFonts w:ascii="Eras Medium ITC" w:hAnsi="Eras Medium ITC"/>
          <w:b/>
          <w:sz w:val="24"/>
          <w:szCs w:val="24"/>
        </w:rPr>
      </w:pPr>
    </w:p>
    <w:p w:rsidR="00683655" w:rsidRDefault="00683655" w:rsidP="00F63264">
      <w:pPr>
        <w:rPr>
          <w:rFonts w:ascii="Eras Medium ITC" w:hAnsi="Eras Medium ITC"/>
          <w:b/>
          <w:sz w:val="24"/>
          <w:szCs w:val="24"/>
        </w:rPr>
      </w:pPr>
    </w:p>
    <w:p w:rsidR="00D57381" w:rsidRPr="00777FD5" w:rsidRDefault="009220E0" w:rsidP="00F63264">
      <w:pPr>
        <w:rPr>
          <w:b/>
          <w:sz w:val="24"/>
          <w:szCs w:val="24"/>
        </w:rPr>
      </w:pPr>
      <w:r w:rsidRPr="00777FD5">
        <w:rPr>
          <w:b/>
          <w:sz w:val="24"/>
          <w:szCs w:val="24"/>
        </w:rPr>
        <w:t>Marking Period Grades</w:t>
      </w:r>
    </w:p>
    <w:p w:rsidR="009220E0" w:rsidRPr="00777FD5" w:rsidRDefault="009220E0" w:rsidP="009220E0">
      <w:r w:rsidRPr="00777FD5">
        <w:rPr>
          <w:b/>
        </w:rPr>
        <w:t>Marking Period Grades</w:t>
      </w:r>
      <w:r w:rsidRPr="00777FD5">
        <w:t xml:space="preserve"> and </w:t>
      </w:r>
      <w:r w:rsidRPr="00777FD5">
        <w:rPr>
          <w:b/>
        </w:rPr>
        <w:t>Marking Period Comments</w:t>
      </w:r>
      <w:r w:rsidRPr="00777FD5">
        <w:t xml:space="preserve"> </w:t>
      </w:r>
      <w:proofErr w:type="gramStart"/>
      <w:r w:rsidRPr="00777FD5">
        <w:t>can be entered</w:t>
      </w:r>
      <w:proofErr w:type="gramEnd"/>
      <w:r w:rsidRPr="00777FD5">
        <w:t xml:space="preserve"> or calculated using the </w:t>
      </w:r>
      <w:r w:rsidRPr="00777FD5">
        <w:rPr>
          <w:b/>
        </w:rPr>
        <w:t>Report Card Entry</w:t>
      </w:r>
      <w:r w:rsidRPr="00777FD5">
        <w:t xml:space="preserve"> screen, in the same manner as on the Marking Period entry screen.  If they </w:t>
      </w:r>
      <w:proofErr w:type="gramStart"/>
      <w:r w:rsidRPr="00777FD5">
        <w:t xml:space="preserve">were entered or calculated on a </w:t>
      </w:r>
      <w:r w:rsidRPr="00777FD5">
        <w:rPr>
          <w:b/>
          <w:highlight w:val="yellow"/>
        </w:rPr>
        <w:t>Marking Period</w:t>
      </w:r>
      <w:r w:rsidRPr="00777FD5">
        <w:t xml:space="preserve"> screen,</w:t>
      </w:r>
      <w:proofErr w:type="gramEnd"/>
      <w:r w:rsidRPr="00777FD5">
        <w:t xml:space="preserve"> they will carry over automatically to the </w:t>
      </w:r>
      <w:r w:rsidRPr="00777FD5">
        <w:rPr>
          <w:b/>
        </w:rPr>
        <w:t>Report Card Entry</w:t>
      </w:r>
      <w:r w:rsidRPr="00777FD5">
        <w:t xml:space="preserve"> screen.</w:t>
      </w:r>
    </w:p>
    <w:p w:rsidR="009220E0" w:rsidRPr="00777FD5" w:rsidRDefault="009220E0" w:rsidP="009220E0">
      <w:r w:rsidRPr="00777FD5">
        <w:t xml:space="preserve">An alpha grade equivalent will display in parentheses next to a Numeric grade, based on the school’s </w:t>
      </w:r>
      <w:r w:rsidRPr="00777FD5">
        <w:rPr>
          <w:b/>
        </w:rPr>
        <w:t>Grade Conversion</w:t>
      </w:r>
      <w:r w:rsidRPr="00777FD5">
        <w:t xml:space="preserve"> table. A Numeric Grade Equivalent will display in parentheses next to an Alpha Grade, based on the schools </w:t>
      </w:r>
      <w:r w:rsidRPr="00777FD5">
        <w:rPr>
          <w:b/>
        </w:rPr>
        <w:t>Grades</w:t>
      </w:r>
      <w:r w:rsidRPr="00777FD5">
        <w:t xml:space="preserve"> table.</w:t>
      </w:r>
    </w:p>
    <w:p w:rsidR="009220E0" w:rsidRPr="00777FD5" w:rsidRDefault="009220E0" w:rsidP="009220E0">
      <w:r w:rsidRPr="00777FD5">
        <w:rPr>
          <w:b/>
        </w:rPr>
        <w:t>Report Card Entry</w:t>
      </w:r>
      <w:r w:rsidRPr="00777FD5">
        <w:t xml:space="preserve"> </w:t>
      </w:r>
      <w:proofErr w:type="gramStart"/>
      <w:r w:rsidRPr="00777FD5">
        <w:t>can also be used</w:t>
      </w:r>
      <w:proofErr w:type="gramEnd"/>
      <w:r w:rsidRPr="00777FD5">
        <w:t xml:space="preserve"> to enter </w:t>
      </w:r>
      <w:r w:rsidRPr="00777FD5">
        <w:rPr>
          <w:b/>
        </w:rPr>
        <w:t>Marking Period Grades</w:t>
      </w:r>
      <w:r w:rsidRPr="00777FD5">
        <w:t xml:space="preserve"> and </w:t>
      </w:r>
      <w:r w:rsidRPr="00777FD5">
        <w:rPr>
          <w:b/>
        </w:rPr>
        <w:t>Comments</w:t>
      </w:r>
      <w:r w:rsidRPr="00777FD5">
        <w:t xml:space="preserve"> for classes that do not use the Gradebook for Assignment Grades.</w:t>
      </w:r>
    </w:p>
    <w:p w:rsidR="009220E0" w:rsidRDefault="009220E0" w:rsidP="009220E0">
      <w:pPr>
        <w:rPr>
          <w:rFonts w:ascii="Eras Medium ITC" w:hAnsi="Eras Medium ITC"/>
        </w:rPr>
      </w:pPr>
    </w:p>
    <w:p w:rsidR="009220E0" w:rsidRDefault="00EB47AA" w:rsidP="00EB47AA">
      <w:pPr>
        <w:jc w:val="center"/>
        <w:rPr>
          <w:rFonts w:ascii="Eras Medium ITC" w:hAnsi="Eras Medium ITC"/>
        </w:rPr>
      </w:pPr>
      <w:r>
        <w:rPr>
          <w:noProof/>
        </w:rPr>
        <w:drawing>
          <wp:inline distT="0" distB="0" distL="0" distR="0" wp14:anchorId="053E08E0" wp14:editId="37E71D0B">
            <wp:extent cx="5476875" cy="21907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5476875" cy="2190750"/>
                    </a:xfrm>
                    <a:prstGeom prst="rect">
                      <a:avLst/>
                    </a:prstGeom>
                  </pic:spPr>
                </pic:pic>
              </a:graphicData>
            </a:graphic>
          </wp:inline>
        </w:drawing>
      </w:r>
    </w:p>
    <w:p w:rsidR="009220E0" w:rsidRPr="00777FD5" w:rsidRDefault="00EB47AA" w:rsidP="009220E0">
      <w:pPr>
        <w:rPr>
          <w:b/>
          <w:sz w:val="24"/>
          <w:szCs w:val="24"/>
        </w:rPr>
      </w:pPr>
      <w:r w:rsidRPr="00777FD5">
        <w:rPr>
          <w:b/>
          <w:sz w:val="24"/>
          <w:szCs w:val="24"/>
        </w:rPr>
        <w:lastRenderedPageBreak/>
        <w:t>Final Grades</w:t>
      </w:r>
    </w:p>
    <w:p w:rsidR="00EB47AA" w:rsidRPr="00777FD5" w:rsidRDefault="00EB47AA" w:rsidP="009220E0">
      <w:r w:rsidRPr="00777FD5">
        <w:t xml:space="preserve">Final Grades </w:t>
      </w:r>
      <w:proofErr w:type="gramStart"/>
      <w:r w:rsidRPr="00777FD5">
        <w:t>can also be entered</w:t>
      </w:r>
      <w:proofErr w:type="gramEnd"/>
      <w:r w:rsidRPr="00777FD5">
        <w:t xml:space="preserve"> using the Report Card Entry screen. </w:t>
      </w:r>
    </w:p>
    <w:p w:rsidR="00EB47AA" w:rsidRPr="00777FD5" w:rsidRDefault="00EB47AA" w:rsidP="00EB47AA">
      <w:pPr>
        <w:pStyle w:val="ListParagraph"/>
        <w:numPr>
          <w:ilvl w:val="0"/>
          <w:numId w:val="13"/>
        </w:numPr>
      </w:pPr>
      <w:r w:rsidRPr="00777FD5">
        <w:rPr>
          <w:b/>
        </w:rPr>
        <w:t>Final Grades</w:t>
      </w:r>
      <w:r w:rsidRPr="00777FD5">
        <w:t xml:space="preserve"> </w:t>
      </w:r>
      <w:proofErr w:type="gramStart"/>
      <w:r w:rsidRPr="00777FD5">
        <w:t>are rounded</w:t>
      </w:r>
      <w:proofErr w:type="gramEnd"/>
      <w:r w:rsidRPr="00777FD5">
        <w:t xml:space="preserve"> to whole numbers.</w:t>
      </w:r>
    </w:p>
    <w:p w:rsidR="00EB47AA" w:rsidRPr="00777FD5" w:rsidRDefault="00EB47AA" w:rsidP="00EB47AA">
      <w:pPr>
        <w:pStyle w:val="ListParagraph"/>
        <w:numPr>
          <w:ilvl w:val="0"/>
          <w:numId w:val="13"/>
        </w:numPr>
      </w:pPr>
      <w:r w:rsidRPr="00777FD5">
        <w:t>If no weights have been entered, The Final Grade will be calculated to a straight average</w:t>
      </w:r>
    </w:p>
    <w:p w:rsidR="00EB47AA" w:rsidRPr="00777FD5" w:rsidRDefault="00EB47AA" w:rsidP="00EB47AA">
      <w:pPr>
        <w:pStyle w:val="ListParagraph"/>
        <w:numPr>
          <w:ilvl w:val="0"/>
          <w:numId w:val="13"/>
        </w:numPr>
      </w:pPr>
      <w:r w:rsidRPr="00777FD5">
        <w:rPr>
          <w:b/>
        </w:rPr>
        <w:t>Final Grades</w:t>
      </w:r>
      <w:r w:rsidRPr="00777FD5">
        <w:t xml:space="preserve"> are displayed in the </w:t>
      </w:r>
      <w:r w:rsidRPr="00777FD5">
        <w:rPr>
          <w:b/>
        </w:rPr>
        <w:t>Final Course Grade</w:t>
      </w:r>
      <w:r w:rsidRPr="00777FD5">
        <w:t xml:space="preserve"> column on </w:t>
      </w:r>
      <w:r w:rsidRPr="00777FD5">
        <w:rPr>
          <w:b/>
        </w:rPr>
        <w:t>Report Cards</w:t>
      </w:r>
      <w:r w:rsidRPr="00777FD5">
        <w:t xml:space="preserve">, the </w:t>
      </w:r>
      <w:r w:rsidRPr="00777FD5">
        <w:rPr>
          <w:b/>
        </w:rPr>
        <w:t>Final Grade</w:t>
      </w:r>
      <w:r w:rsidRPr="00777FD5">
        <w:t xml:space="preserve"> column of </w:t>
      </w:r>
      <w:r w:rsidRPr="00777FD5">
        <w:rPr>
          <w:b/>
        </w:rPr>
        <w:t xml:space="preserve">Transcripts </w:t>
      </w:r>
      <w:r w:rsidRPr="00777FD5">
        <w:t xml:space="preserve">and used in </w:t>
      </w:r>
      <w:r w:rsidRPr="00777FD5">
        <w:rPr>
          <w:b/>
        </w:rPr>
        <w:t>Class Rank calculations</w:t>
      </w:r>
      <w:r w:rsidRPr="00777FD5">
        <w:t xml:space="preserve"> for completed courses</w:t>
      </w:r>
    </w:p>
    <w:p w:rsidR="00EB47AA" w:rsidRPr="00777FD5" w:rsidRDefault="00EB47AA" w:rsidP="00EB47AA">
      <w:pPr>
        <w:pStyle w:val="ListParagraph"/>
        <w:numPr>
          <w:ilvl w:val="0"/>
          <w:numId w:val="13"/>
        </w:numPr>
      </w:pPr>
      <w:r w:rsidRPr="00777FD5">
        <w:rPr>
          <w:highlight w:val="yellow"/>
        </w:rPr>
        <w:t xml:space="preserve">Final course grades that have been overridden from the Student Profile Transcript tab are displayed in the Gradebook on the Report Card Entry </w:t>
      </w:r>
      <w:proofErr w:type="spellStart"/>
      <w:r w:rsidRPr="00777FD5">
        <w:rPr>
          <w:highlight w:val="yellow"/>
        </w:rPr>
        <w:t>screen.These</w:t>
      </w:r>
      <w:proofErr w:type="spellEnd"/>
      <w:r w:rsidRPr="00777FD5">
        <w:rPr>
          <w:highlight w:val="yellow"/>
        </w:rPr>
        <w:t xml:space="preserve"> overridden grades can be overridden again from the Gradebook by those with proper </w:t>
      </w:r>
      <w:proofErr w:type="spellStart"/>
      <w:r w:rsidRPr="00777FD5">
        <w:rPr>
          <w:highlight w:val="yellow"/>
        </w:rPr>
        <w:t>permissions</w:t>
      </w:r>
      <w:r w:rsidRPr="00777FD5">
        <w:t>.ONLY</w:t>
      </w:r>
      <w:proofErr w:type="spellEnd"/>
    </w:p>
    <w:p w:rsidR="00EB47AA" w:rsidRPr="00777FD5" w:rsidRDefault="00EB47AA" w:rsidP="00EB47AA">
      <w:pPr>
        <w:pStyle w:val="ListParagraph"/>
        <w:numPr>
          <w:ilvl w:val="0"/>
          <w:numId w:val="13"/>
        </w:numPr>
        <w:rPr>
          <w:sz w:val="24"/>
          <w:szCs w:val="24"/>
        </w:rPr>
      </w:pPr>
      <w:r w:rsidRPr="00777FD5">
        <w:t>Final Grades entered or calculated on the course’s final Marking Period screen will carry over automatically to the Report Card Entry screen</w:t>
      </w:r>
      <w:r w:rsidRPr="00777FD5">
        <w:rPr>
          <w:sz w:val="24"/>
          <w:szCs w:val="24"/>
        </w:rPr>
        <w:t>.</w:t>
      </w:r>
    </w:p>
    <w:p w:rsidR="00EB47AA" w:rsidRPr="00EB47AA" w:rsidRDefault="00EB47AA" w:rsidP="009220E0">
      <w:pPr>
        <w:rPr>
          <w:rFonts w:ascii="Eras Medium ITC" w:hAnsi="Eras Medium ITC"/>
          <w:sz w:val="24"/>
          <w:szCs w:val="24"/>
        </w:rPr>
      </w:pPr>
    </w:p>
    <w:p w:rsidR="009220E0" w:rsidRPr="00777FD5" w:rsidRDefault="005E044F" w:rsidP="009220E0">
      <w:pPr>
        <w:rPr>
          <w:b/>
          <w:sz w:val="28"/>
          <w:szCs w:val="28"/>
        </w:rPr>
      </w:pPr>
      <w:r w:rsidRPr="00777FD5">
        <w:rPr>
          <w:b/>
          <w:sz w:val="28"/>
          <w:szCs w:val="28"/>
        </w:rPr>
        <w:t>Advanced Gradebook Functions</w:t>
      </w:r>
    </w:p>
    <w:p w:rsidR="009220E0" w:rsidRPr="00683655" w:rsidRDefault="005E044F" w:rsidP="009220E0">
      <w:pPr>
        <w:rPr>
          <w:rFonts w:ascii="Eras Medium ITC" w:hAnsi="Eras Medium ITC"/>
        </w:rPr>
      </w:pPr>
      <w:r w:rsidRPr="00683655">
        <w:rPr>
          <w:rFonts w:ascii="Eras Medium ITC" w:hAnsi="Eras Medium ITC"/>
        </w:rPr>
        <w:t xml:space="preserve">There are </w:t>
      </w:r>
      <w:proofErr w:type="gramStart"/>
      <w:r w:rsidRPr="00683655">
        <w:rPr>
          <w:rFonts w:ascii="Eras Medium ITC" w:hAnsi="Eras Medium ITC"/>
        </w:rPr>
        <w:t>a variety</w:t>
      </w:r>
      <w:proofErr w:type="gramEnd"/>
      <w:r w:rsidRPr="00683655">
        <w:rPr>
          <w:rFonts w:ascii="Eras Medium ITC" w:hAnsi="Eras Medium ITC"/>
        </w:rPr>
        <w:t xml:space="preserve"> of Gradebook functions that allow advanced users to </w:t>
      </w:r>
      <w:r w:rsidRPr="00683655">
        <w:rPr>
          <w:rFonts w:ascii="Eras Medium ITC" w:hAnsi="Eras Medium ITC"/>
          <w:b/>
        </w:rPr>
        <w:t>Copy</w:t>
      </w:r>
      <w:r w:rsidRPr="00683655">
        <w:rPr>
          <w:rFonts w:ascii="Eras Medium ITC" w:hAnsi="Eras Medium ITC"/>
        </w:rPr>
        <w:t xml:space="preserve"> </w:t>
      </w:r>
      <w:r w:rsidRPr="00683655">
        <w:rPr>
          <w:rFonts w:ascii="Eras Medium ITC" w:hAnsi="Eras Medium ITC"/>
          <w:b/>
        </w:rPr>
        <w:t>Assignments</w:t>
      </w:r>
      <w:r w:rsidRPr="00683655">
        <w:rPr>
          <w:rFonts w:ascii="Eras Medium ITC" w:hAnsi="Eras Medium ITC"/>
        </w:rPr>
        <w:t xml:space="preserve">, create and use </w:t>
      </w:r>
      <w:r w:rsidRPr="00683655">
        <w:rPr>
          <w:rFonts w:ascii="Eras Medium ITC" w:hAnsi="Eras Medium ITC"/>
          <w:b/>
        </w:rPr>
        <w:t>Templates</w:t>
      </w:r>
      <w:r w:rsidRPr="00683655">
        <w:rPr>
          <w:rFonts w:ascii="Eras Medium ITC" w:hAnsi="Eras Medium ITC"/>
        </w:rPr>
        <w:t xml:space="preserve">, create and run </w:t>
      </w:r>
      <w:r w:rsidRPr="00683655">
        <w:rPr>
          <w:rFonts w:ascii="Eras Medium ITC" w:hAnsi="Eras Medium ITC"/>
          <w:b/>
        </w:rPr>
        <w:t>Reports</w:t>
      </w:r>
      <w:r w:rsidRPr="00683655">
        <w:rPr>
          <w:rFonts w:ascii="Eras Medium ITC" w:hAnsi="Eras Medium ITC"/>
        </w:rPr>
        <w:t xml:space="preserve">, </w:t>
      </w:r>
      <w:r w:rsidRPr="00683655">
        <w:rPr>
          <w:rFonts w:ascii="Eras Medium ITC" w:hAnsi="Eras Medium ITC"/>
          <w:b/>
        </w:rPr>
        <w:t>Export</w:t>
      </w:r>
      <w:r w:rsidRPr="00683655">
        <w:rPr>
          <w:rFonts w:ascii="Eras Medium ITC" w:hAnsi="Eras Medium ITC"/>
        </w:rPr>
        <w:t xml:space="preserve"> or </w:t>
      </w:r>
      <w:r w:rsidRPr="00683655">
        <w:rPr>
          <w:rFonts w:ascii="Eras Medium ITC" w:hAnsi="Eras Medium ITC"/>
          <w:b/>
        </w:rPr>
        <w:t>Print</w:t>
      </w:r>
      <w:r w:rsidRPr="00683655">
        <w:rPr>
          <w:rFonts w:ascii="Eras Medium ITC" w:hAnsi="Eras Medium ITC"/>
        </w:rPr>
        <w:t xml:space="preserve"> the Gradebook, and </w:t>
      </w:r>
      <w:r w:rsidRPr="00683655">
        <w:rPr>
          <w:rFonts w:ascii="Eras Medium ITC" w:hAnsi="Eras Medium ITC"/>
          <w:b/>
        </w:rPr>
        <w:t>Import</w:t>
      </w:r>
      <w:r w:rsidRPr="00683655">
        <w:rPr>
          <w:rFonts w:ascii="Eras Medium ITC" w:hAnsi="Eras Medium ITC"/>
        </w:rPr>
        <w:t xml:space="preserve"> assignment scores en masse.</w:t>
      </w:r>
    </w:p>
    <w:p w:rsidR="009220E0" w:rsidRPr="00777FD5" w:rsidRDefault="002E3AFE" w:rsidP="009220E0">
      <w:pPr>
        <w:rPr>
          <w:b/>
          <w:sz w:val="24"/>
          <w:szCs w:val="24"/>
        </w:rPr>
      </w:pPr>
      <w:r w:rsidRPr="00777FD5">
        <w:rPr>
          <w:b/>
          <w:sz w:val="24"/>
          <w:szCs w:val="24"/>
          <w:highlight w:val="yellow"/>
        </w:rPr>
        <w:t>Setup Screen Toolbar Row</w:t>
      </w:r>
    </w:p>
    <w:p w:rsidR="009220E0" w:rsidRPr="00777FD5" w:rsidRDefault="002E3AFE" w:rsidP="009220E0">
      <w:r w:rsidRPr="00777FD5">
        <w:t xml:space="preserve">The Setup Screen Toolbar Row contains two toolbars, </w:t>
      </w:r>
      <w:r w:rsidRPr="00777FD5">
        <w:rPr>
          <w:b/>
        </w:rPr>
        <w:t>Tools</w:t>
      </w:r>
      <w:r w:rsidRPr="00777FD5">
        <w:t xml:space="preserve"> and </w:t>
      </w:r>
      <w:r w:rsidRPr="00777FD5">
        <w:rPr>
          <w:b/>
        </w:rPr>
        <w:t>Libraries</w:t>
      </w:r>
      <w:r w:rsidRPr="00777FD5">
        <w:t>, which allow users to copy assignments from one class to another, create</w:t>
      </w:r>
      <w:r w:rsidR="00777FD5">
        <w:t xml:space="preserve"> and apply Gradebook templates </w:t>
      </w:r>
      <w:r w:rsidRPr="00777FD5">
        <w:t>and access the Templates Library</w:t>
      </w:r>
    </w:p>
    <w:p w:rsidR="009220E0" w:rsidRPr="00777FD5" w:rsidRDefault="002E3AFE" w:rsidP="009220E0">
      <w:pPr>
        <w:rPr>
          <w:b/>
        </w:rPr>
      </w:pPr>
      <w:r w:rsidRPr="00777FD5">
        <w:rPr>
          <w:b/>
        </w:rPr>
        <w:t>Tools Toolbar</w:t>
      </w:r>
    </w:p>
    <w:p w:rsidR="002E3AFE" w:rsidRPr="00777FD5" w:rsidRDefault="002E3AFE" w:rsidP="009220E0">
      <w:r w:rsidRPr="00777FD5">
        <w:t>The Tools toolbar contains four advanced Gradebook tools:</w:t>
      </w:r>
    </w:p>
    <w:p w:rsidR="00EC2364" w:rsidRPr="00777FD5" w:rsidRDefault="002E3AFE" w:rsidP="00EC2364">
      <w:pPr>
        <w:pStyle w:val="ListParagraph"/>
        <w:numPr>
          <w:ilvl w:val="0"/>
          <w:numId w:val="14"/>
        </w:numPr>
      </w:pPr>
      <w:r w:rsidRPr="00777FD5">
        <w:rPr>
          <w:b/>
        </w:rPr>
        <w:t>Copy Assignments</w:t>
      </w:r>
      <w:r w:rsidRPr="00777FD5">
        <w:t xml:space="preserve"> – Allows the user to copy assignments from one class/marking period to another class and/or marking period</w:t>
      </w:r>
    </w:p>
    <w:p w:rsidR="00EC2364" w:rsidRPr="00777FD5" w:rsidRDefault="002E3AFE" w:rsidP="00EC2364">
      <w:pPr>
        <w:pStyle w:val="ListParagraph"/>
        <w:numPr>
          <w:ilvl w:val="0"/>
          <w:numId w:val="14"/>
        </w:numPr>
      </w:pPr>
      <w:r w:rsidRPr="00777FD5">
        <w:rPr>
          <w:b/>
        </w:rPr>
        <w:t>Restore Assignments</w:t>
      </w:r>
      <w:r w:rsidRPr="00777FD5">
        <w:t xml:space="preserve"> – Allows users to easily restore inadvertently deleted assignments, individually or en masse</w:t>
      </w:r>
    </w:p>
    <w:p w:rsidR="002E3AFE" w:rsidRPr="00777FD5" w:rsidRDefault="002B5019" w:rsidP="002E3AFE">
      <w:pPr>
        <w:pStyle w:val="ListParagraph"/>
        <w:numPr>
          <w:ilvl w:val="0"/>
          <w:numId w:val="14"/>
        </w:numPr>
      </w:pPr>
      <w:r w:rsidRPr="00777FD5">
        <w:rPr>
          <w:b/>
        </w:rPr>
        <w:t>The Un-Link T</w:t>
      </w:r>
      <w:r w:rsidR="002E3AFE" w:rsidRPr="00777FD5">
        <w:rPr>
          <w:b/>
        </w:rPr>
        <w:t>emplate/Save As Template</w:t>
      </w:r>
      <w:r w:rsidRPr="00777FD5">
        <w:t xml:space="preserve"> tools work in tandem, allowing the user to create a Gradebook Template from the selected class’ marking period assignments or unlink the class form the established </w:t>
      </w:r>
      <w:r w:rsidRPr="00777FD5">
        <w:rPr>
          <w:b/>
        </w:rPr>
        <w:t>Gradebook Template</w:t>
      </w:r>
    </w:p>
    <w:p w:rsidR="00EC2364" w:rsidRPr="00777FD5" w:rsidRDefault="00EC2364" w:rsidP="00EC2364">
      <w:pPr>
        <w:pStyle w:val="ListParagraph"/>
      </w:pPr>
    </w:p>
    <w:p w:rsidR="00EC2364" w:rsidRPr="00777FD5" w:rsidRDefault="002B5019" w:rsidP="00EC2364">
      <w:pPr>
        <w:pStyle w:val="ListParagraph"/>
        <w:numPr>
          <w:ilvl w:val="2"/>
          <w:numId w:val="14"/>
        </w:numPr>
      </w:pPr>
      <w:r w:rsidRPr="00777FD5">
        <w:t>When the selected class is NOT associated to a</w:t>
      </w:r>
      <w:r w:rsidRPr="00777FD5">
        <w:rPr>
          <w:b/>
        </w:rPr>
        <w:t xml:space="preserve"> Gradebook Template, </w:t>
      </w:r>
      <w:r w:rsidRPr="00777FD5">
        <w:t xml:space="preserve">the </w:t>
      </w:r>
      <w:r w:rsidRPr="00777FD5">
        <w:rPr>
          <w:b/>
        </w:rPr>
        <w:t xml:space="preserve">Save As Template button </w:t>
      </w:r>
      <w:r w:rsidRPr="00777FD5">
        <w:t>is active (the</w:t>
      </w:r>
      <w:r w:rsidRPr="00777FD5">
        <w:rPr>
          <w:b/>
        </w:rPr>
        <w:t xml:space="preserve"> Un-Link Template button </w:t>
      </w:r>
      <w:r w:rsidRPr="00777FD5">
        <w:t>is greyed out)</w:t>
      </w:r>
    </w:p>
    <w:p w:rsidR="00EC2364" w:rsidRPr="00777FD5" w:rsidRDefault="002B5019" w:rsidP="00EC2364">
      <w:pPr>
        <w:pStyle w:val="ListParagraph"/>
        <w:numPr>
          <w:ilvl w:val="2"/>
          <w:numId w:val="14"/>
        </w:numPr>
      </w:pPr>
      <w:r w:rsidRPr="00777FD5">
        <w:t xml:space="preserve">When the selected class has been associated to a </w:t>
      </w:r>
      <w:r w:rsidRPr="00777FD5">
        <w:rPr>
          <w:b/>
        </w:rPr>
        <w:t>Gradebook Template</w:t>
      </w:r>
      <w:r w:rsidRPr="00777FD5">
        <w:t xml:space="preserve">, the </w:t>
      </w:r>
      <w:r w:rsidRPr="00777FD5">
        <w:rPr>
          <w:b/>
        </w:rPr>
        <w:t>Un-Link Template</w:t>
      </w:r>
      <w:r w:rsidRPr="00777FD5">
        <w:t xml:space="preserve"> button is active (the </w:t>
      </w:r>
      <w:r w:rsidRPr="00777FD5">
        <w:rPr>
          <w:b/>
        </w:rPr>
        <w:t>Save As</w:t>
      </w:r>
      <w:r w:rsidRPr="00777FD5">
        <w:t xml:space="preserve"> </w:t>
      </w:r>
      <w:r w:rsidRPr="00777FD5">
        <w:rPr>
          <w:b/>
        </w:rPr>
        <w:t>Template</w:t>
      </w:r>
      <w:r w:rsidRPr="00777FD5">
        <w:t xml:space="preserve"> button is greyed out)</w:t>
      </w:r>
    </w:p>
    <w:p w:rsidR="009220E0" w:rsidRPr="00777FD5" w:rsidRDefault="002B5019" w:rsidP="009220E0">
      <w:pPr>
        <w:pStyle w:val="ListParagraph"/>
        <w:numPr>
          <w:ilvl w:val="2"/>
          <w:numId w:val="14"/>
        </w:numPr>
      </w:pPr>
      <w:r w:rsidRPr="00777FD5">
        <w:t xml:space="preserve">Hover over the </w:t>
      </w:r>
      <w:r w:rsidRPr="00777FD5">
        <w:rPr>
          <w:b/>
        </w:rPr>
        <w:t>Un-Link Template</w:t>
      </w:r>
      <w:r w:rsidRPr="00777FD5">
        <w:t xml:space="preserve"> button to see which Template is linked</w:t>
      </w:r>
    </w:p>
    <w:p w:rsidR="009220E0" w:rsidRDefault="00EC2364" w:rsidP="00EC2364">
      <w:pPr>
        <w:jc w:val="center"/>
        <w:rPr>
          <w:rFonts w:ascii="Eras Medium ITC" w:hAnsi="Eras Medium ITC"/>
        </w:rPr>
      </w:pPr>
      <w:r>
        <w:rPr>
          <w:noProof/>
        </w:rPr>
        <w:lastRenderedPageBreak/>
        <w:drawing>
          <wp:inline distT="0" distB="0" distL="0" distR="0" wp14:anchorId="38520B26" wp14:editId="3E828B65">
            <wp:extent cx="4773825" cy="983091"/>
            <wp:effectExtent l="0" t="0" r="8255" b="762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4823147" cy="993248"/>
                    </a:xfrm>
                    <a:prstGeom prst="rect">
                      <a:avLst/>
                    </a:prstGeom>
                  </pic:spPr>
                </pic:pic>
              </a:graphicData>
            </a:graphic>
          </wp:inline>
        </w:drawing>
      </w:r>
    </w:p>
    <w:p w:rsidR="00EC2364" w:rsidRPr="00777FD5" w:rsidRDefault="00EC2364" w:rsidP="00EC2364">
      <w:r w:rsidRPr="00777FD5">
        <w:rPr>
          <w:b/>
        </w:rPr>
        <w:t>Libraries Toolbar</w:t>
      </w:r>
      <w:r w:rsidR="006C3679" w:rsidRPr="00777FD5">
        <w:rPr>
          <w:b/>
        </w:rPr>
        <w:t xml:space="preserve"> – </w:t>
      </w:r>
      <w:r w:rsidR="006C3679" w:rsidRPr="00777FD5">
        <w:t xml:space="preserve">Allows users to access the </w:t>
      </w:r>
      <w:r w:rsidR="006C3679" w:rsidRPr="00777FD5">
        <w:rPr>
          <w:b/>
        </w:rPr>
        <w:t>Templates Library</w:t>
      </w:r>
    </w:p>
    <w:p w:rsidR="00EC2364" w:rsidRDefault="006C3679" w:rsidP="00EC2364">
      <w:pPr>
        <w:jc w:val="center"/>
        <w:rPr>
          <w:rFonts w:ascii="Eras Medium ITC" w:hAnsi="Eras Medium ITC"/>
        </w:rPr>
      </w:pPr>
      <w:r>
        <w:rPr>
          <w:noProof/>
        </w:rPr>
        <w:drawing>
          <wp:inline distT="0" distB="0" distL="0" distR="0" wp14:anchorId="312A6C52" wp14:editId="438A5C55">
            <wp:extent cx="4635328" cy="952907"/>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4694582" cy="965088"/>
                    </a:xfrm>
                    <a:prstGeom prst="rect">
                      <a:avLst/>
                    </a:prstGeom>
                  </pic:spPr>
                </pic:pic>
              </a:graphicData>
            </a:graphic>
          </wp:inline>
        </w:drawing>
      </w:r>
    </w:p>
    <w:p w:rsidR="00674623" w:rsidRPr="00777FD5" w:rsidRDefault="006C3679" w:rsidP="006C3679">
      <w:r w:rsidRPr="00777FD5">
        <w:t xml:space="preserve">The Templates Library </w:t>
      </w:r>
      <w:proofErr w:type="gramStart"/>
      <w:r w:rsidRPr="00777FD5">
        <w:t>can also be accessed</w:t>
      </w:r>
      <w:proofErr w:type="gramEnd"/>
      <w:r w:rsidRPr="00777FD5">
        <w:t xml:space="preserve"> directly from the Gradebook, by selecting </w:t>
      </w:r>
      <w:r w:rsidRPr="00777FD5">
        <w:rPr>
          <w:b/>
        </w:rPr>
        <w:t>Templates</w:t>
      </w:r>
      <w:r w:rsidRPr="00777FD5">
        <w:t xml:space="preserve"> from the </w:t>
      </w:r>
      <w:r w:rsidRPr="00777FD5">
        <w:rPr>
          <w:b/>
        </w:rPr>
        <w:t>Setup Menu</w:t>
      </w:r>
      <w:r w:rsidRPr="00777FD5">
        <w:t>.</w:t>
      </w:r>
    </w:p>
    <w:p w:rsidR="006C3679" w:rsidRPr="00777FD5" w:rsidRDefault="006C3679" w:rsidP="006C3679">
      <w:pPr>
        <w:rPr>
          <w:b/>
          <w:sz w:val="28"/>
          <w:szCs w:val="28"/>
        </w:rPr>
      </w:pPr>
      <w:r w:rsidRPr="00777FD5">
        <w:rPr>
          <w:b/>
          <w:sz w:val="28"/>
          <w:szCs w:val="28"/>
        </w:rPr>
        <w:t>Copy Assignments</w:t>
      </w:r>
    </w:p>
    <w:p w:rsidR="006C3679" w:rsidRPr="00777FD5" w:rsidRDefault="006C3679" w:rsidP="006C3679">
      <w:r w:rsidRPr="00777FD5">
        <w:t>There are two ways to copy assignments, with slight differences between them:</w:t>
      </w:r>
    </w:p>
    <w:p w:rsidR="006C3679" w:rsidRPr="00777FD5" w:rsidRDefault="006C3679" w:rsidP="006C3679">
      <w:pPr>
        <w:pStyle w:val="ListParagraph"/>
        <w:numPr>
          <w:ilvl w:val="0"/>
          <w:numId w:val="15"/>
        </w:numPr>
      </w:pPr>
      <w:r w:rsidRPr="00777FD5">
        <w:t xml:space="preserve">From the </w:t>
      </w:r>
      <w:r w:rsidRPr="00777FD5">
        <w:rPr>
          <w:b/>
        </w:rPr>
        <w:t xml:space="preserve">Grade Entry </w:t>
      </w:r>
      <w:r w:rsidRPr="00777FD5">
        <w:t xml:space="preserve">screen, teachers can </w:t>
      </w:r>
      <w:r w:rsidRPr="00777FD5">
        <w:rPr>
          <w:b/>
        </w:rPr>
        <w:t>Save and Copy</w:t>
      </w:r>
      <w:r w:rsidRPr="00777FD5">
        <w:t xml:space="preserve"> an assignment to other classes. This option allows a single assignment to be copied to </w:t>
      </w:r>
      <w:r w:rsidRPr="00777FD5">
        <w:rPr>
          <w:u w:val="single"/>
        </w:rPr>
        <w:t>multiple classes at the same time</w:t>
      </w:r>
      <w:r w:rsidRPr="00777FD5">
        <w:t xml:space="preserve">, and the assignment’s </w:t>
      </w:r>
      <w:r w:rsidRPr="00777FD5">
        <w:rPr>
          <w:b/>
        </w:rPr>
        <w:t>Due Date</w:t>
      </w:r>
      <w:r w:rsidRPr="00777FD5">
        <w:t xml:space="preserve"> </w:t>
      </w:r>
      <w:r w:rsidRPr="00777FD5">
        <w:rPr>
          <w:u w:val="single"/>
        </w:rPr>
        <w:t xml:space="preserve">CAN </w:t>
      </w:r>
      <w:r w:rsidRPr="00777FD5">
        <w:t xml:space="preserve"> be adjusted for each target class (if needed) during the process</w:t>
      </w:r>
    </w:p>
    <w:p w:rsidR="006C3679" w:rsidRPr="00777FD5" w:rsidRDefault="006C3679" w:rsidP="006C3679">
      <w:pPr>
        <w:pStyle w:val="ListParagraph"/>
        <w:numPr>
          <w:ilvl w:val="0"/>
          <w:numId w:val="15"/>
        </w:numPr>
      </w:pPr>
      <w:r w:rsidRPr="00777FD5">
        <w:t xml:space="preserve">From the </w:t>
      </w:r>
      <w:r w:rsidRPr="00777FD5">
        <w:rPr>
          <w:b/>
        </w:rPr>
        <w:t>Setup</w:t>
      </w:r>
      <w:r w:rsidRPr="00777FD5">
        <w:t xml:space="preserve"> screen, teachers can Copy Assignments to another class. This option allows multiple assignments to be copied to </w:t>
      </w:r>
      <w:r w:rsidRPr="00777FD5">
        <w:rPr>
          <w:u w:val="single"/>
        </w:rPr>
        <w:t xml:space="preserve">a single class at the same time, </w:t>
      </w:r>
      <w:r w:rsidRPr="00777FD5">
        <w:t xml:space="preserve">but the assignments’ </w:t>
      </w:r>
      <w:r w:rsidRPr="00777FD5">
        <w:rPr>
          <w:b/>
        </w:rPr>
        <w:t>Due Dates</w:t>
      </w:r>
      <w:r w:rsidRPr="00777FD5">
        <w:t xml:space="preserve"> </w:t>
      </w:r>
      <w:r w:rsidRPr="00777FD5">
        <w:rPr>
          <w:u w:val="single"/>
        </w:rPr>
        <w:t xml:space="preserve">CANNOT </w:t>
      </w:r>
      <w:r w:rsidRPr="00777FD5">
        <w:t xml:space="preserve"> be adjusted during the process</w:t>
      </w:r>
    </w:p>
    <w:p w:rsidR="006C3679" w:rsidRPr="00777FD5" w:rsidRDefault="00FE49DC" w:rsidP="00FE49DC">
      <w:pPr>
        <w:rPr>
          <w:b/>
          <w:sz w:val="24"/>
          <w:szCs w:val="24"/>
        </w:rPr>
      </w:pPr>
      <w:r w:rsidRPr="00777FD5">
        <w:rPr>
          <w:b/>
          <w:sz w:val="24"/>
          <w:szCs w:val="24"/>
        </w:rPr>
        <w:t xml:space="preserve">Grade </w:t>
      </w:r>
      <w:proofErr w:type="gramStart"/>
      <w:r w:rsidRPr="00777FD5">
        <w:rPr>
          <w:b/>
          <w:sz w:val="24"/>
          <w:szCs w:val="24"/>
        </w:rPr>
        <w:t>Entry :</w:t>
      </w:r>
      <w:proofErr w:type="gramEnd"/>
      <w:r w:rsidRPr="00777FD5">
        <w:rPr>
          <w:b/>
          <w:sz w:val="24"/>
          <w:szCs w:val="24"/>
        </w:rPr>
        <w:t xml:space="preserve"> Save and Copy</w:t>
      </w:r>
    </w:p>
    <w:p w:rsidR="00FE49DC" w:rsidRPr="00777FD5" w:rsidRDefault="00FE49DC" w:rsidP="00FE49DC">
      <w:r w:rsidRPr="00777FD5">
        <w:t xml:space="preserve">From the </w:t>
      </w:r>
      <w:r w:rsidRPr="00777FD5">
        <w:rPr>
          <w:b/>
        </w:rPr>
        <w:t>Grade Entry</w:t>
      </w:r>
      <w:r w:rsidRPr="00777FD5">
        <w:t xml:space="preserve"> screen, click the </w:t>
      </w:r>
      <w:r w:rsidRPr="00777FD5">
        <w:rPr>
          <w:b/>
        </w:rPr>
        <w:t>Assignment</w:t>
      </w:r>
      <w:r w:rsidRPr="00777FD5">
        <w:t xml:space="preserve"> button to open the </w:t>
      </w:r>
      <w:r w:rsidRPr="00777FD5">
        <w:rPr>
          <w:b/>
        </w:rPr>
        <w:t>Add Assignment</w:t>
      </w:r>
      <w:r w:rsidRPr="00777FD5">
        <w:t xml:space="preserve"> page. Enter the new assignment det</w:t>
      </w:r>
      <w:r w:rsidR="00674623" w:rsidRPr="00777FD5">
        <w:t xml:space="preserve">ails, </w:t>
      </w:r>
      <w:proofErr w:type="gramStart"/>
      <w:r w:rsidR="00674623" w:rsidRPr="00777FD5">
        <w:t>then</w:t>
      </w:r>
      <w:proofErr w:type="gramEnd"/>
      <w:r w:rsidR="00674623" w:rsidRPr="00777FD5">
        <w:t xml:space="preserve"> click the </w:t>
      </w:r>
      <w:r w:rsidR="00674623" w:rsidRPr="00777FD5">
        <w:rPr>
          <w:b/>
        </w:rPr>
        <w:t>Save &amp; Cop</w:t>
      </w:r>
      <w:r w:rsidRPr="00777FD5">
        <w:rPr>
          <w:b/>
        </w:rPr>
        <w:t>y</w:t>
      </w:r>
      <w:r w:rsidRPr="00777FD5">
        <w:t xml:space="preserve"> button</w:t>
      </w:r>
      <w:r w:rsidR="00674623" w:rsidRPr="00777FD5">
        <w:t>.</w:t>
      </w:r>
    </w:p>
    <w:p w:rsidR="002551F3" w:rsidRPr="00777FD5" w:rsidRDefault="00674623" w:rsidP="00FE49DC">
      <w:r w:rsidRPr="00777FD5">
        <w:rPr>
          <w:b/>
        </w:rPr>
        <w:t>Note</w:t>
      </w:r>
      <w:r w:rsidRPr="00777FD5">
        <w:t xml:space="preserve">: </w:t>
      </w:r>
      <w:r w:rsidRPr="00777FD5">
        <w:rPr>
          <w:b/>
        </w:rPr>
        <w:t>Save and Copy</w:t>
      </w:r>
      <w:r w:rsidRPr="00777FD5">
        <w:t xml:space="preserve"> </w:t>
      </w:r>
      <w:proofErr w:type="gramStart"/>
      <w:r w:rsidRPr="00777FD5">
        <w:t>is also</w:t>
      </w:r>
      <w:proofErr w:type="gramEnd"/>
      <w:r w:rsidRPr="00777FD5">
        <w:t xml:space="preserve"> available when teachers Edit an existing assignment from the Grade Entry page.</w:t>
      </w:r>
    </w:p>
    <w:p w:rsidR="00674623" w:rsidRDefault="00674623" w:rsidP="00674623">
      <w:pPr>
        <w:jc w:val="center"/>
        <w:rPr>
          <w:rFonts w:ascii="Eras Medium ITC" w:hAnsi="Eras Medium ITC"/>
          <w:sz w:val="24"/>
          <w:szCs w:val="24"/>
        </w:rPr>
      </w:pPr>
      <w:r>
        <w:rPr>
          <w:noProof/>
        </w:rPr>
        <w:drawing>
          <wp:inline distT="0" distB="0" distL="0" distR="0" wp14:anchorId="0F2C18D4" wp14:editId="29C123E8">
            <wp:extent cx="4540875" cy="2155928"/>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4556542" cy="2163366"/>
                    </a:xfrm>
                    <a:prstGeom prst="rect">
                      <a:avLst/>
                    </a:prstGeom>
                  </pic:spPr>
                </pic:pic>
              </a:graphicData>
            </a:graphic>
          </wp:inline>
        </w:drawing>
      </w:r>
    </w:p>
    <w:p w:rsidR="002551F3" w:rsidRPr="00991A7D" w:rsidRDefault="00674623" w:rsidP="00674623">
      <w:r w:rsidRPr="00991A7D">
        <w:lastRenderedPageBreak/>
        <w:t xml:space="preserve">In the </w:t>
      </w:r>
      <w:r w:rsidRPr="00991A7D">
        <w:rPr>
          <w:b/>
        </w:rPr>
        <w:t>Save &amp; Copy Assignment</w:t>
      </w:r>
      <w:r w:rsidRPr="00991A7D">
        <w:t xml:space="preserve"> window, check the applicable target classes and, if needed, select a different </w:t>
      </w:r>
      <w:r w:rsidRPr="00991A7D">
        <w:rPr>
          <w:b/>
        </w:rPr>
        <w:t>Due Date</w:t>
      </w:r>
      <w:r w:rsidRPr="00991A7D">
        <w:t>. When finished, click</w:t>
      </w:r>
      <w:r w:rsidRPr="00991A7D">
        <w:rPr>
          <w:b/>
        </w:rPr>
        <w:t xml:space="preserve"> Apply</w:t>
      </w:r>
      <w:r w:rsidRPr="00991A7D">
        <w:t xml:space="preserve"> to copy the assignment.</w:t>
      </w:r>
    </w:p>
    <w:p w:rsidR="00674623" w:rsidRDefault="00674623" w:rsidP="00674623">
      <w:pPr>
        <w:jc w:val="center"/>
        <w:rPr>
          <w:rFonts w:ascii="Eras Medium ITC" w:hAnsi="Eras Medium ITC"/>
          <w:sz w:val="24"/>
          <w:szCs w:val="24"/>
        </w:rPr>
      </w:pPr>
      <w:r>
        <w:rPr>
          <w:noProof/>
        </w:rPr>
        <w:drawing>
          <wp:inline distT="0" distB="0" distL="0" distR="0" wp14:anchorId="718B392B" wp14:editId="051D282D">
            <wp:extent cx="2829491" cy="153360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2853690" cy="1546716"/>
                    </a:xfrm>
                    <a:prstGeom prst="rect">
                      <a:avLst/>
                    </a:prstGeom>
                  </pic:spPr>
                </pic:pic>
              </a:graphicData>
            </a:graphic>
          </wp:inline>
        </w:drawing>
      </w:r>
    </w:p>
    <w:p w:rsidR="002551F3" w:rsidRDefault="00674623" w:rsidP="00674623">
      <w:r w:rsidRPr="00991A7D">
        <w:rPr>
          <w:b/>
        </w:rPr>
        <w:t>Note:</w:t>
      </w:r>
      <w:r w:rsidRPr="00991A7D">
        <w:t xml:space="preserve"> Check the Header Row</w:t>
      </w:r>
      <w:r w:rsidR="00991A7D">
        <w:t xml:space="preserve"> checkbox to select ALL classes</w:t>
      </w:r>
    </w:p>
    <w:p w:rsidR="00991A7D" w:rsidRPr="00991A7D" w:rsidRDefault="00991A7D" w:rsidP="00674623"/>
    <w:p w:rsidR="002551F3" w:rsidRPr="00991A7D" w:rsidRDefault="002551F3" w:rsidP="00674623">
      <w:pPr>
        <w:rPr>
          <w:b/>
          <w:sz w:val="24"/>
          <w:szCs w:val="24"/>
        </w:rPr>
      </w:pPr>
      <w:r w:rsidRPr="00991A7D">
        <w:rPr>
          <w:b/>
          <w:sz w:val="24"/>
          <w:szCs w:val="24"/>
        </w:rPr>
        <w:t>Setup Screen: Copy Assignments</w:t>
      </w:r>
    </w:p>
    <w:p w:rsidR="006C3679" w:rsidRPr="00991A7D" w:rsidRDefault="002551F3" w:rsidP="00FE49DC">
      <w:r w:rsidRPr="00991A7D">
        <w:t xml:space="preserve">From the </w:t>
      </w:r>
      <w:r w:rsidRPr="00991A7D">
        <w:rPr>
          <w:b/>
        </w:rPr>
        <w:t>Setup</w:t>
      </w:r>
      <w:r w:rsidRPr="00991A7D">
        <w:t xml:space="preserve"> screen, click </w:t>
      </w:r>
      <w:r w:rsidRPr="00991A7D">
        <w:rPr>
          <w:b/>
        </w:rPr>
        <w:t>Copy Assignments</w:t>
      </w:r>
      <w:r w:rsidRPr="00991A7D">
        <w:t xml:space="preserve"> to open the Copy Assignments window.</w:t>
      </w:r>
    </w:p>
    <w:p w:rsidR="006C3679" w:rsidRDefault="002551F3" w:rsidP="00EC2364">
      <w:pPr>
        <w:jc w:val="center"/>
        <w:rPr>
          <w:rFonts w:ascii="Eras Medium ITC" w:hAnsi="Eras Medium ITC"/>
        </w:rPr>
      </w:pPr>
      <w:r>
        <w:rPr>
          <w:noProof/>
        </w:rPr>
        <w:drawing>
          <wp:inline distT="0" distB="0" distL="0" distR="0" wp14:anchorId="62D93B3C" wp14:editId="3344BF91">
            <wp:extent cx="4470600" cy="2141838"/>
            <wp:effectExtent l="0" t="0" r="635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4485643" cy="2149045"/>
                    </a:xfrm>
                    <a:prstGeom prst="rect">
                      <a:avLst/>
                    </a:prstGeom>
                  </pic:spPr>
                </pic:pic>
              </a:graphicData>
            </a:graphic>
          </wp:inline>
        </w:drawing>
      </w:r>
    </w:p>
    <w:p w:rsidR="002551F3" w:rsidRPr="00991A7D" w:rsidRDefault="002551F3" w:rsidP="002551F3">
      <w:pPr>
        <w:pStyle w:val="ListParagraph"/>
        <w:numPr>
          <w:ilvl w:val="0"/>
          <w:numId w:val="16"/>
        </w:numPr>
      </w:pPr>
      <w:r w:rsidRPr="00991A7D">
        <w:t xml:space="preserve">The </w:t>
      </w:r>
      <w:r w:rsidRPr="00991A7D">
        <w:rPr>
          <w:b/>
        </w:rPr>
        <w:t>Source</w:t>
      </w:r>
      <w:r w:rsidRPr="00991A7D">
        <w:t xml:space="preserve"> field displays the assignments from the selected Class and Marking Period</w:t>
      </w:r>
    </w:p>
    <w:p w:rsidR="002551F3" w:rsidRPr="00991A7D" w:rsidRDefault="002551F3" w:rsidP="002551F3">
      <w:pPr>
        <w:pStyle w:val="ListParagraph"/>
        <w:numPr>
          <w:ilvl w:val="0"/>
          <w:numId w:val="16"/>
        </w:numPr>
      </w:pPr>
      <w:r w:rsidRPr="00991A7D">
        <w:t xml:space="preserve">In the </w:t>
      </w:r>
      <w:r w:rsidRPr="00991A7D">
        <w:rPr>
          <w:b/>
        </w:rPr>
        <w:t>Targe</w:t>
      </w:r>
      <w:r w:rsidRPr="00991A7D">
        <w:t>t field, select the Class and Marking Period to which assignments should be copied</w:t>
      </w:r>
    </w:p>
    <w:p w:rsidR="002551F3" w:rsidRPr="00991A7D" w:rsidRDefault="002551F3" w:rsidP="002551F3">
      <w:pPr>
        <w:pStyle w:val="ListParagraph"/>
        <w:numPr>
          <w:ilvl w:val="0"/>
          <w:numId w:val="16"/>
        </w:numPr>
      </w:pPr>
      <w:r w:rsidRPr="00991A7D">
        <w:t xml:space="preserve">Any existing categories and assignments will automatically display in the </w:t>
      </w:r>
      <w:r w:rsidRPr="00991A7D">
        <w:rPr>
          <w:b/>
        </w:rPr>
        <w:t>Target</w:t>
      </w:r>
      <w:r w:rsidRPr="00991A7D">
        <w:t xml:space="preserve"> field</w:t>
      </w:r>
    </w:p>
    <w:p w:rsidR="002551F3" w:rsidRPr="00991A7D" w:rsidRDefault="002551F3" w:rsidP="002551F3">
      <w:pPr>
        <w:pStyle w:val="ListParagraph"/>
        <w:numPr>
          <w:ilvl w:val="0"/>
          <w:numId w:val="16"/>
        </w:numPr>
      </w:pPr>
      <w:r w:rsidRPr="00991A7D">
        <w:t xml:space="preserve">Click the </w:t>
      </w:r>
      <w:r w:rsidRPr="00991A7D">
        <w:rPr>
          <w:b/>
        </w:rPr>
        <w:t>Compare</w:t>
      </w:r>
      <w:r w:rsidRPr="00991A7D">
        <w:t xml:space="preserve"> button to identify and select the Source categories and assignments that do not already exist in the Target</w:t>
      </w:r>
    </w:p>
    <w:p w:rsidR="002551F3" w:rsidRPr="00991A7D" w:rsidRDefault="002551F3" w:rsidP="002551F3">
      <w:pPr>
        <w:pStyle w:val="ListParagraph"/>
        <w:numPr>
          <w:ilvl w:val="0"/>
          <w:numId w:val="16"/>
        </w:numPr>
      </w:pPr>
      <w:r w:rsidRPr="00991A7D">
        <w:t>Selected Source categories will be outlined in blue, with selected Source assignments shaded blue</w:t>
      </w:r>
    </w:p>
    <w:p w:rsidR="006C3679" w:rsidRPr="00991A7D" w:rsidRDefault="003A6F1F" w:rsidP="003A6F1F">
      <w:pPr>
        <w:pStyle w:val="ListParagraph"/>
        <w:numPr>
          <w:ilvl w:val="0"/>
          <w:numId w:val="16"/>
        </w:numPr>
      </w:pPr>
      <w:r w:rsidRPr="00991A7D">
        <w:t xml:space="preserve">Click on individual item(s) to deselect them. Deselected categories </w:t>
      </w:r>
      <w:proofErr w:type="gramStart"/>
      <w:r w:rsidRPr="00991A7D">
        <w:t>will no longer be outlined</w:t>
      </w:r>
      <w:proofErr w:type="gramEnd"/>
      <w:r w:rsidRPr="00991A7D">
        <w:t xml:space="preserve"> in blue, with deselected assignments no longer shaded blue.</w:t>
      </w:r>
    </w:p>
    <w:p w:rsidR="006C3679" w:rsidRDefault="003A6F1F" w:rsidP="00EC2364">
      <w:pPr>
        <w:jc w:val="center"/>
        <w:rPr>
          <w:rFonts w:ascii="Eras Medium ITC" w:hAnsi="Eras Medium ITC"/>
        </w:rPr>
      </w:pPr>
      <w:r>
        <w:rPr>
          <w:noProof/>
        </w:rPr>
        <w:lastRenderedPageBreak/>
        <w:drawing>
          <wp:inline distT="0" distB="0" distL="0" distR="0" wp14:anchorId="1B1BD1B0" wp14:editId="15481984">
            <wp:extent cx="3072971" cy="2332306"/>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3074898" cy="2333768"/>
                    </a:xfrm>
                    <a:prstGeom prst="rect">
                      <a:avLst/>
                    </a:prstGeom>
                  </pic:spPr>
                </pic:pic>
              </a:graphicData>
            </a:graphic>
          </wp:inline>
        </w:drawing>
      </w:r>
    </w:p>
    <w:p w:rsidR="003A6F1F" w:rsidRPr="00130FB1" w:rsidRDefault="003A6F1F" w:rsidP="003A6F1F">
      <w:r w:rsidRPr="00130FB1">
        <w:rPr>
          <w:b/>
        </w:rPr>
        <w:t>Tip:</w:t>
      </w:r>
      <w:r w:rsidRPr="00130FB1">
        <w:t xml:space="preserve"> Deselect all Assignments within a Category to copy over only the Category, without copying any Assignments</w:t>
      </w:r>
      <w:r w:rsidR="00EA467B" w:rsidRPr="00130FB1">
        <w:t>.</w:t>
      </w:r>
    </w:p>
    <w:p w:rsidR="007D7AFA" w:rsidRPr="00130FB1" w:rsidRDefault="007D7AFA" w:rsidP="001A09B0"/>
    <w:p w:rsidR="006C3679" w:rsidRPr="00130FB1" w:rsidRDefault="00EA467B" w:rsidP="001A09B0">
      <w:r w:rsidRPr="00130FB1">
        <w:t xml:space="preserve">Hover over the </w:t>
      </w:r>
      <w:r w:rsidRPr="00130FB1">
        <w:rPr>
          <w:b/>
        </w:rPr>
        <w:t xml:space="preserve">Append </w:t>
      </w:r>
      <w:r w:rsidRPr="00130FB1">
        <w:t xml:space="preserve">button to view the tooltip. </w:t>
      </w:r>
      <w:r w:rsidRPr="00130FB1">
        <w:rPr>
          <w:b/>
        </w:rPr>
        <w:t>Copy Publish Date</w:t>
      </w:r>
      <w:r w:rsidRPr="00130FB1">
        <w:t xml:space="preserve"> </w:t>
      </w:r>
      <w:proofErr w:type="gramStart"/>
      <w:r w:rsidRPr="00130FB1">
        <w:t>is checked</w:t>
      </w:r>
      <w:proofErr w:type="gramEnd"/>
      <w:r w:rsidRPr="00130FB1">
        <w:t xml:space="preserve"> by default, uncheck if applicable. Click the</w:t>
      </w:r>
      <w:r w:rsidRPr="00130FB1">
        <w:rPr>
          <w:b/>
        </w:rPr>
        <w:t xml:space="preserve"> Append</w:t>
      </w:r>
      <w:r w:rsidRPr="00130FB1">
        <w:t xml:space="preserve"> button to add the selected items to the Target</w:t>
      </w:r>
    </w:p>
    <w:p w:rsidR="006C3679" w:rsidRDefault="001A09B0" w:rsidP="00EC2364">
      <w:pPr>
        <w:jc w:val="center"/>
        <w:rPr>
          <w:rFonts w:ascii="Eras Medium ITC" w:hAnsi="Eras Medium ITC"/>
        </w:rPr>
      </w:pPr>
      <w:r>
        <w:rPr>
          <w:noProof/>
        </w:rPr>
        <w:drawing>
          <wp:inline distT="0" distB="0" distL="0" distR="0" wp14:anchorId="746FCA06" wp14:editId="26AFC652">
            <wp:extent cx="3239000" cy="255270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3239000" cy="2552700"/>
                    </a:xfrm>
                    <a:prstGeom prst="rect">
                      <a:avLst/>
                    </a:prstGeom>
                  </pic:spPr>
                </pic:pic>
              </a:graphicData>
            </a:graphic>
          </wp:inline>
        </w:drawing>
      </w:r>
    </w:p>
    <w:p w:rsidR="001A09B0" w:rsidRPr="00130FB1" w:rsidRDefault="001A09B0" w:rsidP="001A09B0">
      <w:pPr>
        <w:pStyle w:val="ListParagraph"/>
        <w:numPr>
          <w:ilvl w:val="0"/>
          <w:numId w:val="17"/>
        </w:numPr>
      </w:pPr>
      <w:r w:rsidRPr="00130FB1">
        <w:t xml:space="preserve">Added categories </w:t>
      </w:r>
      <w:proofErr w:type="gramStart"/>
      <w:r w:rsidRPr="00130FB1">
        <w:t>will be outlined</w:t>
      </w:r>
      <w:proofErr w:type="gramEnd"/>
      <w:r w:rsidRPr="00130FB1">
        <w:t xml:space="preserve"> in blue in the Target field, with added assignments shaded blue. </w:t>
      </w:r>
    </w:p>
    <w:p w:rsidR="001A09B0" w:rsidRPr="00130FB1" w:rsidRDefault="001A09B0" w:rsidP="001A09B0">
      <w:pPr>
        <w:pStyle w:val="ListParagraph"/>
        <w:numPr>
          <w:ilvl w:val="0"/>
          <w:numId w:val="17"/>
        </w:numPr>
      </w:pPr>
      <w:r w:rsidRPr="00130FB1">
        <w:t xml:space="preserve">Click </w:t>
      </w:r>
      <w:r w:rsidRPr="00130FB1">
        <w:rPr>
          <w:b/>
        </w:rPr>
        <w:t>Reset</w:t>
      </w:r>
      <w:r w:rsidRPr="00130FB1">
        <w:t xml:space="preserve"> to remove all added items from the Target, if added in error</w:t>
      </w:r>
    </w:p>
    <w:p w:rsidR="001A09B0" w:rsidRPr="00130FB1" w:rsidRDefault="001A09B0" w:rsidP="001A09B0">
      <w:pPr>
        <w:pStyle w:val="ListParagraph"/>
        <w:numPr>
          <w:ilvl w:val="0"/>
          <w:numId w:val="17"/>
        </w:numPr>
      </w:pPr>
      <w:r w:rsidRPr="00130FB1">
        <w:t xml:space="preserve">After all categories and assignments have been added to the Target, click </w:t>
      </w:r>
      <w:r w:rsidRPr="00130FB1">
        <w:rPr>
          <w:b/>
        </w:rPr>
        <w:t>Save</w:t>
      </w:r>
    </w:p>
    <w:p w:rsidR="006C3679" w:rsidRPr="00130FB1" w:rsidRDefault="001A09B0" w:rsidP="001A09B0">
      <w:pPr>
        <w:pStyle w:val="ListParagraph"/>
        <w:numPr>
          <w:ilvl w:val="0"/>
          <w:numId w:val="17"/>
        </w:numPr>
      </w:pPr>
      <w:r w:rsidRPr="00130FB1">
        <w:t xml:space="preserve">The copied categories and </w:t>
      </w:r>
      <w:proofErr w:type="spellStart"/>
      <w:r w:rsidRPr="00130FB1">
        <w:t>assignmets</w:t>
      </w:r>
      <w:proofErr w:type="spellEnd"/>
      <w:r w:rsidRPr="00130FB1">
        <w:t xml:space="preserve"> will appear in the Gradebook for the selected class and marking period</w:t>
      </w:r>
    </w:p>
    <w:p w:rsidR="006C3679" w:rsidRDefault="001A09B0" w:rsidP="00EC2364">
      <w:pPr>
        <w:jc w:val="center"/>
        <w:rPr>
          <w:rFonts w:ascii="Eras Medium ITC" w:hAnsi="Eras Medium ITC"/>
        </w:rPr>
      </w:pPr>
      <w:r>
        <w:rPr>
          <w:noProof/>
        </w:rPr>
        <w:lastRenderedPageBreak/>
        <w:drawing>
          <wp:inline distT="0" distB="0" distL="0" distR="0" wp14:anchorId="18BB0913" wp14:editId="7797D5EE">
            <wp:extent cx="3132620" cy="2371725"/>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3132620" cy="2371725"/>
                    </a:xfrm>
                    <a:prstGeom prst="rect">
                      <a:avLst/>
                    </a:prstGeom>
                  </pic:spPr>
                </pic:pic>
              </a:graphicData>
            </a:graphic>
          </wp:inline>
        </w:drawing>
      </w:r>
    </w:p>
    <w:p w:rsidR="003D515E" w:rsidRPr="00130FB1" w:rsidRDefault="003D515E" w:rsidP="003D515E">
      <w:r w:rsidRPr="00130FB1">
        <w:rPr>
          <w:b/>
        </w:rPr>
        <w:t>Note</w:t>
      </w:r>
      <w:r w:rsidRPr="00130FB1">
        <w:t xml:space="preserve">: </w:t>
      </w:r>
    </w:p>
    <w:p w:rsidR="003D515E" w:rsidRPr="00130FB1" w:rsidRDefault="003D515E" w:rsidP="003D515E">
      <w:r w:rsidRPr="00130FB1">
        <w:t xml:space="preserve">After </w:t>
      </w:r>
      <w:r w:rsidRPr="00130FB1">
        <w:rPr>
          <w:b/>
        </w:rPr>
        <w:t>Save</w:t>
      </w:r>
      <w:r w:rsidRPr="00130FB1">
        <w:t xml:space="preserve">, the </w:t>
      </w:r>
      <w:r w:rsidRPr="00130FB1">
        <w:rPr>
          <w:b/>
        </w:rPr>
        <w:t>Copy Assignments</w:t>
      </w:r>
      <w:r w:rsidRPr="00130FB1">
        <w:t xml:space="preserve"> window stays open to allow additional copying of assignments. Click</w:t>
      </w:r>
      <w:r w:rsidRPr="00130FB1">
        <w:rPr>
          <w:b/>
        </w:rPr>
        <w:t xml:space="preserve"> Close</w:t>
      </w:r>
      <w:r w:rsidRPr="00130FB1">
        <w:t xml:space="preserve"> </w:t>
      </w:r>
      <w:r w:rsidRPr="00130FB1">
        <w:rPr>
          <w:noProof/>
        </w:rPr>
        <w:drawing>
          <wp:inline distT="0" distB="0" distL="0" distR="0" wp14:anchorId="7EA35ADB" wp14:editId="5BE1723A">
            <wp:extent cx="200025" cy="200025"/>
            <wp:effectExtent l="0" t="0" r="9525" b="952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200025" cy="200025"/>
                    </a:xfrm>
                    <a:prstGeom prst="rect">
                      <a:avLst/>
                    </a:prstGeom>
                  </pic:spPr>
                </pic:pic>
              </a:graphicData>
            </a:graphic>
          </wp:inline>
        </w:drawing>
      </w:r>
      <w:r w:rsidRPr="00130FB1">
        <w:t xml:space="preserve"> when done.</w:t>
      </w:r>
    </w:p>
    <w:p w:rsidR="003D515E" w:rsidRPr="00130FB1" w:rsidRDefault="003D515E" w:rsidP="003D515E">
      <w:pPr>
        <w:rPr>
          <w:b/>
        </w:rPr>
      </w:pPr>
      <w:r w:rsidRPr="00130FB1">
        <w:t xml:space="preserve">Users will receive an error message if </w:t>
      </w:r>
      <w:r w:rsidRPr="00130FB1">
        <w:rPr>
          <w:b/>
        </w:rPr>
        <w:t>Save</w:t>
      </w:r>
      <w:r w:rsidRPr="00130FB1">
        <w:t xml:space="preserve"> </w:t>
      </w:r>
      <w:proofErr w:type="gramStart"/>
      <w:r w:rsidRPr="00130FB1">
        <w:t>is clicked</w:t>
      </w:r>
      <w:proofErr w:type="gramEnd"/>
      <w:r w:rsidRPr="00130FB1">
        <w:t xml:space="preserve"> when no categories or assignments have been added to the </w:t>
      </w:r>
      <w:r w:rsidRPr="00130FB1">
        <w:rPr>
          <w:b/>
        </w:rPr>
        <w:t>Target Class</w:t>
      </w:r>
      <w:r w:rsidR="00607CCB" w:rsidRPr="00130FB1">
        <w:rPr>
          <w:b/>
        </w:rPr>
        <w:t>.</w:t>
      </w:r>
    </w:p>
    <w:p w:rsidR="007D7AFA" w:rsidRPr="00130FB1" w:rsidRDefault="007D7AFA" w:rsidP="003D515E">
      <w:pPr>
        <w:rPr>
          <w:b/>
          <w:sz w:val="28"/>
          <w:szCs w:val="28"/>
        </w:rPr>
      </w:pPr>
    </w:p>
    <w:p w:rsidR="00607CCB" w:rsidRPr="00130FB1" w:rsidRDefault="00607CCB" w:rsidP="003D515E">
      <w:pPr>
        <w:rPr>
          <w:b/>
          <w:sz w:val="28"/>
          <w:szCs w:val="28"/>
        </w:rPr>
      </w:pPr>
      <w:r w:rsidRPr="00130FB1">
        <w:rPr>
          <w:b/>
          <w:sz w:val="28"/>
          <w:szCs w:val="28"/>
        </w:rPr>
        <w:t>Restore Assignments</w:t>
      </w:r>
    </w:p>
    <w:p w:rsidR="00607CCB" w:rsidRPr="00130FB1" w:rsidRDefault="00607CCB" w:rsidP="003D515E">
      <w:r w:rsidRPr="00130FB1">
        <w:t xml:space="preserve">Click </w:t>
      </w:r>
      <w:r w:rsidRPr="00130FB1">
        <w:rPr>
          <w:b/>
        </w:rPr>
        <w:t>Restore Assignments</w:t>
      </w:r>
      <w:r w:rsidRPr="00130FB1">
        <w:t xml:space="preserve"> to open the Restore Assignments window, which lists all deleted assignments for the selected </w:t>
      </w:r>
      <w:r w:rsidRPr="00130FB1">
        <w:rPr>
          <w:b/>
        </w:rPr>
        <w:t xml:space="preserve">Class </w:t>
      </w:r>
      <w:r w:rsidRPr="00130FB1">
        <w:t xml:space="preserve">and </w:t>
      </w:r>
      <w:r w:rsidRPr="00130FB1">
        <w:rPr>
          <w:b/>
        </w:rPr>
        <w:t>Marking Period</w:t>
      </w:r>
      <w:r w:rsidRPr="00130FB1">
        <w:t>.</w:t>
      </w:r>
    </w:p>
    <w:p w:rsidR="009942A6" w:rsidRDefault="009942A6" w:rsidP="009942A6">
      <w:pPr>
        <w:jc w:val="center"/>
        <w:rPr>
          <w:rFonts w:ascii="Eras Medium ITC" w:hAnsi="Eras Medium ITC"/>
          <w:sz w:val="24"/>
          <w:szCs w:val="24"/>
        </w:rPr>
      </w:pPr>
      <w:r>
        <w:rPr>
          <w:noProof/>
        </w:rPr>
        <w:drawing>
          <wp:inline distT="0" distB="0" distL="0" distR="0" wp14:anchorId="106F0B8F" wp14:editId="1DDA713B">
            <wp:extent cx="4728055" cy="224790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4728055" cy="2247900"/>
                    </a:xfrm>
                    <a:prstGeom prst="rect">
                      <a:avLst/>
                    </a:prstGeom>
                  </pic:spPr>
                </pic:pic>
              </a:graphicData>
            </a:graphic>
          </wp:inline>
        </w:drawing>
      </w:r>
    </w:p>
    <w:p w:rsidR="009942A6" w:rsidRPr="007D7AFA" w:rsidRDefault="009942A6" w:rsidP="009942A6">
      <w:pPr>
        <w:rPr>
          <w:rFonts w:ascii="Eras Medium ITC" w:hAnsi="Eras Medium ITC"/>
        </w:rPr>
      </w:pPr>
      <w:r w:rsidRPr="00130FB1">
        <w:t xml:space="preserve">Click the checkboxes for the desired assignments, or click the header row checkbox to select all assignments, then click </w:t>
      </w:r>
      <w:r w:rsidRPr="00130FB1">
        <w:rPr>
          <w:b/>
        </w:rPr>
        <w:t>Restore</w:t>
      </w:r>
      <w:r w:rsidRPr="007D7AFA">
        <w:rPr>
          <w:rFonts w:ascii="Eras Medium ITC" w:hAnsi="Eras Medium ITC"/>
        </w:rPr>
        <w:t>.</w:t>
      </w:r>
    </w:p>
    <w:p w:rsidR="0088712D" w:rsidRDefault="0088712D" w:rsidP="0088712D">
      <w:pPr>
        <w:jc w:val="center"/>
        <w:rPr>
          <w:rFonts w:ascii="Eras Medium ITC" w:hAnsi="Eras Medium ITC"/>
          <w:sz w:val="24"/>
          <w:szCs w:val="24"/>
        </w:rPr>
      </w:pPr>
      <w:r>
        <w:rPr>
          <w:noProof/>
        </w:rPr>
        <w:lastRenderedPageBreak/>
        <w:drawing>
          <wp:inline distT="0" distB="0" distL="0" distR="0" wp14:anchorId="283FFCB1" wp14:editId="2950F0A0">
            <wp:extent cx="3007978" cy="2254136"/>
            <wp:effectExtent l="0" t="0" r="254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3012999" cy="2257899"/>
                    </a:xfrm>
                    <a:prstGeom prst="rect">
                      <a:avLst/>
                    </a:prstGeom>
                  </pic:spPr>
                </pic:pic>
              </a:graphicData>
            </a:graphic>
          </wp:inline>
        </w:drawing>
      </w:r>
    </w:p>
    <w:p w:rsidR="0088712D" w:rsidRPr="006D14BE" w:rsidRDefault="0088712D" w:rsidP="0088712D">
      <w:pPr>
        <w:pStyle w:val="ListParagraph"/>
        <w:numPr>
          <w:ilvl w:val="0"/>
          <w:numId w:val="18"/>
        </w:numPr>
      </w:pPr>
      <w:r w:rsidRPr="006D14BE">
        <w:t>The deleted assignments are restored to the Gradebook</w:t>
      </w:r>
    </w:p>
    <w:p w:rsidR="0088712D" w:rsidRPr="006D14BE" w:rsidRDefault="0088712D" w:rsidP="0088712D">
      <w:pPr>
        <w:pStyle w:val="ListParagraph"/>
        <w:numPr>
          <w:ilvl w:val="0"/>
          <w:numId w:val="18"/>
        </w:numPr>
      </w:pPr>
      <w:r w:rsidRPr="006D14BE">
        <w:t>If a deleted assignment is associated with a deleted category, the category is also restored to the Gradebook</w:t>
      </w:r>
    </w:p>
    <w:p w:rsidR="0088712D" w:rsidRPr="006D14BE" w:rsidRDefault="0088712D" w:rsidP="0088712D">
      <w:pPr>
        <w:pStyle w:val="ListParagraph"/>
        <w:numPr>
          <w:ilvl w:val="0"/>
          <w:numId w:val="18"/>
        </w:numPr>
      </w:pPr>
      <w:r w:rsidRPr="006D14BE">
        <w:t>If an assignment and/or category currently exists in the Gradebook with the same name as the deleted assignment and/or category, the word “restored” will be appended to the name of the restored assignment or category</w:t>
      </w:r>
    </w:p>
    <w:p w:rsidR="007D7AFA" w:rsidRDefault="0088712D" w:rsidP="006D14BE">
      <w:pPr>
        <w:pStyle w:val="ListParagraph"/>
        <w:numPr>
          <w:ilvl w:val="0"/>
          <w:numId w:val="18"/>
        </w:numPr>
      </w:pPr>
      <w:r w:rsidRPr="006D14BE">
        <w:t>eSchoolData has recently added a validation preventing the deletion of assignments with associated student grades</w:t>
      </w:r>
    </w:p>
    <w:p w:rsidR="006D14BE" w:rsidRPr="006D14BE" w:rsidRDefault="006D14BE" w:rsidP="006D14BE">
      <w:pPr>
        <w:pStyle w:val="ListParagraph"/>
      </w:pPr>
    </w:p>
    <w:p w:rsidR="00CC7B0F" w:rsidRPr="006D14BE" w:rsidRDefault="00CC7B0F" w:rsidP="00CC7B0F">
      <w:pPr>
        <w:ind w:left="360"/>
        <w:rPr>
          <w:b/>
          <w:sz w:val="28"/>
          <w:szCs w:val="28"/>
        </w:rPr>
      </w:pPr>
      <w:r w:rsidRPr="006D14BE">
        <w:rPr>
          <w:b/>
          <w:sz w:val="28"/>
          <w:szCs w:val="28"/>
        </w:rPr>
        <w:t>Gradebook Templates</w:t>
      </w:r>
    </w:p>
    <w:p w:rsidR="00CC7B0F" w:rsidRPr="006D14BE" w:rsidRDefault="00CC7B0F" w:rsidP="00CC7B0F">
      <w:pPr>
        <w:ind w:left="360"/>
      </w:pPr>
      <w:r w:rsidRPr="006D14BE">
        <w:t xml:space="preserve">When there is no Gradebook Template associated to the class, the </w:t>
      </w:r>
      <w:r w:rsidRPr="006D14BE">
        <w:rPr>
          <w:b/>
        </w:rPr>
        <w:t xml:space="preserve">Save </w:t>
      </w:r>
      <w:proofErr w:type="gramStart"/>
      <w:r w:rsidRPr="006D14BE">
        <w:rPr>
          <w:b/>
        </w:rPr>
        <w:t>As</w:t>
      </w:r>
      <w:proofErr w:type="gramEnd"/>
      <w:r w:rsidRPr="006D14BE">
        <w:rPr>
          <w:b/>
        </w:rPr>
        <w:t xml:space="preserve"> Template</w:t>
      </w:r>
      <w:r w:rsidRPr="006D14BE">
        <w:t xml:space="preserve"> button will be active. </w:t>
      </w:r>
    </w:p>
    <w:p w:rsidR="00CC7B0F" w:rsidRPr="006D14BE" w:rsidRDefault="00CC7B0F" w:rsidP="00CC7B0F">
      <w:pPr>
        <w:pStyle w:val="ListParagraph"/>
        <w:numPr>
          <w:ilvl w:val="0"/>
          <w:numId w:val="19"/>
        </w:numPr>
      </w:pPr>
      <w:r w:rsidRPr="006D14BE">
        <w:t xml:space="preserve">Click </w:t>
      </w:r>
      <w:r w:rsidRPr="006D14BE">
        <w:rPr>
          <w:b/>
        </w:rPr>
        <w:t xml:space="preserve">Save </w:t>
      </w:r>
      <w:proofErr w:type="gramStart"/>
      <w:r w:rsidRPr="006D14BE">
        <w:rPr>
          <w:b/>
        </w:rPr>
        <w:t>As</w:t>
      </w:r>
      <w:proofErr w:type="gramEnd"/>
      <w:r w:rsidRPr="006D14BE">
        <w:rPr>
          <w:b/>
        </w:rPr>
        <w:t xml:space="preserve"> Template</w:t>
      </w:r>
      <w:r w:rsidRPr="006D14BE">
        <w:t xml:space="preserve"> to save the selected class’ marking period assignments as a </w:t>
      </w:r>
      <w:r w:rsidRPr="006D14BE">
        <w:rPr>
          <w:b/>
        </w:rPr>
        <w:t>Gradebook Template</w:t>
      </w:r>
      <w:r w:rsidRPr="006D14BE">
        <w:t>.</w:t>
      </w:r>
    </w:p>
    <w:p w:rsidR="00CC7B0F" w:rsidRPr="006D14BE" w:rsidRDefault="00CC7B0F" w:rsidP="00CC7B0F">
      <w:pPr>
        <w:pStyle w:val="ListParagraph"/>
        <w:numPr>
          <w:ilvl w:val="0"/>
          <w:numId w:val="19"/>
        </w:numPr>
      </w:pPr>
      <w:r w:rsidRPr="006D14BE">
        <w:t xml:space="preserve">Enter the </w:t>
      </w:r>
      <w:r w:rsidRPr="006D14BE">
        <w:rPr>
          <w:b/>
        </w:rPr>
        <w:t xml:space="preserve">Name </w:t>
      </w:r>
      <w:r w:rsidRPr="006D14BE">
        <w:t xml:space="preserve">for the New Template and a Description (optional), then </w:t>
      </w:r>
      <w:r w:rsidRPr="006D14BE">
        <w:rPr>
          <w:b/>
        </w:rPr>
        <w:t>Save</w:t>
      </w:r>
    </w:p>
    <w:p w:rsidR="00CC7B0F" w:rsidRPr="006D14BE" w:rsidRDefault="00CC7B0F" w:rsidP="00CC7B0F">
      <w:pPr>
        <w:pStyle w:val="ListParagraph"/>
        <w:numPr>
          <w:ilvl w:val="0"/>
          <w:numId w:val="19"/>
        </w:numPr>
      </w:pPr>
      <w:r w:rsidRPr="006D14BE">
        <w:t>Template names must be unique. Users will receive a warning message if a template name has already been used</w:t>
      </w:r>
    </w:p>
    <w:p w:rsidR="001A09B0" w:rsidRDefault="00CC7B0F" w:rsidP="00EC2364">
      <w:pPr>
        <w:jc w:val="center"/>
        <w:rPr>
          <w:rFonts w:ascii="Eras Medium ITC" w:hAnsi="Eras Medium ITC"/>
        </w:rPr>
      </w:pPr>
      <w:r>
        <w:rPr>
          <w:noProof/>
        </w:rPr>
        <w:drawing>
          <wp:inline distT="0" distB="0" distL="0" distR="0" wp14:anchorId="14AF9437" wp14:editId="2ED5BD06">
            <wp:extent cx="4626057" cy="2215978"/>
            <wp:effectExtent l="0" t="0" r="317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4670918" cy="2237467"/>
                    </a:xfrm>
                    <a:prstGeom prst="rect">
                      <a:avLst/>
                    </a:prstGeom>
                  </pic:spPr>
                </pic:pic>
              </a:graphicData>
            </a:graphic>
          </wp:inline>
        </w:drawing>
      </w:r>
    </w:p>
    <w:p w:rsidR="00CC7B0F" w:rsidRPr="00CC7B0F" w:rsidRDefault="00CC7B0F" w:rsidP="00CC7B0F">
      <w:pPr>
        <w:rPr>
          <w:rFonts w:ascii="Eras Medium ITC" w:hAnsi="Eras Medium ITC"/>
          <w:sz w:val="24"/>
          <w:szCs w:val="24"/>
        </w:rPr>
      </w:pPr>
    </w:p>
    <w:p w:rsidR="00CC7B0F" w:rsidRPr="006D14BE" w:rsidRDefault="00CC7B0F" w:rsidP="00CC7B0F">
      <w:pPr>
        <w:pStyle w:val="ListParagraph"/>
        <w:numPr>
          <w:ilvl w:val="0"/>
          <w:numId w:val="20"/>
        </w:numPr>
      </w:pPr>
      <w:r w:rsidRPr="006D14BE">
        <w:rPr>
          <w:b/>
        </w:rPr>
        <w:t>Gradebook Templates</w:t>
      </w:r>
      <w:r w:rsidRPr="006D14BE">
        <w:t xml:space="preserve"> </w:t>
      </w:r>
      <w:proofErr w:type="gramStart"/>
      <w:r w:rsidRPr="006D14BE">
        <w:t>can be assigned</w:t>
      </w:r>
      <w:proofErr w:type="gramEnd"/>
      <w:r w:rsidRPr="006D14BE">
        <w:t xml:space="preserve"> to multiple classes, and to multiple marking periods per class.</w:t>
      </w:r>
    </w:p>
    <w:p w:rsidR="00CC7B0F" w:rsidRPr="006D14BE" w:rsidRDefault="00CC7B0F" w:rsidP="00CC7B0F">
      <w:pPr>
        <w:pStyle w:val="ListParagraph"/>
        <w:numPr>
          <w:ilvl w:val="0"/>
          <w:numId w:val="20"/>
        </w:numPr>
      </w:pPr>
      <w:r w:rsidRPr="006D14BE">
        <w:t xml:space="preserve">If a </w:t>
      </w:r>
      <w:r w:rsidRPr="006D14BE">
        <w:rPr>
          <w:b/>
        </w:rPr>
        <w:t>Gradebook Template</w:t>
      </w:r>
      <w:r w:rsidRPr="006D14BE">
        <w:t xml:space="preserve"> </w:t>
      </w:r>
      <w:proofErr w:type="gramStart"/>
      <w:r w:rsidRPr="006D14BE">
        <w:t>is customized</w:t>
      </w:r>
      <w:proofErr w:type="gramEnd"/>
      <w:r w:rsidRPr="006D14BE">
        <w:t xml:space="preserve"> for a specific course, include a reference to the applicable Course in the template </w:t>
      </w:r>
      <w:r w:rsidRPr="006D14BE">
        <w:rPr>
          <w:b/>
        </w:rPr>
        <w:t>Name</w:t>
      </w:r>
      <w:r w:rsidRPr="006D14BE">
        <w:t>.</w:t>
      </w:r>
    </w:p>
    <w:p w:rsidR="001A09B0" w:rsidRDefault="001A09B0" w:rsidP="00EC2364">
      <w:pPr>
        <w:jc w:val="center"/>
        <w:rPr>
          <w:rFonts w:ascii="Eras Medium ITC" w:hAnsi="Eras Medium ITC"/>
        </w:rPr>
      </w:pPr>
    </w:p>
    <w:p w:rsidR="006C3679" w:rsidRPr="006D14BE" w:rsidRDefault="00CC7B0F" w:rsidP="00CC7B0F">
      <w:pPr>
        <w:rPr>
          <w:b/>
          <w:sz w:val="24"/>
          <w:szCs w:val="24"/>
        </w:rPr>
      </w:pPr>
      <w:r w:rsidRPr="006D14BE">
        <w:rPr>
          <w:b/>
          <w:sz w:val="24"/>
          <w:szCs w:val="24"/>
        </w:rPr>
        <w:t>Un-Link Templates</w:t>
      </w:r>
    </w:p>
    <w:p w:rsidR="00CC7B0F" w:rsidRPr="006D14BE" w:rsidRDefault="00CC7B0F" w:rsidP="00CC7B0F">
      <w:r w:rsidRPr="006D14BE">
        <w:t xml:space="preserve">When the class has been associated to a Gradebook Template, the Un-Link Template button will be active. </w:t>
      </w:r>
    </w:p>
    <w:p w:rsidR="00CC7B0F" w:rsidRPr="006D14BE" w:rsidRDefault="00CC7B0F" w:rsidP="00CC7B0F">
      <w:pPr>
        <w:pStyle w:val="ListParagraph"/>
        <w:numPr>
          <w:ilvl w:val="0"/>
          <w:numId w:val="21"/>
        </w:numPr>
      </w:pPr>
      <w:r w:rsidRPr="006D14BE">
        <w:t xml:space="preserve">Click </w:t>
      </w:r>
      <w:r w:rsidRPr="006D14BE">
        <w:rPr>
          <w:b/>
        </w:rPr>
        <w:t>Un-Link Template</w:t>
      </w:r>
      <w:r w:rsidRPr="006D14BE">
        <w:t xml:space="preserve"> to unlink the class from the associated Template, then click </w:t>
      </w:r>
      <w:r w:rsidRPr="006D14BE">
        <w:rPr>
          <w:b/>
        </w:rPr>
        <w:t>Yes</w:t>
      </w:r>
      <w:r w:rsidRPr="006D14BE">
        <w:t xml:space="preserve"> in the confirmation message</w:t>
      </w:r>
    </w:p>
    <w:p w:rsidR="00CC7B0F" w:rsidRPr="006D14BE" w:rsidRDefault="00CC7B0F" w:rsidP="00CC7B0F">
      <w:pPr>
        <w:pStyle w:val="ListParagraph"/>
        <w:numPr>
          <w:ilvl w:val="0"/>
          <w:numId w:val="21"/>
        </w:numPr>
      </w:pPr>
      <w:r w:rsidRPr="006D14BE">
        <w:t xml:space="preserve">Hover over the </w:t>
      </w:r>
      <w:r w:rsidRPr="006D14BE">
        <w:rPr>
          <w:b/>
        </w:rPr>
        <w:t>Un-Link Template</w:t>
      </w:r>
      <w:r w:rsidRPr="006D14BE">
        <w:t xml:space="preserve"> button to see which Template has been applied to the class</w:t>
      </w:r>
    </w:p>
    <w:p w:rsidR="006C3679" w:rsidRDefault="006C3679" w:rsidP="00EC2364">
      <w:pPr>
        <w:jc w:val="center"/>
        <w:rPr>
          <w:rFonts w:ascii="Eras Medium ITC" w:hAnsi="Eras Medium ITC"/>
        </w:rPr>
      </w:pPr>
    </w:p>
    <w:p w:rsidR="00CB608F" w:rsidRPr="006D14BE" w:rsidRDefault="00CB608F" w:rsidP="00CB608F">
      <w:pPr>
        <w:rPr>
          <w:b/>
          <w:sz w:val="28"/>
          <w:szCs w:val="28"/>
        </w:rPr>
      </w:pPr>
      <w:r w:rsidRPr="006D14BE">
        <w:rPr>
          <w:b/>
          <w:sz w:val="28"/>
          <w:szCs w:val="28"/>
        </w:rPr>
        <w:t>Templates Library</w:t>
      </w:r>
    </w:p>
    <w:p w:rsidR="00E92715" w:rsidRPr="006D14BE" w:rsidRDefault="00E92715" w:rsidP="00CB608F">
      <w:r w:rsidRPr="006D14BE">
        <w:t xml:space="preserve">The Templates Library opens the </w:t>
      </w:r>
      <w:r w:rsidRPr="006D14BE">
        <w:rPr>
          <w:b/>
        </w:rPr>
        <w:t>Gradebook Assignment Templates</w:t>
      </w:r>
      <w:r w:rsidRPr="006D14BE">
        <w:t xml:space="preserve">, which </w:t>
      </w:r>
      <w:proofErr w:type="gramStart"/>
      <w:r w:rsidRPr="006D14BE">
        <w:t>is divided</w:t>
      </w:r>
      <w:proofErr w:type="gramEnd"/>
      <w:r w:rsidRPr="006D14BE">
        <w:t xml:space="preserve"> into three sections:</w:t>
      </w:r>
    </w:p>
    <w:p w:rsidR="00E92715" w:rsidRPr="006D14BE" w:rsidRDefault="00E92715" w:rsidP="00E92715">
      <w:pPr>
        <w:pStyle w:val="ListParagraph"/>
        <w:numPr>
          <w:ilvl w:val="0"/>
          <w:numId w:val="22"/>
        </w:numPr>
      </w:pPr>
      <w:r w:rsidRPr="006D14BE">
        <w:rPr>
          <w:b/>
        </w:rPr>
        <w:t>Templates</w:t>
      </w:r>
      <w:r w:rsidRPr="006D14BE">
        <w:t xml:space="preserve"> – Lists the available Gradebook Templates</w:t>
      </w:r>
    </w:p>
    <w:p w:rsidR="00E92715" w:rsidRPr="006D14BE" w:rsidRDefault="00E92715" w:rsidP="00E92715">
      <w:pPr>
        <w:pStyle w:val="ListParagraph"/>
        <w:numPr>
          <w:ilvl w:val="0"/>
          <w:numId w:val="22"/>
        </w:numPr>
      </w:pPr>
      <w:r w:rsidRPr="006D14BE">
        <w:rPr>
          <w:b/>
        </w:rPr>
        <w:t xml:space="preserve">Categories </w:t>
      </w:r>
      <w:r w:rsidRPr="006D14BE">
        <w:t>– Lists the Categories in the selected Gradebook Template</w:t>
      </w:r>
    </w:p>
    <w:p w:rsidR="00E92715" w:rsidRPr="006D14BE" w:rsidRDefault="00E92715" w:rsidP="00E92715">
      <w:pPr>
        <w:pStyle w:val="ListParagraph"/>
        <w:numPr>
          <w:ilvl w:val="0"/>
          <w:numId w:val="22"/>
        </w:numPr>
      </w:pPr>
      <w:r w:rsidRPr="006D14BE">
        <w:rPr>
          <w:b/>
        </w:rPr>
        <w:t>Assignments</w:t>
      </w:r>
      <w:r w:rsidRPr="006D14BE">
        <w:t xml:space="preserve"> – Lists the Assignments in the selected Category</w:t>
      </w:r>
    </w:p>
    <w:p w:rsidR="006C3679" w:rsidRPr="006D14BE" w:rsidRDefault="00E92715" w:rsidP="00E92715">
      <w:r w:rsidRPr="006D14BE">
        <w:t xml:space="preserve">Each time the Templates Library </w:t>
      </w:r>
      <w:proofErr w:type="gramStart"/>
      <w:r w:rsidRPr="006D14BE">
        <w:t>is opened</w:t>
      </w:r>
      <w:proofErr w:type="gramEnd"/>
      <w:r w:rsidRPr="006D14BE">
        <w:t xml:space="preserve">, the </w:t>
      </w:r>
      <w:r w:rsidRPr="006D14BE">
        <w:rPr>
          <w:b/>
        </w:rPr>
        <w:t>Templates</w:t>
      </w:r>
      <w:r w:rsidRPr="006D14BE">
        <w:t xml:space="preserve"> section is expanded by default.</w:t>
      </w:r>
    </w:p>
    <w:p w:rsidR="00E92715" w:rsidRPr="006D14BE" w:rsidRDefault="00E92715" w:rsidP="00E2199D">
      <w:pPr>
        <w:pStyle w:val="ListParagraph"/>
        <w:numPr>
          <w:ilvl w:val="0"/>
          <w:numId w:val="23"/>
        </w:numPr>
      </w:pPr>
      <w:r w:rsidRPr="006D14BE">
        <w:t xml:space="preserve">Users can </w:t>
      </w:r>
      <w:r w:rsidRPr="006D14BE">
        <w:rPr>
          <w:b/>
        </w:rPr>
        <w:t>Collapse</w:t>
      </w:r>
      <w:r w:rsidRPr="006D14BE">
        <w:t xml:space="preserve"> </w:t>
      </w:r>
      <w:r w:rsidRPr="006D14BE">
        <w:rPr>
          <w:noProof/>
        </w:rPr>
        <w:drawing>
          <wp:inline distT="0" distB="0" distL="0" distR="0" wp14:anchorId="0549897B" wp14:editId="712BECC7">
            <wp:extent cx="200025" cy="2095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200025" cy="209550"/>
                    </a:xfrm>
                    <a:prstGeom prst="rect">
                      <a:avLst/>
                    </a:prstGeom>
                  </pic:spPr>
                </pic:pic>
              </a:graphicData>
            </a:graphic>
          </wp:inline>
        </w:drawing>
      </w:r>
      <w:r w:rsidRPr="006D14BE">
        <w:t>or</w:t>
      </w:r>
      <w:r w:rsidRPr="006D14BE">
        <w:rPr>
          <w:b/>
        </w:rPr>
        <w:t xml:space="preserve"> Resize</w:t>
      </w:r>
      <w:r w:rsidRPr="006D14BE">
        <w:t xml:space="preserve"> </w:t>
      </w:r>
      <w:r w:rsidRPr="006D14BE">
        <w:rPr>
          <w:noProof/>
        </w:rPr>
        <w:drawing>
          <wp:inline distT="0" distB="0" distL="0" distR="0" wp14:anchorId="3D2777DE" wp14:editId="2E2E56F1">
            <wp:extent cx="171450" cy="22860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171450" cy="228600"/>
                    </a:xfrm>
                    <a:prstGeom prst="rect">
                      <a:avLst/>
                    </a:prstGeom>
                  </pic:spPr>
                </pic:pic>
              </a:graphicData>
            </a:graphic>
          </wp:inline>
        </w:drawing>
      </w:r>
      <w:r w:rsidRPr="006D14BE">
        <w:t>the Templates section to allow more space for Categories and Assignments</w:t>
      </w:r>
    </w:p>
    <w:p w:rsidR="006C3679" w:rsidRPr="006D14BE" w:rsidRDefault="00E92715" w:rsidP="006D14BE">
      <w:pPr>
        <w:pStyle w:val="ListParagraph"/>
        <w:numPr>
          <w:ilvl w:val="0"/>
          <w:numId w:val="23"/>
        </w:numPr>
      </w:pPr>
      <w:r w:rsidRPr="006D14BE">
        <w:t xml:space="preserve">Click </w:t>
      </w:r>
      <w:r w:rsidRPr="006D14BE">
        <w:rPr>
          <w:b/>
        </w:rPr>
        <w:t>Back</w:t>
      </w:r>
      <w:r w:rsidRPr="006D14BE">
        <w:t xml:space="preserve"> to return to the previous screen</w:t>
      </w:r>
    </w:p>
    <w:p w:rsidR="006C3679" w:rsidRPr="006D14BE" w:rsidRDefault="00E2199D" w:rsidP="00E2199D">
      <w:r w:rsidRPr="006D14BE">
        <w:t xml:space="preserve">If the selected Class has a Template associated to the </w:t>
      </w:r>
      <w:r w:rsidRPr="006D14BE">
        <w:rPr>
          <w:b/>
          <w:i/>
        </w:rPr>
        <w:t>current</w:t>
      </w:r>
      <w:r w:rsidRPr="006D14BE">
        <w:t xml:space="preserve">  Marking Period, the template will be highlighted in the </w:t>
      </w:r>
      <w:r w:rsidRPr="006D14BE">
        <w:rPr>
          <w:b/>
        </w:rPr>
        <w:t>Templates</w:t>
      </w:r>
      <w:r w:rsidRPr="006D14BE">
        <w:t xml:space="preserve"> section, listed as the </w:t>
      </w:r>
      <w:r w:rsidRPr="006D14BE">
        <w:rPr>
          <w:b/>
        </w:rPr>
        <w:t>Selected Template</w:t>
      </w:r>
      <w:r w:rsidRPr="006D14BE">
        <w:t xml:space="preserve">      (above the Categories section), and the Template’s </w:t>
      </w:r>
      <w:r w:rsidRPr="006D14BE">
        <w:rPr>
          <w:b/>
        </w:rPr>
        <w:t>Categories</w:t>
      </w:r>
      <w:r w:rsidRPr="006D14BE">
        <w:t xml:space="preserve"> and </w:t>
      </w:r>
      <w:r w:rsidRPr="006D14BE">
        <w:rPr>
          <w:b/>
        </w:rPr>
        <w:t>Assignments</w:t>
      </w:r>
      <w:r w:rsidRPr="006D14BE">
        <w:t xml:space="preserve"> will display by default. If the selected class does NOT have a template associated to the current Marking Period, the user can select a Template from the Templates section.</w:t>
      </w:r>
    </w:p>
    <w:p w:rsidR="006C3679" w:rsidRDefault="006C3679" w:rsidP="00EC2364">
      <w:pPr>
        <w:jc w:val="center"/>
        <w:rPr>
          <w:rFonts w:ascii="Eras Medium ITC" w:hAnsi="Eras Medium ITC"/>
        </w:rPr>
      </w:pPr>
    </w:p>
    <w:p w:rsidR="006C3679" w:rsidRDefault="00E2199D" w:rsidP="00EC2364">
      <w:pPr>
        <w:jc w:val="center"/>
        <w:rPr>
          <w:rFonts w:ascii="Eras Medium ITC" w:hAnsi="Eras Medium ITC"/>
        </w:rPr>
      </w:pPr>
      <w:r>
        <w:rPr>
          <w:noProof/>
        </w:rPr>
        <w:lastRenderedPageBreak/>
        <w:drawing>
          <wp:inline distT="0" distB="0" distL="0" distR="0" wp14:anchorId="777670AF" wp14:editId="3CED5265">
            <wp:extent cx="4583844" cy="2186631"/>
            <wp:effectExtent l="0" t="0" r="7620" b="444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4618686" cy="2203251"/>
                    </a:xfrm>
                    <a:prstGeom prst="rect">
                      <a:avLst/>
                    </a:prstGeom>
                  </pic:spPr>
                </pic:pic>
              </a:graphicData>
            </a:graphic>
          </wp:inline>
        </w:drawing>
      </w:r>
    </w:p>
    <w:p w:rsidR="00E2199D" w:rsidRPr="006D14BE" w:rsidRDefault="005360C0" w:rsidP="005360C0">
      <w:pPr>
        <w:pStyle w:val="ListParagraph"/>
        <w:numPr>
          <w:ilvl w:val="0"/>
          <w:numId w:val="24"/>
        </w:numPr>
      </w:pPr>
      <w:r w:rsidRPr="006D14BE">
        <w:t xml:space="preserve">For all </w:t>
      </w:r>
      <w:r w:rsidRPr="006D14BE">
        <w:rPr>
          <w:b/>
        </w:rPr>
        <w:t>T</w:t>
      </w:r>
      <w:r w:rsidR="00E2199D" w:rsidRPr="006D14BE">
        <w:rPr>
          <w:b/>
        </w:rPr>
        <w:t>eacher-defined Templates</w:t>
      </w:r>
      <w:r w:rsidR="00E2199D" w:rsidRPr="006D14BE">
        <w:t xml:space="preserve"> carried forward from the previous year, check to confirm that the </w:t>
      </w:r>
      <w:r w:rsidR="00E2199D" w:rsidRPr="006D14BE">
        <w:rPr>
          <w:b/>
        </w:rPr>
        <w:t>Grading</w:t>
      </w:r>
      <w:r w:rsidR="00E2199D" w:rsidRPr="006D14BE">
        <w:t xml:space="preserve"> method for each Category is listed</w:t>
      </w:r>
    </w:p>
    <w:p w:rsidR="00D47C03" w:rsidRPr="006D14BE" w:rsidRDefault="005360C0" w:rsidP="006D14BE">
      <w:pPr>
        <w:pStyle w:val="ListParagraph"/>
        <w:numPr>
          <w:ilvl w:val="0"/>
          <w:numId w:val="24"/>
        </w:numPr>
      </w:pPr>
      <w:r w:rsidRPr="006D14BE">
        <w:t>Users can adjust the width of the sections by dragging the white space between sections</w:t>
      </w:r>
    </w:p>
    <w:p w:rsidR="00D47C03" w:rsidRDefault="00D47C03" w:rsidP="00EC2364">
      <w:pPr>
        <w:jc w:val="center"/>
        <w:rPr>
          <w:rFonts w:ascii="Eras Medium ITC" w:hAnsi="Eras Medium ITC"/>
        </w:rPr>
      </w:pPr>
    </w:p>
    <w:p w:rsidR="00D47C03" w:rsidRPr="006D14BE" w:rsidRDefault="00D47C03" w:rsidP="00D47C03">
      <w:r w:rsidRPr="006D14BE">
        <w:rPr>
          <w:u w:val="single"/>
        </w:rPr>
        <w:t>Users can</w:t>
      </w:r>
      <w:r w:rsidRPr="006D14BE">
        <w:t>:</w:t>
      </w:r>
    </w:p>
    <w:p w:rsidR="00D47C03" w:rsidRPr="006D14BE" w:rsidRDefault="007527D9" w:rsidP="009E44AA">
      <w:pPr>
        <w:pStyle w:val="ListParagraph"/>
        <w:numPr>
          <w:ilvl w:val="0"/>
          <w:numId w:val="25"/>
        </w:numPr>
      </w:pPr>
      <w:r w:rsidRPr="006D14BE">
        <w:t xml:space="preserve"> </w:t>
      </w:r>
      <w:r w:rsidRPr="006D14BE">
        <w:rPr>
          <w:noProof/>
        </w:rPr>
        <w:drawing>
          <wp:inline distT="0" distB="0" distL="0" distR="0" wp14:anchorId="52900CF1" wp14:editId="5BB2F08C">
            <wp:extent cx="151138" cy="182625"/>
            <wp:effectExtent l="0" t="0" r="1270" b="825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155206" cy="187540"/>
                    </a:xfrm>
                    <a:prstGeom prst="rect">
                      <a:avLst/>
                    </a:prstGeom>
                  </pic:spPr>
                </pic:pic>
              </a:graphicData>
            </a:graphic>
          </wp:inline>
        </w:drawing>
      </w:r>
      <w:r w:rsidRPr="006D14BE">
        <w:t xml:space="preserve"> Add Templates</w:t>
      </w:r>
    </w:p>
    <w:p w:rsidR="00D47C03" w:rsidRPr="006D14BE" w:rsidRDefault="007527D9" w:rsidP="009E44AA">
      <w:pPr>
        <w:pStyle w:val="ListParagraph"/>
        <w:numPr>
          <w:ilvl w:val="0"/>
          <w:numId w:val="25"/>
        </w:numPr>
      </w:pPr>
      <w:r w:rsidRPr="006D14BE">
        <w:rPr>
          <w:noProof/>
        </w:rPr>
        <w:drawing>
          <wp:inline distT="0" distB="0" distL="0" distR="0" wp14:anchorId="7B8EF515" wp14:editId="2FBB7EB6">
            <wp:extent cx="166886" cy="194700"/>
            <wp:effectExtent l="0" t="0" r="508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173009" cy="201843"/>
                    </a:xfrm>
                    <a:prstGeom prst="rect">
                      <a:avLst/>
                    </a:prstGeom>
                  </pic:spPr>
                </pic:pic>
              </a:graphicData>
            </a:graphic>
          </wp:inline>
        </w:drawing>
      </w:r>
      <w:r w:rsidRPr="006D14BE">
        <w:t xml:space="preserve"> Add Categories</w:t>
      </w:r>
      <w:r w:rsidR="00D47C03" w:rsidRPr="006D14BE">
        <w:t xml:space="preserve"> </w:t>
      </w:r>
    </w:p>
    <w:p w:rsidR="00D47C03" w:rsidRPr="006D14BE" w:rsidRDefault="007527D9" w:rsidP="009E44AA">
      <w:pPr>
        <w:pStyle w:val="ListParagraph"/>
        <w:numPr>
          <w:ilvl w:val="0"/>
          <w:numId w:val="25"/>
        </w:numPr>
      </w:pPr>
      <w:r w:rsidRPr="006D14BE">
        <w:rPr>
          <w:noProof/>
        </w:rPr>
        <w:drawing>
          <wp:inline distT="0" distB="0" distL="0" distR="0" wp14:anchorId="40DD4295" wp14:editId="7056C1E5">
            <wp:extent cx="209550" cy="219075"/>
            <wp:effectExtent l="0" t="0" r="0" b="952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209550" cy="219075"/>
                    </a:xfrm>
                    <a:prstGeom prst="rect">
                      <a:avLst/>
                    </a:prstGeom>
                  </pic:spPr>
                </pic:pic>
              </a:graphicData>
            </a:graphic>
          </wp:inline>
        </w:drawing>
      </w:r>
      <w:r w:rsidRPr="006D14BE">
        <w:t xml:space="preserve"> </w:t>
      </w:r>
      <w:r w:rsidR="00D47C03" w:rsidRPr="006D14BE">
        <w:t>Add Assignments to new or exis</w:t>
      </w:r>
      <w:r w:rsidRPr="006D14BE">
        <w:t>ting teacher-defined templates</w:t>
      </w:r>
    </w:p>
    <w:p w:rsidR="00D47C03" w:rsidRPr="006D14BE" w:rsidRDefault="007527D9" w:rsidP="009E44AA">
      <w:pPr>
        <w:pStyle w:val="ListParagraph"/>
        <w:numPr>
          <w:ilvl w:val="0"/>
          <w:numId w:val="25"/>
        </w:numPr>
      </w:pPr>
      <w:r w:rsidRPr="006D14BE">
        <w:rPr>
          <w:noProof/>
        </w:rPr>
        <w:drawing>
          <wp:inline distT="0" distB="0" distL="0" distR="0" wp14:anchorId="0AE5CBE9" wp14:editId="385691D6">
            <wp:extent cx="136950" cy="149400"/>
            <wp:effectExtent l="0" t="0" r="0" b="317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140712" cy="153504"/>
                    </a:xfrm>
                    <a:prstGeom prst="rect">
                      <a:avLst/>
                    </a:prstGeom>
                  </pic:spPr>
                </pic:pic>
              </a:graphicData>
            </a:graphic>
          </wp:inline>
        </w:drawing>
      </w:r>
      <w:r w:rsidRPr="006D14BE">
        <w:t xml:space="preserve"> </w:t>
      </w:r>
      <w:r w:rsidR="00D47C03" w:rsidRPr="006D14BE">
        <w:t xml:space="preserve">Edit or </w:t>
      </w:r>
      <w:r w:rsidRPr="006D14BE">
        <w:rPr>
          <w:noProof/>
        </w:rPr>
        <w:drawing>
          <wp:inline distT="0" distB="0" distL="0" distR="0" wp14:anchorId="68904B73" wp14:editId="13657C76">
            <wp:extent cx="158925" cy="184353"/>
            <wp:effectExtent l="0" t="0" r="0" b="635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162490" cy="188488"/>
                    </a:xfrm>
                    <a:prstGeom prst="rect">
                      <a:avLst/>
                    </a:prstGeom>
                  </pic:spPr>
                </pic:pic>
              </a:graphicData>
            </a:graphic>
          </wp:inline>
        </w:drawing>
      </w:r>
      <w:r w:rsidRPr="006D14BE">
        <w:t xml:space="preserve"> </w:t>
      </w:r>
      <w:r w:rsidR="00D47C03" w:rsidRPr="006D14BE">
        <w:t>Delete existing teacher-defined Templates, Categories, or Assignments</w:t>
      </w:r>
    </w:p>
    <w:p w:rsidR="00D47C03" w:rsidRPr="006D14BE" w:rsidRDefault="00D47C03" w:rsidP="009E44AA">
      <w:pPr>
        <w:pStyle w:val="ListParagraph"/>
        <w:numPr>
          <w:ilvl w:val="0"/>
          <w:numId w:val="25"/>
        </w:numPr>
      </w:pPr>
      <w:r w:rsidRPr="006D14BE">
        <w:rPr>
          <w:b/>
        </w:rPr>
        <w:t>Save</w:t>
      </w:r>
      <w:r w:rsidRPr="006D14BE">
        <w:t xml:space="preserve"> Template changes</w:t>
      </w:r>
    </w:p>
    <w:p w:rsidR="00D47C03" w:rsidRPr="006D14BE" w:rsidRDefault="00D47C03" w:rsidP="009E44AA">
      <w:pPr>
        <w:pStyle w:val="ListParagraph"/>
        <w:numPr>
          <w:ilvl w:val="0"/>
          <w:numId w:val="25"/>
        </w:numPr>
      </w:pPr>
      <w:r w:rsidRPr="006D14BE">
        <w:rPr>
          <w:b/>
        </w:rPr>
        <w:t>Copy</w:t>
      </w:r>
      <w:r w:rsidRPr="006D14BE">
        <w:t xml:space="preserve"> teacher-defined Templates using </w:t>
      </w:r>
      <w:r w:rsidRPr="006D14BE">
        <w:rPr>
          <w:b/>
        </w:rPr>
        <w:t>Save As</w:t>
      </w:r>
    </w:p>
    <w:p w:rsidR="00D47C03" w:rsidRPr="006D14BE" w:rsidRDefault="00D47C03" w:rsidP="009E44AA">
      <w:pPr>
        <w:pStyle w:val="ListParagraph"/>
        <w:numPr>
          <w:ilvl w:val="0"/>
          <w:numId w:val="25"/>
        </w:numPr>
      </w:pPr>
      <w:r w:rsidRPr="006D14BE">
        <w:rPr>
          <w:b/>
        </w:rPr>
        <w:t>Apply</w:t>
      </w:r>
      <w:r w:rsidRPr="006D14BE">
        <w:t xml:space="preserve"> a Gradebook Template to various classes</w:t>
      </w:r>
    </w:p>
    <w:p w:rsidR="006C3679" w:rsidRPr="006D14BE" w:rsidRDefault="00432B39" w:rsidP="00432B39">
      <w:r w:rsidRPr="006D14BE">
        <w:rPr>
          <w:b/>
        </w:rPr>
        <w:t>Note</w:t>
      </w:r>
      <w:r w:rsidRPr="006D14BE">
        <w:t xml:space="preserve">: Templates </w:t>
      </w:r>
      <w:proofErr w:type="gramStart"/>
      <w:r w:rsidRPr="006D14BE">
        <w:t>cannot be deleted</w:t>
      </w:r>
      <w:proofErr w:type="gramEnd"/>
      <w:r w:rsidRPr="006D14BE">
        <w:t xml:space="preserve"> if they have been applied to a class</w:t>
      </w:r>
    </w:p>
    <w:p w:rsidR="006C3679" w:rsidRDefault="00432B39" w:rsidP="00EC2364">
      <w:pPr>
        <w:jc w:val="center"/>
        <w:rPr>
          <w:rFonts w:ascii="Eras Medium ITC" w:hAnsi="Eras Medium ITC"/>
        </w:rPr>
      </w:pPr>
      <w:r>
        <w:rPr>
          <w:noProof/>
        </w:rPr>
        <w:drawing>
          <wp:inline distT="0" distB="0" distL="0" distR="0" wp14:anchorId="7F444562" wp14:editId="5CE805CA">
            <wp:extent cx="4865100" cy="2347496"/>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4872007" cy="2350829"/>
                    </a:xfrm>
                    <a:prstGeom prst="rect">
                      <a:avLst/>
                    </a:prstGeom>
                  </pic:spPr>
                </pic:pic>
              </a:graphicData>
            </a:graphic>
          </wp:inline>
        </w:drawing>
      </w:r>
    </w:p>
    <w:p w:rsidR="006D14BE" w:rsidRDefault="006D14BE" w:rsidP="00432B39">
      <w:pPr>
        <w:rPr>
          <w:rFonts w:ascii="Eras Medium ITC" w:hAnsi="Eras Medium ITC"/>
          <w:u w:val="single"/>
        </w:rPr>
      </w:pPr>
    </w:p>
    <w:p w:rsidR="00432B39" w:rsidRPr="006D14BE" w:rsidRDefault="00432B39" w:rsidP="00432B39">
      <w:r w:rsidRPr="006D14BE">
        <w:rPr>
          <w:u w:val="single"/>
        </w:rPr>
        <w:lastRenderedPageBreak/>
        <w:t>From the Linked Gradebook, users can</w:t>
      </w:r>
      <w:r w:rsidRPr="006D14BE">
        <w:t>:</w:t>
      </w:r>
    </w:p>
    <w:p w:rsidR="00432B39" w:rsidRPr="006D14BE" w:rsidRDefault="00432B39" w:rsidP="00432B39">
      <w:pPr>
        <w:pStyle w:val="ListParagraph"/>
        <w:numPr>
          <w:ilvl w:val="0"/>
          <w:numId w:val="26"/>
        </w:numPr>
      </w:pPr>
      <w:r w:rsidRPr="006D14BE">
        <w:t xml:space="preserve">Modify the Due Dates and Publish Dates of assignments associated to the Gradebook Template. If users subsequently add an Assignment to a Gradebook Template that is linked to a Gradebook with modified </w:t>
      </w:r>
      <w:r w:rsidRPr="006D14BE">
        <w:rPr>
          <w:b/>
        </w:rPr>
        <w:t>Due/Publish Dates</w:t>
      </w:r>
      <w:r w:rsidRPr="006D14BE">
        <w:t>, the modified Dates are maintained in the Gradebook</w:t>
      </w:r>
    </w:p>
    <w:p w:rsidR="00432B39" w:rsidRPr="006D14BE" w:rsidRDefault="00432B39" w:rsidP="00432B39">
      <w:pPr>
        <w:pStyle w:val="ListParagraph"/>
        <w:numPr>
          <w:ilvl w:val="0"/>
          <w:numId w:val="26"/>
        </w:numPr>
      </w:pPr>
      <w:r w:rsidRPr="006D14BE">
        <w:t xml:space="preserve">When users delete an assignment from the Gradebook Template, the assignment </w:t>
      </w:r>
      <w:proofErr w:type="gramStart"/>
      <w:r w:rsidRPr="006D14BE">
        <w:t>is deleted</w:t>
      </w:r>
      <w:proofErr w:type="gramEnd"/>
      <w:r w:rsidRPr="006D14BE">
        <w:t xml:space="preserve"> from the linked Gradebook(s) </w:t>
      </w:r>
      <w:r w:rsidRPr="006D14BE">
        <w:rPr>
          <w:b/>
        </w:rPr>
        <w:t>IF</w:t>
      </w:r>
      <w:r w:rsidRPr="006D14BE">
        <w:t xml:space="preserve"> no grades are associated to the assignment. Otherwise the assignment and grades remain.</w:t>
      </w:r>
    </w:p>
    <w:p w:rsidR="00432B39" w:rsidRPr="006D14BE" w:rsidRDefault="00432B39" w:rsidP="00432B39">
      <w:pPr>
        <w:pStyle w:val="ListParagraph"/>
        <w:numPr>
          <w:ilvl w:val="0"/>
          <w:numId w:val="26"/>
        </w:numPr>
      </w:pPr>
      <w:r w:rsidRPr="006D14BE">
        <w:t xml:space="preserve">When users delete a category from the Gradebook Template, the category </w:t>
      </w:r>
      <w:proofErr w:type="gramStart"/>
      <w:r w:rsidRPr="006D14BE">
        <w:t>( and</w:t>
      </w:r>
      <w:proofErr w:type="gramEnd"/>
      <w:r w:rsidRPr="006D14BE">
        <w:t xml:space="preserve"> assignments within the category) are deleted from the linked Gradebook(s) </w:t>
      </w:r>
      <w:r w:rsidRPr="006D14BE">
        <w:rPr>
          <w:b/>
        </w:rPr>
        <w:t>IF</w:t>
      </w:r>
      <w:r w:rsidRPr="006D14BE">
        <w:t xml:space="preserve"> no grades are associated to the assignments within the category. Otherwise, the category, assignments and grades remain.</w:t>
      </w:r>
    </w:p>
    <w:p w:rsidR="00432B39" w:rsidRPr="006D14BE" w:rsidRDefault="00432B39" w:rsidP="00432B39">
      <w:pPr>
        <w:pStyle w:val="ListParagraph"/>
        <w:numPr>
          <w:ilvl w:val="0"/>
          <w:numId w:val="26"/>
        </w:numPr>
      </w:pPr>
      <w:r w:rsidRPr="006D14BE">
        <w:t xml:space="preserve">There is NO auto-save for Gradebook Templates – users MUST click </w:t>
      </w:r>
      <w:r w:rsidRPr="006D14BE">
        <w:rPr>
          <w:b/>
        </w:rPr>
        <w:t>Save</w:t>
      </w:r>
      <w:r w:rsidRPr="006D14BE">
        <w:t xml:space="preserve">  or </w:t>
      </w:r>
      <w:r w:rsidRPr="006D14BE">
        <w:rPr>
          <w:b/>
        </w:rPr>
        <w:t>Save As</w:t>
      </w:r>
      <w:r w:rsidRPr="006D14BE">
        <w:t xml:space="preserve"> to save changes to Templates, including adding/removing categories and/or assignments</w:t>
      </w:r>
    </w:p>
    <w:p w:rsidR="006C3679" w:rsidRDefault="006C3679" w:rsidP="00EC2364">
      <w:pPr>
        <w:jc w:val="center"/>
        <w:rPr>
          <w:rFonts w:ascii="Eras Medium ITC" w:hAnsi="Eras Medium ITC"/>
        </w:rPr>
      </w:pPr>
    </w:p>
    <w:p w:rsidR="0008645C" w:rsidRPr="006D14BE" w:rsidRDefault="0008645C" w:rsidP="0008645C">
      <w:pPr>
        <w:rPr>
          <w:b/>
        </w:rPr>
      </w:pPr>
      <w:r w:rsidRPr="006D14BE">
        <w:rPr>
          <w:b/>
        </w:rPr>
        <w:t>Add Template</w:t>
      </w:r>
    </w:p>
    <w:p w:rsidR="0008645C" w:rsidRPr="006D14BE" w:rsidRDefault="0008645C" w:rsidP="0008645C">
      <w:r w:rsidRPr="006D14BE">
        <w:t xml:space="preserve">Click the </w:t>
      </w:r>
      <w:r w:rsidRPr="006D14BE">
        <w:rPr>
          <w:b/>
        </w:rPr>
        <w:t>Add Template</w:t>
      </w:r>
      <w:r w:rsidRPr="006D14BE">
        <w:t xml:space="preserve"> button. Enter a </w:t>
      </w:r>
      <w:r w:rsidRPr="006D14BE">
        <w:rPr>
          <w:b/>
        </w:rPr>
        <w:t xml:space="preserve">Name </w:t>
      </w:r>
      <w:r w:rsidRPr="006D14BE">
        <w:t xml:space="preserve">for the New Template and a </w:t>
      </w:r>
      <w:r w:rsidRPr="006D14BE">
        <w:rPr>
          <w:b/>
        </w:rPr>
        <w:t xml:space="preserve">Description </w:t>
      </w:r>
      <w:r w:rsidRPr="006D14BE">
        <w:t xml:space="preserve">(optional), then click </w:t>
      </w:r>
      <w:r w:rsidRPr="006D14BE">
        <w:rPr>
          <w:b/>
        </w:rPr>
        <w:t>Save</w:t>
      </w:r>
      <w:r w:rsidRPr="006D14BE">
        <w:t>.</w:t>
      </w:r>
    </w:p>
    <w:p w:rsidR="0008645C" w:rsidRDefault="0008645C" w:rsidP="0008645C">
      <w:pPr>
        <w:jc w:val="center"/>
        <w:rPr>
          <w:rFonts w:ascii="Eras Medium ITC" w:hAnsi="Eras Medium ITC"/>
        </w:rPr>
      </w:pPr>
      <w:r>
        <w:rPr>
          <w:noProof/>
        </w:rPr>
        <w:drawing>
          <wp:inline distT="0" distB="0" distL="0" distR="0" wp14:anchorId="64745B95" wp14:editId="5CEF27B0">
            <wp:extent cx="5306096" cy="2532867"/>
            <wp:effectExtent l="0" t="0" r="0" b="127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5323336" cy="2541097"/>
                    </a:xfrm>
                    <a:prstGeom prst="rect">
                      <a:avLst/>
                    </a:prstGeom>
                  </pic:spPr>
                </pic:pic>
              </a:graphicData>
            </a:graphic>
          </wp:inline>
        </w:drawing>
      </w:r>
    </w:p>
    <w:p w:rsidR="0008645C" w:rsidRPr="006D14BE" w:rsidRDefault="0008645C" w:rsidP="0008645C">
      <w:r w:rsidRPr="006D14BE">
        <w:t xml:space="preserve">The new Template </w:t>
      </w:r>
      <w:proofErr w:type="gramStart"/>
      <w:r w:rsidRPr="006D14BE">
        <w:t>is automatically selected</w:t>
      </w:r>
      <w:proofErr w:type="gramEnd"/>
      <w:r w:rsidRPr="006D14BE">
        <w:t xml:space="preserve"> in the Templates list. Add </w:t>
      </w:r>
      <w:r w:rsidRPr="006D14BE">
        <w:rPr>
          <w:b/>
        </w:rPr>
        <w:t>Categories</w:t>
      </w:r>
      <w:r w:rsidRPr="006D14BE">
        <w:t xml:space="preserve"> and </w:t>
      </w:r>
      <w:r w:rsidRPr="006D14BE">
        <w:rPr>
          <w:b/>
        </w:rPr>
        <w:t>Assignments</w:t>
      </w:r>
      <w:r w:rsidRPr="006D14BE">
        <w:t xml:space="preserve"> as desired, then click </w:t>
      </w:r>
      <w:r w:rsidRPr="006D14BE">
        <w:rPr>
          <w:b/>
        </w:rPr>
        <w:t>Save</w:t>
      </w:r>
      <w:r w:rsidRPr="006D14BE">
        <w:t>.</w:t>
      </w:r>
    </w:p>
    <w:p w:rsidR="0008645C" w:rsidRDefault="0008645C" w:rsidP="0008645C">
      <w:pPr>
        <w:rPr>
          <w:rFonts w:ascii="Eras Medium ITC" w:hAnsi="Eras Medium ITC"/>
        </w:rPr>
      </w:pPr>
    </w:p>
    <w:p w:rsidR="00FD0AE2" w:rsidRDefault="00FD0AE2" w:rsidP="0008645C">
      <w:pPr>
        <w:rPr>
          <w:rFonts w:ascii="Eras Medium ITC" w:hAnsi="Eras Medium ITC"/>
          <w:b/>
        </w:rPr>
      </w:pPr>
    </w:p>
    <w:p w:rsidR="00FD0AE2" w:rsidRDefault="00FD0AE2" w:rsidP="0008645C">
      <w:pPr>
        <w:rPr>
          <w:rFonts w:ascii="Eras Medium ITC" w:hAnsi="Eras Medium ITC"/>
          <w:b/>
        </w:rPr>
      </w:pPr>
    </w:p>
    <w:p w:rsidR="00FD0AE2" w:rsidRDefault="00FD0AE2" w:rsidP="0008645C">
      <w:pPr>
        <w:rPr>
          <w:rFonts w:ascii="Eras Medium ITC" w:hAnsi="Eras Medium ITC"/>
          <w:b/>
        </w:rPr>
      </w:pPr>
    </w:p>
    <w:p w:rsidR="00FD0AE2" w:rsidRDefault="00FD0AE2" w:rsidP="0008645C">
      <w:pPr>
        <w:rPr>
          <w:rFonts w:ascii="Eras Medium ITC" w:hAnsi="Eras Medium ITC"/>
          <w:b/>
        </w:rPr>
      </w:pPr>
    </w:p>
    <w:p w:rsidR="0008645C" w:rsidRPr="00FD0AE2" w:rsidRDefault="0008645C" w:rsidP="0008645C">
      <w:pPr>
        <w:rPr>
          <w:b/>
        </w:rPr>
      </w:pPr>
      <w:r w:rsidRPr="00FD0AE2">
        <w:rPr>
          <w:b/>
        </w:rPr>
        <w:lastRenderedPageBreak/>
        <w:t>Copy Teacher-Defined Template (Save As)</w:t>
      </w:r>
    </w:p>
    <w:p w:rsidR="0008645C" w:rsidRPr="00FD0AE2" w:rsidRDefault="0008645C" w:rsidP="0008645C">
      <w:r w:rsidRPr="00FD0AE2">
        <w:t xml:space="preserve">Select a teacher-defined </w:t>
      </w:r>
      <w:r w:rsidRPr="00FD0AE2">
        <w:rPr>
          <w:b/>
        </w:rPr>
        <w:t>Gradebook Template</w:t>
      </w:r>
      <w:r w:rsidRPr="00FD0AE2">
        <w:t xml:space="preserve"> from the </w:t>
      </w:r>
      <w:r w:rsidRPr="00FD0AE2">
        <w:rPr>
          <w:b/>
        </w:rPr>
        <w:t>Templates</w:t>
      </w:r>
      <w:r w:rsidRPr="00FD0AE2">
        <w:t xml:space="preserve"> list and click </w:t>
      </w:r>
      <w:r w:rsidRPr="00FD0AE2">
        <w:rPr>
          <w:b/>
        </w:rPr>
        <w:t>Save As</w:t>
      </w:r>
      <w:r w:rsidRPr="00FD0AE2">
        <w:t xml:space="preserve"> to save that template as a New Template. Enter a </w:t>
      </w:r>
      <w:r w:rsidRPr="00FD0AE2">
        <w:rPr>
          <w:b/>
        </w:rPr>
        <w:t>Name</w:t>
      </w:r>
      <w:r w:rsidRPr="00FD0AE2">
        <w:t xml:space="preserve"> for the New Template and a </w:t>
      </w:r>
      <w:r w:rsidRPr="00FD0AE2">
        <w:rPr>
          <w:b/>
        </w:rPr>
        <w:t>Description</w:t>
      </w:r>
      <w:r w:rsidRPr="00FD0AE2">
        <w:t xml:space="preserve"> (optional), then click </w:t>
      </w:r>
      <w:r w:rsidRPr="00FD0AE2">
        <w:rPr>
          <w:b/>
        </w:rPr>
        <w:t>Save</w:t>
      </w:r>
      <w:r w:rsidRPr="00FD0AE2">
        <w:t>.</w:t>
      </w:r>
    </w:p>
    <w:p w:rsidR="0008645C" w:rsidRDefault="0008645C" w:rsidP="0008645C">
      <w:pPr>
        <w:jc w:val="center"/>
        <w:rPr>
          <w:rFonts w:ascii="Eras Medium ITC" w:hAnsi="Eras Medium ITC"/>
        </w:rPr>
      </w:pPr>
      <w:r>
        <w:rPr>
          <w:noProof/>
        </w:rPr>
        <w:drawing>
          <wp:inline distT="0" distB="0" distL="0" distR="0" wp14:anchorId="6FE33472" wp14:editId="1D4DD4FB">
            <wp:extent cx="5157989" cy="1885201"/>
            <wp:effectExtent l="0" t="0" r="5080" b="127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183463" cy="1894512"/>
                    </a:xfrm>
                    <a:prstGeom prst="rect">
                      <a:avLst/>
                    </a:prstGeom>
                  </pic:spPr>
                </pic:pic>
              </a:graphicData>
            </a:graphic>
          </wp:inline>
        </w:drawing>
      </w:r>
    </w:p>
    <w:p w:rsidR="0008645C" w:rsidRPr="00FD0AE2" w:rsidRDefault="0008645C" w:rsidP="0008645C">
      <w:r w:rsidRPr="00FD0AE2">
        <w:t xml:space="preserve">Click </w:t>
      </w:r>
      <w:r w:rsidRPr="00FD0AE2">
        <w:rPr>
          <w:b/>
        </w:rPr>
        <w:t>OK</w:t>
      </w:r>
      <w:r w:rsidRPr="00FD0AE2">
        <w:t xml:space="preserve"> to close the “Template is saved successfully” message. The new Template </w:t>
      </w:r>
      <w:proofErr w:type="gramStart"/>
      <w:r w:rsidRPr="00FD0AE2">
        <w:t>is automatically selected</w:t>
      </w:r>
      <w:proofErr w:type="gramEnd"/>
      <w:r w:rsidRPr="00FD0AE2">
        <w:t xml:space="preserve"> in the Templates list. Edit the </w:t>
      </w:r>
      <w:r w:rsidRPr="00FD0AE2">
        <w:rPr>
          <w:b/>
        </w:rPr>
        <w:t>Categories</w:t>
      </w:r>
      <w:r w:rsidRPr="00FD0AE2">
        <w:t xml:space="preserve"> and </w:t>
      </w:r>
      <w:r w:rsidRPr="00FD0AE2">
        <w:rPr>
          <w:b/>
        </w:rPr>
        <w:t>Assignments</w:t>
      </w:r>
      <w:r w:rsidRPr="00FD0AE2">
        <w:t xml:space="preserve"> as desired, then click </w:t>
      </w:r>
      <w:r w:rsidRPr="00FD0AE2">
        <w:rPr>
          <w:b/>
        </w:rPr>
        <w:t>Save</w:t>
      </w:r>
      <w:r w:rsidRPr="00FD0AE2">
        <w:t>.</w:t>
      </w:r>
    </w:p>
    <w:p w:rsidR="008C458F" w:rsidRDefault="008C458F" w:rsidP="0008645C">
      <w:pPr>
        <w:rPr>
          <w:rFonts w:ascii="Eras Medium ITC" w:hAnsi="Eras Medium ITC"/>
        </w:rPr>
      </w:pPr>
    </w:p>
    <w:p w:rsidR="008C458F" w:rsidRPr="00FD0AE2" w:rsidRDefault="008C458F" w:rsidP="0008645C">
      <w:pPr>
        <w:rPr>
          <w:b/>
        </w:rPr>
      </w:pPr>
      <w:r w:rsidRPr="00FD0AE2">
        <w:rPr>
          <w:b/>
        </w:rPr>
        <w:t>Apply Gradebook Template</w:t>
      </w:r>
    </w:p>
    <w:p w:rsidR="008C458F" w:rsidRPr="00FD0AE2" w:rsidRDefault="008C458F" w:rsidP="0008645C">
      <w:r w:rsidRPr="00FD0AE2">
        <w:t xml:space="preserve">Select the desired </w:t>
      </w:r>
      <w:r w:rsidRPr="00FD0AE2">
        <w:rPr>
          <w:b/>
        </w:rPr>
        <w:t>Gradebook Template</w:t>
      </w:r>
      <w:r w:rsidRPr="00FD0AE2">
        <w:t xml:space="preserve"> from the </w:t>
      </w:r>
      <w:r w:rsidRPr="00FD0AE2">
        <w:rPr>
          <w:b/>
        </w:rPr>
        <w:t>Templates</w:t>
      </w:r>
      <w:r w:rsidRPr="00FD0AE2">
        <w:t xml:space="preserve"> list and click </w:t>
      </w:r>
      <w:r w:rsidRPr="00FD0AE2">
        <w:rPr>
          <w:b/>
        </w:rPr>
        <w:t>Apply</w:t>
      </w:r>
      <w:r w:rsidRPr="00FD0AE2">
        <w:t xml:space="preserve"> to apply that template to classes.</w:t>
      </w:r>
    </w:p>
    <w:p w:rsidR="008C458F" w:rsidRDefault="008C458F" w:rsidP="008C458F">
      <w:pPr>
        <w:jc w:val="center"/>
        <w:rPr>
          <w:rFonts w:ascii="Eras Medium ITC" w:hAnsi="Eras Medium ITC"/>
        </w:rPr>
      </w:pPr>
      <w:r>
        <w:rPr>
          <w:noProof/>
        </w:rPr>
        <w:drawing>
          <wp:inline distT="0" distB="0" distL="0" distR="0" wp14:anchorId="32BBBBE5" wp14:editId="570A6580">
            <wp:extent cx="4913870" cy="2356138"/>
            <wp:effectExtent l="0" t="0" r="1270" b="635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4927169" cy="2362515"/>
                    </a:xfrm>
                    <a:prstGeom prst="rect">
                      <a:avLst/>
                    </a:prstGeom>
                  </pic:spPr>
                </pic:pic>
              </a:graphicData>
            </a:graphic>
          </wp:inline>
        </w:drawing>
      </w:r>
    </w:p>
    <w:p w:rsidR="008C458F" w:rsidRPr="00FD0AE2" w:rsidRDefault="008C458F" w:rsidP="008C458F">
      <w:r w:rsidRPr="00FD0AE2">
        <w:t xml:space="preserve">In the Apply Template window, for each desired </w:t>
      </w:r>
      <w:r w:rsidRPr="00FD0AE2">
        <w:rPr>
          <w:b/>
        </w:rPr>
        <w:t>Course Section</w:t>
      </w:r>
      <w:r w:rsidRPr="00FD0AE2">
        <w:t xml:space="preserve">, check the </w:t>
      </w:r>
      <w:r w:rsidRPr="00FD0AE2">
        <w:rPr>
          <w:b/>
        </w:rPr>
        <w:t>Marking Periods</w:t>
      </w:r>
      <w:r w:rsidRPr="00FD0AE2">
        <w:t xml:space="preserve"> to which the Gradebook Template </w:t>
      </w:r>
      <w:proofErr w:type="gramStart"/>
      <w:r w:rsidRPr="00FD0AE2">
        <w:t>should be applied</w:t>
      </w:r>
      <w:proofErr w:type="gramEnd"/>
      <w:r w:rsidRPr="00FD0AE2">
        <w:t xml:space="preserve">. When finished, click </w:t>
      </w:r>
      <w:r w:rsidRPr="00FD0AE2">
        <w:rPr>
          <w:b/>
        </w:rPr>
        <w:t>Save</w:t>
      </w:r>
      <w:r w:rsidRPr="00FD0AE2">
        <w:t>.</w:t>
      </w:r>
    </w:p>
    <w:p w:rsidR="008C458F" w:rsidRPr="00FD0AE2" w:rsidRDefault="008C458F" w:rsidP="008C458F">
      <w:pPr>
        <w:pStyle w:val="ListParagraph"/>
        <w:numPr>
          <w:ilvl w:val="0"/>
          <w:numId w:val="27"/>
        </w:numPr>
      </w:pPr>
      <w:r w:rsidRPr="00FD0AE2">
        <w:t xml:space="preserve">Any </w:t>
      </w:r>
      <w:r w:rsidRPr="00FD0AE2">
        <w:rPr>
          <w:b/>
        </w:rPr>
        <w:t>Marking Periods</w:t>
      </w:r>
      <w:r w:rsidRPr="00FD0AE2">
        <w:t xml:space="preserve"> to which the Assignment Template has already been applied will be checked and greyed out</w:t>
      </w:r>
    </w:p>
    <w:p w:rsidR="008C458F" w:rsidRPr="00FD0AE2" w:rsidRDefault="008C458F" w:rsidP="008C458F">
      <w:pPr>
        <w:pStyle w:val="ListParagraph"/>
        <w:numPr>
          <w:ilvl w:val="0"/>
          <w:numId w:val="27"/>
        </w:numPr>
      </w:pPr>
      <w:r w:rsidRPr="00FD0AE2">
        <w:t xml:space="preserve">Any </w:t>
      </w:r>
      <w:r w:rsidRPr="00FD0AE2">
        <w:rPr>
          <w:b/>
        </w:rPr>
        <w:t>Marking Periods</w:t>
      </w:r>
      <w:r w:rsidRPr="00FD0AE2">
        <w:t xml:space="preserve"> which have another Assignment Template previously applied by a teacher (main teacher or co- teacher) will be greyed out</w:t>
      </w:r>
    </w:p>
    <w:p w:rsidR="006C3679" w:rsidRDefault="008C458F" w:rsidP="00EC2364">
      <w:pPr>
        <w:jc w:val="center"/>
        <w:rPr>
          <w:rFonts w:ascii="Eras Medium ITC" w:hAnsi="Eras Medium ITC"/>
        </w:rPr>
      </w:pPr>
      <w:r>
        <w:rPr>
          <w:noProof/>
        </w:rPr>
        <w:lastRenderedPageBreak/>
        <w:drawing>
          <wp:inline distT="0" distB="0" distL="0" distR="0" wp14:anchorId="05EF4524" wp14:editId="272F1AAD">
            <wp:extent cx="4362450" cy="3305175"/>
            <wp:effectExtent l="0" t="0" r="0" b="952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4362450" cy="3305175"/>
                    </a:xfrm>
                    <a:prstGeom prst="rect">
                      <a:avLst/>
                    </a:prstGeom>
                  </pic:spPr>
                </pic:pic>
              </a:graphicData>
            </a:graphic>
          </wp:inline>
        </w:drawing>
      </w:r>
    </w:p>
    <w:p w:rsidR="008C458F" w:rsidRPr="00FD0AE2" w:rsidRDefault="008C458F" w:rsidP="00EC2364">
      <w:pPr>
        <w:jc w:val="center"/>
      </w:pPr>
    </w:p>
    <w:p w:rsidR="008C458F" w:rsidRPr="00FD0AE2" w:rsidRDefault="008C458F" w:rsidP="008C458F">
      <w:pPr>
        <w:rPr>
          <w:b/>
          <w:sz w:val="28"/>
          <w:szCs w:val="28"/>
        </w:rPr>
      </w:pPr>
      <w:r w:rsidRPr="00FD0AE2">
        <w:rPr>
          <w:b/>
          <w:sz w:val="28"/>
          <w:szCs w:val="28"/>
        </w:rPr>
        <w:t>Export Gradebook</w:t>
      </w:r>
    </w:p>
    <w:p w:rsidR="00A245A3" w:rsidRPr="00FD0AE2" w:rsidRDefault="00A245A3" w:rsidP="008C458F">
      <w:r w:rsidRPr="00FD0AE2">
        <w:t xml:space="preserve">Click the </w:t>
      </w:r>
      <w:r w:rsidRPr="00FD0AE2">
        <w:rPr>
          <w:b/>
        </w:rPr>
        <w:t xml:space="preserve">Excel </w:t>
      </w:r>
      <w:r w:rsidRPr="00FD0AE2">
        <w:t xml:space="preserve">button to export the displayed data. Click Open to open the file or select other options form the </w:t>
      </w:r>
      <w:r w:rsidRPr="00FD0AE2">
        <w:rPr>
          <w:b/>
        </w:rPr>
        <w:t>Save</w:t>
      </w:r>
      <w:r w:rsidRPr="00FD0AE2">
        <w:t xml:space="preserve"> menu.</w:t>
      </w:r>
    </w:p>
    <w:p w:rsidR="00A245A3" w:rsidRDefault="00A245A3" w:rsidP="00A245A3">
      <w:pPr>
        <w:jc w:val="center"/>
        <w:rPr>
          <w:rFonts w:ascii="Eras Medium ITC" w:hAnsi="Eras Medium ITC"/>
        </w:rPr>
      </w:pPr>
      <w:r>
        <w:rPr>
          <w:noProof/>
        </w:rPr>
        <w:drawing>
          <wp:inline distT="0" distB="0" distL="0" distR="0" wp14:anchorId="53F1DE62" wp14:editId="0F31761A">
            <wp:extent cx="4887999" cy="2555755"/>
            <wp:effectExtent l="0" t="0" r="825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4900106" cy="2562085"/>
                    </a:xfrm>
                    <a:prstGeom prst="rect">
                      <a:avLst/>
                    </a:prstGeom>
                  </pic:spPr>
                </pic:pic>
              </a:graphicData>
            </a:graphic>
          </wp:inline>
        </w:drawing>
      </w:r>
    </w:p>
    <w:p w:rsidR="00A245A3" w:rsidRDefault="00A245A3" w:rsidP="00A245A3">
      <w:pPr>
        <w:rPr>
          <w:rFonts w:ascii="Eras Medium ITC" w:hAnsi="Eras Medium ITC"/>
          <w:b/>
          <w:sz w:val="28"/>
          <w:szCs w:val="28"/>
        </w:rPr>
      </w:pPr>
    </w:p>
    <w:p w:rsidR="00FD0AE2" w:rsidRDefault="00FD0AE2" w:rsidP="00A245A3">
      <w:pPr>
        <w:rPr>
          <w:rFonts w:ascii="Eras Medium ITC" w:hAnsi="Eras Medium ITC"/>
          <w:b/>
          <w:sz w:val="28"/>
          <w:szCs w:val="28"/>
        </w:rPr>
      </w:pPr>
    </w:p>
    <w:p w:rsidR="00FD0AE2" w:rsidRDefault="00FD0AE2" w:rsidP="00A245A3">
      <w:pPr>
        <w:rPr>
          <w:rFonts w:ascii="Eras Medium ITC" w:hAnsi="Eras Medium ITC"/>
          <w:b/>
          <w:sz w:val="28"/>
          <w:szCs w:val="28"/>
        </w:rPr>
      </w:pPr>
    </w:p>
    <w:p w:rsidR="00A245A3" w:rsidRPr="00FD0AE2" w:rsidRDefault="00A245A3" w:rsidP="00A245A3">
      <w:pPr>
        <w:rPr>
          <w:b/>
          <w:sz w:val="28"/>
          <w:szCs w:val="28"/>
        </w:rPr>
      </w:pPr>
      <w:r w:rsidRPr="00FD0AE2">
        <w:rPr>
          <w:b/>
          <w:sz w:val="28"/>
          <w:szCs w:val="28"/>
        </w:rPr>
        <w:lastRenderedPageBreak/>
        <w:t>Print Gradebook</w:t>
      </w:r>
    </w:p>
    <w:p w:rsidR="006C3679" w:rsidRPr="00FD0AE2" w:rsidRDefault="00A245A3" w:rsidP="00FD0AE2">
      <w:r w:rsidRPr="00FD0AE2">
        <w:t xml:space="preserve">Click the </w:t>
      </w:r>
      <w:r w:rsidRPr="00FD0AE2">
        <w:rPr>
          <w:b/>
        </w:rPr>
        <w:t>Print</w:t>
      </w:r>
      <w:r w:rsidRPr="00FD0AE2">
        <w:t xml:space="preserve"> button, </w:t>
      </w:r>
      <w:proofErr w:type="gramStart"/>
      <w:r w:rsidRPr="00FD0AE2">
        <w:t>then</w:t>
      </w:r>
      <w:proofErr w:type="gramEnd"/>
      <w:r w:rsidRPr="00FD0AE2">
        <w:t xml:space="preserve"> click </w:t>
      </w:r>
      <w:r w:rsidRPr="00FD0AE2">
        <w:rPr>
          <w:b/>
        </w:rPr>
        <w:t>Send to Printer</w:t>
      </w:r>
      <w:r w:rsidRPr="00FD0AE2">
        <w:t xml:space="preserve"> to print the displayed data.</w:t>
      </w:r>
    </w:p>
    <w:p w:rsidR="00A245A3" w:rsidRPr="00FD0AE2" w:rsidRDefault="00A245A3" w:rsidP="00FD0AE2">
      <w:pPr>
        <w:jc w:val="center"/>
        <w:rPr>
          <w:rFonts w:ascii="Eras Medium ITC" w:hAnsi="Eras Medium ITC"/>
          <w:b/>
        </w:rPr>
      </w:pPr>
      <w:r>
        <w:rPr>
          <w:noProof/>
        </w:rPr>
        <w:drawing>
          <wp:inline distT="0" distB="0" distL="0" distR="0" wp14:anchorId="0D14E930" wp14:editId="0E0398CC">
            <wp:extent cx="4916566" cy="2364259"/>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4942382" cy="2376673"/>
                    </a:xfrm>
                    <a:prstGeom prst="rect">
                      <a:avLst/>
                    </a:prstGeom>
                  </pic:spPr>
                </pic:pic>
              </a:graphicData>
            </a:graphic>
          </wp:inline>
        </w:drawing>
      </w:r>
    </w:p>
    <w:p w:rsidR="00A245A3" w:rsidRPr="00FD0AE2" w:rsidRDefault="00A245A3" w:rsidP="00A245A3">
      <w:r w:rsidRPr="00FD0AE2">
        <w:rPr>
          <w:b/>
        </w:rPr>
        <w:t>Note: Safari</w:t>
      </w:r>
      <w:r w:rsidRPr="00FD0AE2">
        <w:t xml:space="preserve"> users must open Safari’s </w:t>
      </w:r>
      <w:r w:rsidRPr="00FD0AE2">
        <w:rPr>
          <w:b/>
        </w:rPr>
        <w:t>Settings</w:t>
      </w:r>
      <w:r w:rsidRPr="00FD0AE2">
        <w:t xml:space="preserve"> and Uncheck </w:t>
      </w:r>
      <w:r w:rsidRPr="00FD0AE2">
        <w:rPr>
          <w:b/>
        </w:rPr>
        <w:t>Block Pop-Up</w:t>
      </w:r>
      <w:r w:rsidRPr="00FD0AE2">
        <w:t xml:space="preserve"> </w:t>
      </w:r>
      <w:r w:rsidRPr="00FD0AE2">
        <w:rPr>
          <w:b/>
        </w:rPr>
        <w:t>window</w:t>
      </w:r>
      <w:r w:rsidRPr="00FD0AE2">
        <w:t xml:space="preserve"> in order for the </w:t>
      </w:r>
      <w:r w:rsidRPr="00FD0AE2">
        <w:rPr>
          <w:b/>
        </w:rPr>
        <w:t>Print</w:t>
      </w:r>
      <w:r w:rsidRPr="00FD0AE2">
        <w:t xml:space="preserve"> button to function correctly.</w:t>
      </w:r>
    </w:p>
    <w:p w:rsidR="00756E10" w:rsidRPr="00FD0AE2" w:rsidRDefault="00756E10" w:rsidP="00A245A3"/>
    <w:p w:rsidR="00756E10" w:rsidRPr="00FD0AE2" w:rsidRDefault="00756E10" w:rsidP="00A245A3">
      <w:pPr>
        <w:rPr>
          <w:b/>
          <w:sz w:val="28"/>
          <w:szCs w:val="28"/>
        </w:rPr>
      </w:pPr>
      <w:r w:rsidRPr="00FD0AE2">
        <w:rPr>
          <w:b/>
          <w:sz w:val="28"/>
          <w:szCs w:val="28"/>
        </w:rPr>
        <w:t>Import Assignment Scores</w:t>
      </w:r>
    </w:p>
    <w:p w:rsidR="00756E10" w:rsidRPr="00FD0AE2" w:rsidRDefault="00756E10" w:rsidP="00A65386">
      <w:r w:rsidRPr="00FD0AE2">
        <w:t xml:space="preserve">Click the </w:t>
      </w:r>
      <w:r w:rsidRPr="00FD0AE2">
        <w:rPr>
          <w:b/>
        </w:rPr>
        <w:t>Import</w:t>
      </w:r>
      <w:r w:rsidRPr="00FD0AE2">
        <w:t xml:space="preserve"> button to start the process of importing assignment scores. In the </w:t>
      </w:r>
      <w:r w:rsidRPr="00FD0AE2">
        <w:rPr>
          <w:b/>
        </w:rPr>
        <w:t>Import Scores</w:t>
      </w:r>
      <w:r w:rsidRPr="00FD0AE2">
        <w:t xml:space="preserve"> window, click </w:t>
      </w:r>
      <w:r w:rsidRPr="00FD0AE2">
        <w:rPr>
          <w:b/>
        </w:rPr>
        <w:t>Download Import Template with Data</w:t>
      </w:r>
      <w:r w:rsidR="00A65386" w:rsidRPr="00FD0AE2">
        <w:rPr>
          <w:b/>
        </w:rPr>
        <w:t xml:space="preserve">. </w:t>
      </w:r>
      <w:r w:rsidRPr="00FD0AE2">
        <w:t xml:space="preserve">Save and/or open the Import Template </w:t>
      </w:r>
      <w:r w:rsidR="00A65386" w:rsidRPr="00FD0AE2">
        <w:t>(</w:t>
      </w:r>
      <w:r w:rsidRPr="00FD0AE2">
        <w:t>an excel file containing assignments and students’ assignment scores form the selected class’ gradebook)</w:t>
      </w:r>
      <w:r w:rsidR="00A65386" w:rsidRPr="00FD0AE2">
        <w:t>.</w:t>
      </w:r>
    </w:p>
    <w:p w:rsidR="006C3679" w:rsidRPr="00FD0AE2" w:rsidRDefault="00756E10" w:rsidP="00756E10">
      <w:r w:rsidRPr="00FD0AE2">
        <w:t>This file is the template to which the import files should conform.</w:t>
      </w:r>
    </w:p>
    <w:p w:rsidR="006C3679" w:rsidRDefault="00756E10" w:rsidP="00EC2364">
      <w:pPr>
        <w:jc w:val="center"/>
        <w:rPr>
          <w:rFonts w:ascii="Eras Medium ITC" w:hAnsi="Eras Medium ITC"/>
        </w:rPr>
      </w:pPr>
      <w:r>
        <w:rPr>
          <w:noProof/>
        </w:rPr>
        <w:drawing>
          <wp:inline distT="0" distB="0" distL="0" distR="0" wp14:anchorId="38B4D03A" wp14:editId="15B3110E">
            <wp:extent cx="4470656" cy="2167026"/>
            <wp:effectExtent l="0" t="0" r="6350" b="508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4497247" cy="2179915"/>
                    </a:xfrm>
                    <a:prstGeom prst="rect">
                      <a:avLst/>
                    </a:prstGeom>
                  </pic:spPr>
                </pic:pic>
              </a:graphicData>
            </a:graphic>
          </wp:inline>
        </w:drawing>
      </w:r>
    </w:p>
    <w:p w:rsidR="00756E10" w:rsidRPr="00FD0AE2" w:rsidRDefault="00756E10" w:rsidP="00756E10">
      <w:r w:rsidRPr="00FD0AE2">
        <w:t xml:space="preserve">Use the Excel file to enter missing assignment scores and/or to change existing scores. Users can also add assignments to the </w:t>
      </w:r>
      <w:r w:rsidRPr="00FD0AE2">
        <w:rPr>
          <w:b/>
        </w:rPr>
        <w:t>Import Template</w:t>
      </w:r>
      <w:r w:rsidRPr="00FD0AE2">
        <w:t xml:space="preserve">. For assignments that </w:t>
      </w:r>
      <w:proofErr w:type="gramStart"/>
      <w:r w:rsidRPr="00FD0AE2">
        <w:t>are being added</w:t>
      </w:r>
      <w:proofErr w:type="gramEnd"/>
      <w:r w:rsidRPr="00FD0AE2">
        <w:t xml:space="preserve"> to the Import Template, </w:t>
      </w:r>
      <w:r w:rsidRPr="00FD0AE2">
        <w:rPr>
          <w:b/>
        </w:rPr>
        <w:t>Assignment Name</w:t>
      </w:r>
      <w:r w:rsidRPr="00FD0AE2">
        <w:t xml:space="preserve">, </w:t>
      </w:r>
      <w:r w:rsidRPr="00FD0AE2">
        <w:rPr>
          <w:b/>
        </w:rPr>
        <w:t>Date</w:t>
      </w:r>
      <w:r w:rsidRPr="00FD0AE2">
        <w:t xml:space="preserve"> and Max </w:t>
      </w:r>
      <w:r w:rsidRPr="00FD0AE2">
        <w:rPr>
          <w:b/>
        </w:rPr>
        <w:t>Points</w:t>
      </w:r>
      <w:r w:rsidRPr="00FD0AE2">
        <w:t xml:space="preserve"> are required.</w:t>
      </w:r>
    </w:p>
    <w:p w:rsidR="00756E10" w:rsidRPr="00FD0AE2" w:rsidRDefault="00756E10" w:rsidP="00756E10">
      <w:r w:rsidRPr="00FD0AE2">
        <w:lastRenderedPageBreak/>
        <w:t xml:space="preserve">Users can also import assignments and scores that </w:t>
      </w:r>
      <w:proofErr w:type="gramStart"/>
      <w:r w:rsidRPr="00FD0AE2">
        <w:t>are exported</w:t>
      </w:r>
      <w:proofErr w:type="gramEnd"/>
      <w:r w:rsidRPr="00FD0AE2">
        <w:t xml:space="preserve"> from another system, provided:</w:t>
      </w:r>
    </w:p>
    <w:p w:rsidR="00756E10" w:rsidRPr="00FD0AE2" w:rsidRDefault="00756E10" w:rsidP="00756E10">
      <w:pPr>
        <w:pStyle w:val="ListParagraph"/>
        <w:numPr>
          <w:ilvl w:val="0"/>
          <w:numId w:val="28"/>
        </w:numPr>
      </w:pPr>
      <w:r w:rsidRPr="00FD0AE2">
        <w:t xml:space="preserve">The import file conforms to the example below </w:t>
      </w:r>
    </w:p>
    <w:p w:rsidR="00756E10" w:rsidRPr="00FD0AE2" w:rsidRDefault="00A65386" w:rsidP="00A65386">
      <w:pPr>
        <w:pStyle w:val="ListParagraph"/>
        <w:ind w:left="1440"/>
      </w:pPr>
      <w:r w:rsidRPr="00FD0AE2">
        <w:rPr>
          <w:b/>
        </w:rPr>
        <w:t>Note:</w:t>
      </w:r>
      <w:r w:rsidRPr="00FD0AE2">
        <w:t xml:space="preserve"> </w:t>
      </w:r>
      <w:r w:rsidR="00756E10" w:rsidRPr="00FD0AE2">
        <w:t xml:space="preserve">If </w:t>
      </w:r>
      <w:r w:rsidR="00756E10" w:rsidRPr="00FD0AE2">
        <w:rPr>
          <w:b/>
        </w:rPr>
        <w:t>Student IDs</w:t>
      </w:r>
      <w:r w:rsidR="00756E10" w:rsidRPr="00FD0AE2">
        <w:t xml:space="preserve"> are not available in the other system, delete the </w:t>
      </w:r>
      <w:r w:rsidR="00756E10" w:rsidRPr="00FD0AE2">
        <w:rPr>
          <w:b/>
        </w:rPr>
        <w:t>Student ID column</w:t>
      </w:r>
      <w:r w:rsidR="00756E10" w:rsidRPr="00FD0AE2">
        <w:t xml:space="preserve"> from the import file. The import will then match on the </w:t>
      </w:r>
      <w:r w:rsidR="00756E10" w:rsidRPr="00FD0AE2">
        <w:rPr>
          <w:b/>
        </w:rPr>
        <w:t>First Name</w:t>
      </w:r>
      <w:r w:rsidR="00756E10" w:rsidRPr="00FD0AE2">
        <w:t xml:space="preserve"> and </w:t>
      </w:r>
      <w:r w:rsidR="00756E10" w:rsidRPr="00FD0AE2">
        <w:rPr>
          <w:b/>
        </w:rPr>
        <w:t>Last Name fields</w:t>
      </w:r>
      <w:r w:rsidRPr="00FD0AE2">
        <w:rPr>
          <w:b/>
        </w:rPr>
        <w:t>.</w:t>
      </w:r>
    </w:p>
    <w:p w:rsidR="00756E10" w:rsidRPr="00FD0AE2" w:rsidRDefault="00756E10" w:rsidP="00756E10">
      <w:pPr>
        <w:pStyle w:val="ListParagraph"/>
        <w:numPr>
          <w:ilvl w:val="0"/>
          <w:numId w:val="28"/>
        </w:numPr>
      </w:pPr>
      <w:r w:rsidRPr="00FD0AE2">
        <w:t xml:space="preserve">At least ONE </w:t>
      </w:r>
      <w:r w:rsidRPr="00FD0AE2">
        <w:rPr>
          <w:b/>
        </w:rPr>
        <w:t>Category</w:t>
      </w:r>
      <w:r w:rsidRPr="00FD0AE2">
        <w:t xml:space="preserve"> exists in the </w:t>
      </w:r>
      <w:proofErr w:type="gramStart"/>
      <w:r w:rsidRPr="00FD0AE2">
        <w:t>TC  Gradebook</w:t>
      </w:r>
      <w:proofErr w:type="gramEnd"/>
      <w:r w:rsidRPr="00FD0AE2">
        <w:t xml:space="preserve"> for the selected Marking Period</w:t>
      </w:r>
      <w:r w:rsidR="00A65386" w:rsidRPr="00FD0AE2">
        <w:t>.</w:t>
      </w:r>
    </w:p>
    <w:p w:rsidR="00A65386" w:rsidRPr="00FD0AE2" w:rsidRDefault="00A65386" w:rsidP="00A65386">
      <w:r w:rsidRPr="00FD0AE2">
        <w:t xml:space="preserve">To be available for selection during the assignment import, applicable </w:t>
      </w:r>
      <w:r w:rsidRPr="00FD0AE2">
        <w:rPr>
          <w:b/>
        </w:rPr>
        <w:t>Categories</w:t>
      </w:r>
      <w:r w:rsidRPr="00FD0AE2">
        <w:t xml:space="preserve"> MUST exist in the TC Gradebook PRIOR TO the import.</w:t>
      </w:r>
    </w:p>
    <w:p w:rsidR="00A65386" w:rsidRPr="00FD0AE2" w:rsidRDefault="00A65386" w:rsidP="00A65386">
      <w:r w:rsidRPr="00FD0AE2">
        <w:t xml:space="preserve">When finished, save the import file as a </w:t>
      </w:r>
      <w:r w:rsidRPr="00FD0AE2">
        <w:rPr>
          <w:b/>
        </w:rPr>
        <w:t>.csv</w:t>
      </w:r>
      <w:r w:rsidRPr="00FD0AE2">
        <w:t xml:space="preserve"> file.</w:t>
      </w:r>
    </w:p>
    <w:p w:rsidR="00A65386" w:rsidRDefault="00A65386" w:rsidP="00A65386">
      <w:pPr>
        <w:jc w:val="center"/>
        <w:rPr>
          <w:rFonts w:ascii="Eras Medium ITC" w:hAnsi="Eras Medium ITC"/>
        </w:rPr>
      </w:pPr>
      <w:r>
        <w:rPr>
          <w:noProof/>
        </w:rPr>
        <w:drawing>
          <wp:inline distT="0" distB="0" distL="0" distR="0" wp14:anchorId="080D7B91" wp14:editId="41FD3486">
            <wp:extent cx="4397602" cy="1482430"/>
            <wp:effectExtent l="0" t="0" r="3175" b="381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4421983" cy="1490649"/>
                    </a:xfrm>
                    <a:prstGeom prst="rect">
                      <a:avLst/>
                    </a:prstGeom>
                  </pic:spPr>
                </pic:pic>
              </a:graphicData>
            </a:graphic>
          </wp:inline>
        </w:drawing>
      </w:r>
    </w:p>
    <w:p w:rsidR="00A65386" w:rsidRPr="00FD0AE2" w:rsidRDefault="00A65386" w:rsidP="00A65386">
      <w:r w:rsidRPr="00FD0AE2">
        <w:rPr>
          <w:b/>
        </w:rPr>
        <w:t>Note</w:t>
      </w:r>
      <w:r w:rsidRPr="00FD0AE2">
        <w:t xml:space="preserve">: If </w:t>
      </w:r>
      <w:r w:rsidRPr="00FD0AE2">
        <w:rPr>
          <w:b/>
        </w:rPr>
        <w:t>Assignment Name,</w:t>
      </w:r>
      <w:r w:rsidRPr="00FD0AE2">
        <w:t xml:space="preserve"> </w:t>
      </w:r>
      <w:r w:rsidRPr="00FD0AE2">
        <w:rPr>
          <w:b/>
        </w:rPr>
        <w:t>Date</w:t>
      </w:r>
      <w:r w:rsidRPr="00FD0AE2">
        <w:t xml:space="preserve"> and/or Max </w:t>
      </w:r>
      <w:r w:rsidRPr="00FD0AE2">
        <w:rPr>
          <w:b/>
        </w:rPr>
        <w:t>Points</w:t>
      </w:r>
      <w:r w:rsidRPr="00FD0AE2">
        <w:t xml:space="preserve"> are missing for any assignment, the</w:t>
      </w:r>
      <w:r w:rsidRPr="00FD0AE2">
        <w:rPr>
          <w:b/>
        </w:rPr>
        <w:t xml:space="preserve"> Import</w:t>
      </w:r>
      <w:r w:rsidRPr="00FD0AE2">
        <w:t xml:space="preserve"> will fail.</w:t>
      </w:r>
    </w:p>
    <w:p w:rsidR="00A17411" w:rsidRPr="00FD0AE2" w:rsidRDefault="00A17411" w:rsidP="00A65386">
      <w:pPr>
        <w:rPr>
          <w:b/>
        </w:rPr>
      </w:pPr>
      <w:r w:rsidRPr="00FD0AE2">
        <w:t xml:space="preserve">Once the </w:t>
      </w:r>
      <w:r w:rsidRPr="00FD0AE2">
        <w:rPr>
          <w:b/>
        </w:rPr>
        <w:t>.csv</w:t>
      </w:r>
      <w:r w:rsidRPr="00FD0AE2">
        <w:t xml:space="preserve"> import file </w:t>
      </w:r>
      <w:proofErr w:type="gramStart"/>
      <w:r w:rsidRPr="00FD0AE2">
        <w:t>is saved</w:t>
      </w:r>
      <w:proofErr w:type="gramEnd"/>
      <w:r w:rsidRPr="00FD0AE2">
        <w:t xml:space="preserve">, click the </w:t>
      </w:r>
      <w:r w:rsidRPr="00FD0AE2">
        <w:rPr>
          <w:b/>
        </w:rPr>
        <w:t xml:space="preserve">Import </w:t>
      </w:r>
      <w:r w:rsidRPr="00FD0AE2">
        <w:t xml:space="preserve">button to import the assignment data. In the </w:t>
      </w:r>
      <w:r w:rsidRPr="00FD0AE2">
        <w:rPr>
          <w:b/>
        </w:rPr>
        <w:t>Gradebook Import</w:t>
      </w:r>
      <w:r w:rsidRPr="00FD0AE2">
        <w:t xml:space="preserve"> window, click</w:t>
      </w:r>
      <w:r w:rsidRPr="00FD0AE2">
        <w:rPr>
          <w:b/>
        </w:rPr>
        <w:t xml:space="preserve"> Browse</w:t>
      </w:r>
      <w:r w:rsidRPr="00FD0AE2">
        <w:t xml:space="preserve"> to locate your completed import file. After the file has been selected, click </w:t>
      </w:r>
      <w:proofErr w:type="gramStart"/>
      <w:r w:rsidRPr="00FD0AE2">
        <w:rPr>
          <w:b/>
        </w:rPr>
        <w:t>Next</w:t>
      </w:r>
      <w:proofErr w:type="gramEnd"/>
      <w:r w:rsidRPr="00FD0AE2">
        <w:rPr>
          <w:b/>
        </w:rPr>
        <w:t>.</w:t>
      </w:r>
    </w:p>
    <w:p w:rsidR="00A17411" w:rsidRDefault="00A17411" w:rsidP="00A17411">
      <w:pPr>
        <w:jc w:val="center"/>
        <w:rPr>
          <w:rFonts w:ascii="Eras Medium ITC" w:hAnsi="Eras Medium ITC"/>
        </w:rPr>
      </w:pPr>
      <w:r>
        <w:rPr>
          <w:noProof/>
        </w:rPr>
        <w:drawing>
          <wp:inline distT="0" distB="0" distL="0" distR="0" wp14:anchorId="5966EF9A" wp14:editId="2B73D886">
            <wp:extent cx="4467851" cy="2131775"/>
            <wp:effectExtent l="0" t="0" r="9525" b="190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4504989" cy="2149495"/>
                    </a:xfrm>
                    <a:prstGeom prst="rect">
                      <a:avLst/>
                    </a:prstGeom>
                  </pic:spPr>
                </pic:pic>
              </a:graphicData>
            </a:graphic>
          </wp:inline>
        </w:drawing>
      </w:r>
    </w:p>
    <w:p w:rsidR="00767DC6" w:rsidRPr="00FD0AE2" w:rsidRDefault="00767DC6" w:rsidP="00767DC6">
      <w:r w:rsidRPr="00FD0AE2">
        <w:t xml:space="preserve">The </w:t>
      </w:r>
      <w:r w:rsidRPr="00FD0AE2">
        <w:rPr>
          <w:b/>
        </w:rPr>
        <w:t>New Assignments</w:t>
      </w:r>
      <w:r w:rsidRPr="00FD0AE2">
        <w:t xml:space="preserve"> page will list the assignments that do not currently exist in the Gradebook.</w:t>
      </w:r>
    </w:p>
    <w:p w:rsidR="00767DC6" w:rsidRPr="00FD0AE2" w:rsidRDefault="00767DC6" w:rsidP="00767DC6">
      <w:r w:rsidRPr="00FD0AE2">
        <w:t xml:space="preserve">For each new assignment, select the </w:t>
      </w:r>
      <w:r w:rsidRPr="00FD0AE2">
        <w:rPr>
          <w:b/>
        </w:rPr>
        <w:t>Category</w:t>
      </w:r>
      <w:r w:rsidRPr="00FD0AE2">
        <w:t xml:space="preserve"> to which it </w:t>
      </w:r>
      <w:proofErr w:type="gramStart"/>
      <w:r w:rsidRPr="00FD0AE2">
        <w:t>should be assigned</w:t>
      </w:r>
      <w:proofErr w:type="gramEnd"/>
      <w:r w:rsidRPr="00FD0AE2">
        <w:t>. Applicable Categories must exist in the TC Gradebook PRIOR TO the import in order to be available for selection during the assignment import.</w:t>
      </w:r>
    </w:p>
    <w:p w:rsidR="00767DC6" w:rsidRPr="00A65386" w:rsidRDefault="00767DC6" w:rsidP="00767DC6">
      <w:pPr>
        <w:rPr>
          <w:rFonts w:ascii="Eras Medium ITC" w:hAnsi="Eras Medium ITC"/>
        </w:rPr>
      </w:pPr>
      <w:r>
        <w:rPr>
          <w:rFonts w:ascii="Eras Medium ITC" w:hAnsi="Eras Medium ITC"/>
        </w:rPr>
        <w:t xml:space="preserve">When finished, click </w:t>
      </w:r>
      <w:r w:rsidRPr="00767DC6">
        <w:rPr>
          <w:rFonts w:ascii="Eras Medium ITC" w:hAnsi="Eras Medium ITC"/>
          <w:b/>
        </w:rPr>
        <w:t>Import Assignments</w:t>
      </w:r>
      <w:r>
        <w:rPr>
          <w:rFonts w:ascii="Eras Medium ITC" w:hAnsi="Eras Medium ITC"/>
        </w:rPr>
        <w:t>, then click</w:t>
      </w:r>
      <w:r w:rsidRPr="00767DC6">
        <w:rPr>
          <w:rFonts w:ascii="Eras Medium ITC" w:hAnsi="Eras Medium ITC"/>
          <w:b/>
        </w:rPr>
        <w:t xml:space="preserve"> Yes</w:t>
      </w:r>
      <w:r>
        <w:rPr>
          <w:rFonts w:ascii="Eras Medium ITC" w:hAnsi="Eras Medium ITC"/>
        </w:rPr>
        <w:t xml:space="preserve"> to confirm the import of assignments.</w:t>
      </w:r>
    </w:p>
    <w:p w:rsidR="006C3679" w:rsidRDefault="00767DC6" w:rsidP="00EC2364">
      <w:pPr>
        <w:jc w:val="center"/>
        <w:rPr>
          <w:rFonts w:ascii="Eras Medium ITC" w:hAnsi="Eras Medium ITC"/>
        </w:rPr>
      </w:pPr>
      <w:r>
        <w:rPr>
          <w:noProof/>
        </w:rPr>
        <w:lastRenderedPageBreak/>
        <w:drawing>
          <wp:inline distT="0" distB="0" distL="0" distR="0" wp14:anchorId="005564DB" wp14:editId="269C7B4A">
            <wp:extent cx="3886200" cy="2667000"/>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3886200" cy="2667000"/>
                    </a:xfrm>
                    <a:prstGeom prst="rect">
                      <a:avLst/>
                    </a:prstGeom>
                  </pic:spPr>
                </pic:pic>
              </a:graphicData>
            </a:graphic>
          </wp:inline>
        </w:drawing>
      </w:r>
    </w:p>
    <w:p w:rsidR="00767DC6" w:rsidRPr="00FD0AE2" w:rsidRDefault="00767DC6" w:rsidP="00FD0AE2">
      <w:pPr>
        <w:pStyle w:val="ListParagraph"/>
        <w:numPr>
          <w:ilvl w:val="0"/>
          <w:numId w:val="41"/>
        </w:numPr>
      </w:pPr>
      <w:r w:rsidRPr="00FD0AE2">
        <w:t xml:space="preserve">Click </w:t>
      </w:r>
      <w:r w:rsidRPr="00FD0AE2">
        <w:rPr>
          <w:b/>
        </w:rPr>
        <w:t>OK</w:t>
      </w:r>
      <w:r w:rsidRPr="00FD0AE2">
        <w:t xml:space="preserve"> to close the Assignment Import success message</w:t>
      </w:r>
    </w:p>
    <w:p w:rsidR="00767DC6" w:rsidRPr="00FD0AE2" w:rsidRDefault="00767DC6" w:rsidP="00FD0AE2">
      <w:pPr>
        <w:pStyle w:val="ListParagraph"/>
        <w:numPr>
          <w:ilvl w:val="0"/>
          <w:numId w:val="41"/>
        </w:numPr>
      </w:pPr>
      <w:r w:rsidRPr="00FD0AE2">
        <w:t xml:space="preserve">Click </w:t>
      </w:r>
      <w:r w:rsidRPr="00FD0AE2">
        <w:rPr>
          <w:b/>
        </w:rPr>
        <w:t>Close</w:t>
      </w:r>
      <w:r w:rsidRPr="00FD0AE2">
        <w:t xml:space="preserve"> to cancel the import process, or click </w:t>
      </w:r>
      <w:r w:rsidRPr="00FD0AE2">
        <w:rPr>
          <w:b/>
        </w:rPr>
        <w:t>Previous</w:t>
      </w:r>
      <w:r w:rsidRPr="00FD0AE2">
        <w:t xml:space="preserve"> to return to the file selection page</w:t>
      </w:r>
    </w:p>
    <w:p w:rsidR="006C3679" w:rsidRDefault="006C3679" w:rsidP="00EC2364">
      <w:pPr>
        <w:jc w:val="center"/>
        <w:rPr>
          <w:rFonts w:ascii="Eras Medium ITC" w:hAnsi="Eras Medium ITC"/>
        </w:rPr>
      </w:pPr>
    </w:p>
    <w:p w:rsidR="00205167" w:rsidRPr="00FD0AE2" w:rsidRDefault="00205167" w:rsidP="00205167">
      <w:r w:rsidRPr="00FD0AE2">
        <w:t xml:space="preserve">The </w:t>
      </w:r>
      <w:r w:rsidRPr="00FD0AE2">
        <w:rPr>
          <w:b/>
        </w:rPr>
        <w:t>Gradebook Import</w:t>
      </w:r>
      <w:r w:rsidRPr="00FD0AE2">
        <w:t xml:space="preserve"> window will then display the data to be imported, check the displayed data for invalid scores (displayed in </w:t>
      </w:r>
      <w:r w:rsidRPr="00FD0AE2">
        <w:rPr>
          <w:b/>
          <w:color w:val="FF0000"/>
        </w:rPr>
        <w:t>red</w:t>
      </w:r>
      <w:r w:rsidRPr="00FD0AE2">
        <w:t xml:space="preserve">), then click Import Grades to process the import. Click </w:t>
      </w:r>
      <w:proofErr w:type="gramStart"/>
      <w:r w:rsidRPr="00FD0AE2">
        <w:rPr>
          <w:b/>
        </w:rPr>
        <w:t>Yes</w:t>
      </w:r>
      <w:proofErr w:type="gramEnd"/>
      <w:r w:rsidRPr="00FD0AE2">
        <w:t xml:space="preserve"> to confirm the import of assignment grades.</w:t>
      </w:r>
    </w:p>
    <w:p w:rsidR="00205167" w:rsidRDefault="00205167" w:rsidP="00205167">
      <w:pPr>
        <w:jc w:val="center"/>
        <w:rPr>
          <w:rFonts w:ascii="Eras Medium ITC" w:hAnsi="Eras Medium ITC"/>
        </w:rPr>
      </w:pPr>
      <w:r>
        <w:rPr>
          <w:noProof/>
        </w:rPr>
        <w:drawing>
          <wp:inline distT="0" distB="0" distL="0" distR="0" wp14:anchorId="47C7A0D0" wp14:editId="4EEC03BD">
            <wp:extent cx="3451655" cy="2298338"/>
            <wp:effectExtent l="0" t="0" r="0" b="6985"/>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3462042" cy="2305255"/>
                    </a:xfrm>
                    <a:prstGeom prst="rect">
                      <a:avLst/>
                    </a:prstGeom>
                  </pic:spPr>
                </pic:pic>
              </a:graphicData>
            </a:graphic>
          </wp:inline>
        </w:drawing>
      </w:r>
    </w:p>
    <w:p w:rsidR="00205167" w:rsidRDefault="00205167" w:rsidP="00205167">
      <w:pPr>
        <w:rPr>
          <w:rFonts w:ascii="Eras Medium ITC" w:hAnsi="Eras Medium ITC"/>
        </w:rPr>
      </w:pPr>
      <w:r w:rsidRPr="00FD0AE2">
        <w:t xml:space="preserve">Once the import process completes, the imported scores display a green checkmark </w:t>
      </w:r>
      <w:proofErr w:type="gramStart"/>
      <w:r w:rsidRPr="00FD0AE2">
        <w:t xml:space="preserve">icon </w:t>
      </w:r>
      <w:proofErr w:type="gramEnd"/>
      <w:r w:rsidRPr="00FD0AE2">
        <w:rPr>
          <w:noProof/>
        </w:rPr>
        <w:drawing>
          <wp:inline distT="0" distB="0" distL="0" distR="0" wp14:anchorId="6D664B88" wp14:editId="4D59831E">
            <wp:extent cx="130889" cy="172223"/>
            <wp:effectExtent l="0" t="0" r="254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135906" cy="178824"/>
                    </a:xfrm>
                    <a:prstGeom prst="rect">
                      <a:avLst/>
                    </a:prstGeom>
                  </pic:spPr>
                </pic:pic>
              </a:graphicData>
            </a:graphic>
          </wp:inline>
        </w:drawing>
      </w:r>
      <w:r w:rsidRPr="00FD0AE2">
        <w:t>. Click</w:t>
      </w:r>
      <w:r w:rsidRPr="00FD0AE2">
        <w:rPr>
          <w:b/>
        </w:rPr>
        <w:t xml:space="preserve"> Close</w:t>
      </w:r>
      <w:r w:rsidRPr="00FD0AE2">
        <w:t xml:space="preserve"> to close the import window</w:t>
      </w:r>
      <w:r>
        <w:rPr>
          <w:rFonts w:ascii="Eras Medium ITC" w:hAnsi="Eras Medium ITC"/>
        </w:rPr>
        <w:t>.</w:t>
      </w:r>
    </w:p>
    <w:p w:rsidR="00205167" w:rsidRDefault="00205167" w:rsidP="00205167">
      <w:pPr>
        <w:jc w:val="center"/>
        <w:rPr>
          <w:rFonts w:ascii="Eras Medium ITC" w:hAnsi="Eras Medium ITC"/>
        </w:rPr>
      </w:pPr>
      <w:r>
        <w:rPr>
          <w:noProof/>
        </w:rPr>
        <w:lastRenderedPageBreak/>
        <w:drawing>
          <wp:inline distT="0" distB="0" distL="0" distR="0" wp14:anchorId="54D818BE" wp14:editId="5EEA4206">
            <wp:extent cx="3310324" cy="2249425"/>
            <wp:effectExtent l="0" t="0" r="444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3326134" cy="2260168"/>
                    </a:xfrm>
                    <a:prstGeom prst="rect">
                      <a:avLst/>
                    </a:prstGeom>
                  </pic:spPr>
                </pic:pic>
              </a:graphicData>
            </a:graphic>
          </wp:inline>
        </w:drawing>
      </w:r>
    </w:p>
    <w:p w:rsidR="00205167" w:rsidRPr="00FD0AE2" w:rsidRDefault="00205167" w:rsidP="00205167">
      <w:r w:rsidRPr="00FD0AE2">
        <w:t xml:space="preserve">If the imported scores include Bonus Points that cause the student’s core to be higher than the assignment’s Max Points, the student’s score will have to </w:t>
      </w:r>
      <w:proofErr w:type="gramStart"/>
      <w:r w:rsidRPr="00FD0AE2">
        <w:t>be formatted</w:t>
      </w:r>
      <w:proofErr w:type="gramEnd"/>
      <w:r w:rsidRPr="00FD0AE2">
        <w:t xml:space="preserve"> properly AFTER the import has completed. </w:t>
      </w:r>
    </w:p>
    <w:p w:rsidR="00205167" w:rsidRPr="00FD0AE2" w:rsidRDefault="00205167" w:rsidP="00205167">
      <w:pPr>
        <w:pStyle w:val="ListParagraph"/>
        <w:numPr>
          <w:ilvl w:val="0"/>
          <w:numId w:val="3"/>
        </w:numPr>
      </w:pPr>
      <w:r w:rsidRPr="00FD0AE2">
        <w:rPr>
          <w:b/>
        </w:rPr>
        <w:t>Invalid scores</w:t>
      </w:r>
      <w:r w:rsidRPr="00FD0AE2">
        <w:t xml:space="preserve"> will </w:t>
      </w:r>
      <w:proofErr w:type="gramStart"/>
      <w:r w:rsidRPr="00FD0AE2">
        <w:t>NOT be imported</w:t>
      </w:r>
      <w:proofErr w:type="gramEnd"/>
      <w:r w:rsidRPr="00FD0AE2">
        <w:t xml:space="preserve">. Users must correct the invalid scores </w:t>
      </w:r>
      <w:r w:rsidRPr="00FD0AE2">
        <w:rPr>
          <w:b/>
        </w:rPr>
        <w:t>in the Excel file</w:t>
      </w:r>
      <w:r w:rsidRPr="00FD0AE2">
        <w:t xml:space="preserve"> and save the file again as a </w:t>
      </w:r>
      <w:r w:rsidRPr="00FD0AE2">
        <w:rPr>
          <w:b/>
        </w:rPr>
        <w:t>.csv</w:t>
      </w:r>
      <w:r w:rsidRPr="00FD0AE2">
        <w:t xml:space="preserve"> file</w:t>
      </w:r>
    </w:p>
    <w:p w:rsidR="00205167" w:rsidRPr="00FD0AE2" w:rsidRDefault="00205167" w:rsidP="00205167">
      <w:pPr>
        <w:pStyle w:val="ListParagraph"/>
        <w:numPr>
          <w:ilvl w:val="0"/>
          <w:numId w:val="3"/>
        </w:numPr>
      </w:pPr>
      <w:r w:rsidRPr="00FD0AE2">
        <w:t xml:space="preserve">If the </w:t>
      </w:r>
      <w:r w:rsidRPr="00FD0AE2">
        <w:rPr>
          <w:b/>
        </w:rPr>
        <w:t>Student ID Column</w:t>
      </w:r>
      <w:r w:rsidRPr="00FD0AE2">
        <w:t xml:space="preserve"> is included in the import file and records are </w:t>
      </w:r>
      <w:r w:rsidRPr="00FD0AE2">
        <w:rPr>
          <w:b/>
        </w:rPr>
        <w:t>missing</w:t>
      </w:r>
      <w:r w:rsidRPr="00FD0AE2">
        <w:t xml:space="preserve"> Student IDs, those records will NOT be imported</w:t>
      </w:r>
    </w:p>
    <w:p w:rsidR="00205167" w:rsidRPr="00FD0AE2" w:rsidRDefault="00205167" w:rsidP="00205167">
      <w:pPr>
        <w:pStyle w:val="ListParagraph"/>
        <w:numPr>
          <w:ilvl w:val="0"/>
          <w:numId w:val="3"/>
        </w:numPr>
      </w:pPr>
      <w:r w:rsidRPr="00FD0AE2">
        <w:t xml:space="preserve">The </w:t>
      </w:r>
      <w:r w:rsidRPr="00FD0AE2">
        <w:rPr>
          <w:b/>
        </w:rPr>
        <w:t>Student ID Column</w:t>
      </w:r>
      <w:r w:rsidRPr="00FD0AE2">
        <w:t xml:space="preserve"> must be </w:t>
      </w:r>
      <w:r w:rsidRPr="00FD0AE2">
        <w:rPr>
          <w:b/>
        </w:rPr>
        <w:t>omitted</w:t>
      </w:r>
      <w:r w:rsidRPr="00FD0AE2">
        <w:t xml:space="preserve"> from the import file in order to match on the </w:t>
      </w:r>
      <w:r w:rsidRPr="00FD0AE2">
        <w:rPr>
          <w:b/>
        </w:rPr>
        <w:t>First Name</w:t>
      </w:r>
      <w:r w:rsidRPr="00FD0AE2">
        <w:t xml:space="preserve"> and </w:t>
      </w:r>
      <w:r w:rsidRPr="00FD0AE2">
        <w:rPr>
          <w:b/>
        </w:rPr>
        <w:t>Last Name</w:t>
      </w:r>
      <w:r w:rsidRPr="00FD0AE2">
        <w:t xml:space="preserve"> fields</w:t>
      </w:r>
    </w:p>
    <w:p w:rsidR="006C3679" w:rsidRDefault="006C3679" w:rsidP="00EC2364">
      <w:pPr>
        <w:jc w:val="center"/>
        <w:rPr>
          <w:rFonts w:ascii="Eras Medium ITC" w:hAnsi="Eras Medium ITC"/>
        </w:rPr>
      </w:pPr>
    </w:p>
    <w:p w:rsidR="006C3679" w:rsidRDefault="006C3679" w:rsidP="00EC2364">
      <w:pPr>
        <w:jc w:val="center"/>
        <w:rPr>
          <w:rFonts w:ascii="Eras Medium ITC" w:hAnsi="Eras Medium ITC"/>
        </w:rPr>
      </w:pPr>
    </w:p>
    <w:p w:rsidR="006C3679" w:rsidRDefault="006C3679" w:rsidP="00EC2364">
      <w:pPr>
        <w:jc w:val="center"/>
        <w:rPr>
          <w:rFonts w:ascii="Eras Medium ITC" w:hAnsi="Eras Medium ITC"/>
        </w:rPr>
      </w:pPr>
    </w:p>
    <w:p w:rsidR="006C3679" w:rsidRDefault="006C3679" w:rsidP="00EC2364">
      <w:pPr>
        <w:jc w:val="center"/>
        <w:rPr>
          <w:rFonts w:ascii="Eras Medium ITC" w:hAnsi="Eras Medium ITC"/>
        </w:rPr>
      </w:pPr>
    </w:p>
    <w:p w:rsidR="006C3679" w:rsidRDefault="006C3679" w:rsidP="00EC2364">
      <w:pPr>
        <w:jc w:val="center"/>
        <w:rPr>
          <w:rFonts w:ascii="Eras Medium ITC" w:hAnsi="Eras Medium ITC"/>
        </w:rPr>
      </w:pPr>
    </w:p>
    <w:p w:rsidR="00F96819" w:rsidRDefault="00F96819" w:rsidP="00EC2364">
      <w:pPr>
        <w:jc w:val="center"/>
        <w:rPr>
          <w:rFonts w:ascii="Eras Medium ITC" w:hAnsi="Eras Medium ITC"/>
        </w:rPr>
      </w:pPr>
    </w:p>
    <w:p w:rsidR="00EC2364" w:rsidRDefault="00EC2364" w:rsidP="00F96819">
      <w:pPr>
        <w:rPr>
          <w:rFonts w:ascii="Eras Medium ITC" w:hAnsi="Eras Medium ITC"/>
        </w:rPr>
      </w:pPr>
    </w:p>
    <w:p w:rsidR="00EC2364" w:rsidRPr="009220E0" w:rsidRDefault="00EC2364" w:rsidP="00EC2364">
      <w:pPr>
        <w:jc w:val="center"/>
        <w:rPr>
          <w:rFonts w:ascii="Eras Medium ITC" w:hAnsi="Eras Medium ITC"/>
        </w:rPr>
        <w:sectPr w:rsidR="00EC2364" w:rsidRPr="009220E0" w:rsidSect="00F859AF">
          <w:type w:val="continuous"/>
          <w:pgSz w:w="12240" w:h="15840" w:code="1"/>
          <w:pgMar w:top="1440" w:right="1440" w:bottom="1440" w:left="1440" w:header="720" w:footer="720" w:gutter="0"/>
          <w:pgBorders w:offsetFrom="page">
            <w:top w:val="threeDEmboss" w:sz="24" w:space="24" w:color="00A161"/>
            <w:left w:val="threeDEmboss" w:sz="24" w:space="24" w:color="00A161"/>
            <w:bottom w:val="threeDEngrave" w:sz="24" w:space="24" w:color="00A161"/>
            <w:right w:val="threeDEngrave" w:sz="24" w:space="24" w:color="00A161"/>
          </w:pgBorders>
          <w:cols w:space="720"/>
          <w:docGrid w:linePitch="360"/>
        </w:sectPr>
      </w:pPr>
    </w:p>
    <w:p w:rsidR="009D50B2" w:rsidRPr="003658BC" w:rsidRDefault="009D50B2" w:rsidP="009D50B2">
      <w:pPr>
        <w:rPr>
          <w:rFonts w:ascii="Eras Medium ITC" w:hAnsi="Eras Medium ITC"/>
          <w:b/>
        </w:rPr>
      </w:pPr>
      <w:r w:rsidRPr="003658BC">
        <w:rPr>
          <w:rFonts w:ascii="Eras Medium ITC" w:hAnsi="Eras Medium ITC"/>
          <w:b/>
        </w:rPr>
        <w:t>Information Technology Department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8"/>
        <w:gridCol w:w="8452"/>
      </w:tblGrid>
      <w:tr w:rsidR="009D50B2" w:rsidRPr="003658BC" w:rsidTr="009D50B2">
        <w:tc>
          <w:tcPr>
            <w:tcW w:w="898" w:type="dxa"/>
          </w:tcPr>
          <w:p w:rsidR="009D50B2" w:rsidRPr="003658BC" w:rsidRDefault="009D50B2" w:rsidP="0022053D">
            <w:pPr>
              <w:rPr>
                <w:rFonts w:ascii="Eras Medium ITC" w:hAnsi="Eras Medium ITC"/>
              </w:rPr>
            </w:pPr>
            <w:r w:rsidRPr="003658BC">
              <w:rPr>
                <w:rFonts w:ascii="Eras Medium ITC" w:hAnsi="Eras Medium ITC"/>
              </w:rPr>
              <w:t>Phone:</w:t>
            </w:r>
          </w:p>
        </w:tc>
        <w:tc>
          <w:tcPr>
            <w:tcW w:w="8452" w:type="dxa"/>
          </w:tcPr>
          <w:p w:rsidR="009D50B2" w:rsidRPr="003658BC" w:rsidRDefault="009D50B2" w:rsidP="0022053D">
            <w:pPr>
              <w:rPr>
                <w:rFonts w:ascii="Eras Medium ITC" w:hAnsi="Eras Medium ITC"/>
              </w:rPr>
            </w:pPr>
            <w:r w:rsidRPr="003658BC">
              <w:rPr>
                <w:rFonts w:ascii="Eras Medium ITC" w:hAnsi="Eras Medium ITC"/>
              </w:rPr>
              <w:t>(631) 434-2308</w:t>
            </w:r>
          </w:p>
        </w:tc>
      </w:tr>
      <w:tr w:rsidR="009D50B2" w:rsidRPr="003658BC" w:rsidTr="009D50B2">
        <w:tc>
          <w:tcPr>
            <w:tcW w:w="898" w:type="dxa"/>
          </w:tcPr>
          <w:p w:rsidR="009D50B2" w:rsidRPr="003658BC" w:rsidRDefault="009D50B2" w:rsidP="0022053D">
            <w:pPr>
              <w:rPr>
                <w:rFonts w:ascii="Eras Medium ITC" w:hAnsi="Eras Medium ITC"/>
              </w:rPr>
            </w:pPr>
            <w:r w:rsidRPr="003658BC">
              <w:rPr>
                <w:rFonts w:ascii="Eras Medium ITC" w:hAnsi="Eras Medium ITC"/>
              </w:rPr>
              <w:t xml:space="preserve">Fax: </w:t>
            </w:r>
          </w:p>
        </w:tc>
        <w:tc>
          <w:tcPr>
            <w:tcW w:w="8452" w:type="dxa"/>
          </w:tcPr>
          <w:p w:rsidR="009D50B2" w:rsidRPr="003658BC" w:rsidRDefault="009D50B2" w:rsidP="0022053D">
            <w:pPr>
              <w:rPr>
                <w:rFonts w:ascii="Eras Medium ITC" w:hAnsi="Eras Medium ITC"/>
              </w:rPr>
            </w:pPr>
            <w:r w:rsidRPr="003658BC">
              <w:rPr>
                <w:rFonts w:ascii="Eras Medium ITC" w:hAnsi="Eras Medium ITC"/>
              </w:rPr>
              <w:t>(631) 434-3999</w:t>
            </w:r>
          </w:p>
        </w:tc>
      </w:tr>
      <w:tr w:rsidR="009D50B2" w:rsidRPr="003658BC" w:rsidTr="009D50B2">
        <w:tc>
          <w:tcPr>
            <w:tcW w:w="898" w:type="dxa"/>
          </w:tcPr>
          <w:p w:rsidR="009D50B2" w:rsidRPr="003658BC" w:rsidRDefault="009D50B2" w:rsidP="0022053D">
            <w:pPr>
              <w:rPr>
                <w:rFonts w:ascii="Eras Medium ITC" w:hAnsi="Eras Medium ITC"/>
              </w:rPr>
            </w:pPr>
            <w:r w:rsidRPr="003658BC">
              <w:rPr>
                <w:rFonts w:ascii="Eras Medium ITC" w:hAnsi="Eras Medium ITC"/>
              </w:rPr>
              <w:t xml:space="preserve">Email: </w:t>
            </w:r>
          </w:p>
        </w:tc>
        <w:tc>
          <w:tcPr>
            <w:tcW w:w="8452" w:type="dxa"/>
          </w:tcPr>
          <w:p w:rsidR="009D50B2" w:rsidRPr="003658BC" w:rsidRDefault="004E18F0" w:rsidP="0022053D">
            <w:pPr>
              <w:rPr>
                <w:rFonts w:ascii="Eras Medium ITC" w:hAnsi="Eras Medium ITC"/>
              </w:rPr>
            </w:pPr>
            <w:r>
              <w:rPr>
                <w:rFonts w:ascii="Eras Medium ITC" w:hAnsi="Eras Medium ITC"/>
              </w:rPr>
              <w:t>esd</w:t>
            </w:r>
            <w:r w:rsidR="009D50B2" w:rsidRPr="003658BC">
              <w:rPr>
                <w:rFonts w:ascii="Eras Medium ITC" w:hAnsi="Eras Medium ITC"/>
              </w:rPr>
              <w:t>@bufsd.org</w:t>
            </w:r>
          </w:p>
        </w:tc>
      </w:tr>
    </w:tbl>
    <w:p w:rsidR="009D50B2" w:rsidRPr="003658BC" w:rsidRDefault="009D50B2" w:rsidP="009D50B2">
      <w:pPr>
        <w:rPr>
          <w:rFonts w:ascii="Eras Medium ITC" w:hAnsi="Eras Medium ITC"/>
        </w:rPr>
      </w:pPr>
    </w:p>
    <w:tbl>
      <w:tblPr>
        <w:tblStyle w:val="TableGrid"/>
        <w:tblW w:w="0" w:type="auto"/>
        <w:tblCellSpacing w:w="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2066"/>
        <w:gridCol w:w="7294"/>
      </w:tblGrid>
      <w:tr w:rsidR="008C4C47" w:rsidRPr="003658BC" w:rsidTr="007D3DD3">
        <w:trPr>
          <w:tblCellSpacing w:w="36" w:type="dxa"/>
        </w:trPr>
        <w:tc>
          <w:tcPr>
            <w:tcW w:w="1958" w:type="dxa"/>
          </w:tcPr>
          <w:p w:rsidR="008C4C47" w:rsidRPr="003658BC" w:rsidRDefault="008C4C47" w:rsidP="0022053D">
            <w:pPr>
              <w:jc w:val="right"/>
              <w:rPr>
                <w:rFonts w:ascii="Eras Medium ITC" w:hAnsi="Eras Medium ITC"/>
              </w:rPr>
            </w:pPr>
            <w:r w:rsidRPr="003658BC">
              <w:rPr>
                <w:rFonts w:ascii="Eras Medium ITC" w:hAnsi="Eras Medium ITC"/>
              </w:rPr>
              <w:t>Coordinator</w:t>
            </w:r>
          </w:p>
        </w:tc>
        <w:tc>
          <w:tcPr>
            <w:tcW w:w="7186" w:type="dxa"/>
            <w:vAlign w:val="center"/>
          </w:tcPr>
          <w:p w:rsidR="008C4C47" w:rsidRPr="003658BC" w:rsidRDefault="008C4C47" w:rsidP="0022053D">
            <w:pPr>
              <w:rPr>
                <w:rFonts w:ascii="Eras Medium ITC" w:hAnsi="Eras Medium ITC"/>
              </w:rPr>
            </w:pPr>
            <w:r w:rsidRPr="003658BC">
              <w:rPr>
                <w:rFonts w:ascii="Eras Medium ITC" w:hAnsi="Eras Medium ITC"/>
              </w:rPr>
              <w:t>Guy D. Nelson</w:t>
            </w:r>
          </w:p>
        </w:tc>
      </w:tr>
    </w:tbl>
    <w:p w:rsidR="00E46A68" w:rsidRPr="003658BC" w:rsidRDefault="00E46A68" w:rsidP="009D50B2">
      <w:pPr>
        <w:rPr>
          <w:rFonts w:ascii="Eras Medium ITC" w:hAnsi="Eras Medium ITC"/>
          <w:b/>
        </w:rPr>
        <w:sectPr w:rsidR="00E46A68" w:rsidRPr="003658BC" w:rsidSect="00F859AF">
          <w:type w:val="continuous"/>
          <w:pgSz w:w="12240" w:h="15840" w:code="1"/>
          <w:pgMar w:top="1440" w:right="1440" w:bottom="1440" w:left="1440" w:header="720" w:footer="720" w:gutter="0"/>
          <w:pgBorders w:offsetFrom="page">
            <w:top w:val="threeDEmboss" w:sz="24" w:space="24" w:color="00A161"/>
            <w:left w:val="threeDEmboss" w:sz="24" w:space="24" w:color="00A161"/>
            <w:bottom w:val="threeDEngrave" w:sz="24" w:space="24" w:color="00A161"/>
            <w:right w:val="threeDEngrave" w:sz="24" w:space="24" w:color="00A161"/>
          </w:pgBorders>
          <w:cols w:space="720"/>
          <w:vAlign w:val="bottom"/>
          <w:docGrid w:linePitch="360"/>
        </w:sectPr>
      </w:pPr>
    </w:p>
    <w:p w:rsidR="00F60266" w:rsidRPr="00F96819" w:rsidRDefault="00F60266" w:rsidP="00F96819">
      <w:pPr>
        <w:tabs>
          <w:tab w:val="left" w:pos="2634"/>
        </w:tabs>
        <w:rPr>
          <w:rFonts w:ascii="Eras Medium ITC" w:hAnsi="Eras Medium ITC"/>
        </w:rPr>
      </w:pPr>
    </w:p>
    <w:sectPr w:rsidR="00F60266" w:rsidRPr="00F96819" w:rsidSect="00F859AF">
      <w:pgSz w:w="12240" w:h="15840" w:code="1"/>
      <w:pgMar w:top="1440" w:right="1440" w:bottom="1440" w:left="1440" w:header="720" w:footer="720" w:gutter="0"/>
      <w:pgBorders w:offsetFrom="page">
        <w:top w:val="threeDEmboss" w:sz="24" w:space="24" w:color="00A161"/>
        <w:left w:val="threeDEmboss" w:sz="24" w:space="24" w:color="00A161"/>
        <w:bottom w:val="threeDEngrave" w:sz="24" w:space="24" w:color="00A161"/>
        <w:right w:val="threeDEngrave" w:sz="24" w:space="24" w:color="00A16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2515" w:rsidRDefault="003F2515" w:rsidP="00C86EF3">
      <w:pPr>
        <w:spacing w:after="0" w:line="240" w:lineRule="auto"/>
      </w:pPr>
      <w:r>
        <w:separator/>
      </w:r>
    </w:p>
  </w:endnote>
  <w:endnote w:type="continuationSeparator" w:id="0">
    <w:p w:rsidR="003F2515" w:rsidRDefault="003F2515" w:rsidP="00C86E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Eras Medium ITC">
    <w:panose1 w:val="020B0602030504020804"/>
    <w:charset w:val="00"/>
    <w:family w:val="swiss"/>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45A3" w:rsidRPr="004926EE" w:rsidRDefault="00A245A3" w:rsidP="004926EE">
    <w:pPr>
      <w:pStyle w:val="Footer"/>
      <w:rPr>
        <w:rFonts w:ascii="Eras Medium ITC" w:hAnsi="Eras Medium ITC"/>
        <w:b/>
        <w:sz w:val="20"/>
        <w:szCs w:val="20"/>
      </w:rPr>
    </w:pPr>
    <w:r>
      <w:rPr>
        <w:rFonts w:ascii="Eras Medium ITC" w:hAnsi="Eras Medium ITC"/>
        <w:b/>
        <w:sz w:val="20"/>
        <w:szCs w:val="20"/>
      </w:rPr>
      <w:t>Teacher Connect Gradebook</w:t>
    </w:r>
    <w:r>
      <w:rPr>
        <w:rFonts w:ascii="Eras Medium ITC" w:hAnsi="Eras Medium ITC"/>
        <w:b/>
        <w:sz w:val="20"/>
        <w:szCs w:val="20"/>
      </w:rPr>
      <w:tab/>
    </w:r>
    <w:r>
      <w:rPr>
        <w:rFonts w:ascii="Eras Medium ITC" w:hAnsi="Eras Medium ITC"/>
        <w:b/>
        <w:sz w:val="20"/>
        <w:szCs w:val="20"/>
      </w:rPr>
      <w:tab/>
      <w:t>Ver. 1 (8/2018)</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45A3" w:rsidRPr="00F859AF" w:rsidRDefault="00A245A3" w:rsidP="004926EE">
    <w:pPr>
      <w:pStyle w:val="Footer"/>
      <w:rPr>
        <w:rFonts w:ascii="Eras Medium ITC" w:hAnsi="Eras Medium ITC"/>
        <w:b/>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2515" w:rsidRDefault="003F2515" w:rsidP="00C86EF3">
      <w:pPr>
        <w:spacing w:after="0" w:line="240" w:lineRule="auto"/>
      </w:pPr>
      <w:r>
        <w:separator/>
      </w:r>
    </w:p>
  </w:footnote>
  <w:footnote w:type="continuationSeparator" w:id="0">
    <w:p w:rsidR="003F2515" w:rsidRDefault="003F2515" w:rsidP="00C86E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7F7F7F" w:themeColor="background1" w:themeShade="7F"/>
        <w:spacing w:val="60"/>
      </w:rPr>
      <w:id w:val="957300366"/>
      <w:docPartObj>
        <w:docPartGallery w:val="Page Numbers (Top of Page)"/>
        <w:docPartUnique/>
      </w:docPartObj>
    </w:sdtPr>
    <w:sdtEndPr>
      <w:rPr>
        <w:b/>
        <w:bCs/>
        <w:noProof/>
        <w:color w:val="auto"/>
        <w:spacing w:val="0"/>
      </w:rPr>
    </w:sdtEndPr>
    <w:sdtContent>
      <w:p w:rsidR="00A245A3" w:rsidRDefault="00A245A3">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00AB1826" w:rsidRPr="00AB1826">
          <w:rPr>
            <w:b/>
            <w:bCs/>
            <w:noProof/>
          </w:rPr>
          <w:t>21</w:t>
        </w:r>
        <w:r>
          <w:rPr>
            <w:b/>
            <w:bCs/>
            <w:noProof/>
          </w:rPr>
          <w:fldChar w:fldCharType="end"/>
        </w:r>
      </w:p>
    </w:sdtContent>
  </w:sdt>
  <w:p w:rsidR="00A245A3" w:rsidRPr="00F60266" w:rsidRDefault="00A245A3">
    <w:pPr>
      <w:pStyle w:val="Header"/>
      <w:rPr>
        <w:rFonts w:ascii="Eras Medium ITC" w:hAnsi="Eras Medium ITC"/>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45A3" w:rsidRPr="00CE2475" w:rsidRDefault="00A245A3" w:rsidP="00CE2475">
    <w:pPr>
      <w:pStyle w:val="Header"/>
      <w:jc w:val="center"/>
      <w:rPr>
        <w:sz w:val="16"/>
        <w:szCs w:val="16"/>
      </w:rPr>
    </w:pPr>
    <w:r w:rsidRPr="00CE2475">
      <w:rPr>
        <w:sz w:val="16"/>
        <w:szCs w:val="16"/>
      </w:rPr>
      <w:t xml:space="preserve">Version 1 – </w:t>
    </w:r>
    <w:r>
      <w:rPr>
        <w:sz w:val="16"/>
        <w:szCs w:val="16"/>
      </w:rPr>
      <w:t>August 2018</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6.5pt;height:15.75pt;visibility:visible;mso-wrap-style:square" o:bullet="t">
        <v:imagedata r:id="rId1" o:title=""/>
      </v:shape>
    </w:pict>
  </w:numPicBullet>
  <w:abstractNum w:abstractNumId="0" w15:restartNumberingAfterBreak="0">
    <w:nsid w:val="023130B5"/>
    <w:multiLevelType w:val="hybridMultilevel"/>
    <w:tmpl w:val="99D4DE6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680C3F"/>
    <w:multiLevelType w:val="hybridMultilevel"/>
    <w:tmpl w:val="163C3D8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E3630E"/>
    <w:multiLevelType w:val="hybridMultilevel"/>
    <w:tmpl w:val="C5C0D70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A1102E"/>
    <w:multiLevelType w:val="hybridMultilevel"/>
    <w:tmpl w:val="B142C6B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AA14BC"/>
    <w:multiLevelType w:val="hybridMultilevel"/>
    <w:tmpl w:val="4012871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161D0E"/>
    <w:multiLevelType w:val="hybridMultilevel"/>
    <w:tmpl w:val="9EA2293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0B53E1"/>
    <w:multiLevelType w:val="hybridMultilevel"/>
    <w:tmpl w:val="45A0733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C6B65E4"/>
    <w:multiLevelType w:val="hybridMultilevel"/>
    <w:tmpl w:val="48041AD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CF3C15"/>
    <w:multiLevelType w:val="hybridMultilevel"/>
    <w:tmpl w:val="60C60D7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B00B06"/>
    <w:multiLevelType w:val="hybridMultilevel"/>
    <w:tmpl w:val="181C5E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A49DA"/>
    <w:multiLevelType w:val="hybridMultilevel"/>
    <w:tmpl w:val="07ACC57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6D3846"/>
    <w:multiLevelType w:val="hybridMultilevel"/>
    <w:tmpl w:val="07045E1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0266DA"/>
    <w:multiLevelType w:val="hybridMultilevel"/>
    <w:tmpl w:val="176AB54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BF1EF9"/>
    <w:multiLevelType w:val="hybridMultilevel"/>
    <w:tmpl w:val="C2409F0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AC361C"/>
    <w:multiLevelType w:val="hybridMultilevel"/>
    <w:tmpl w:val="326EFA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4B6E5E"/>
    <w:multiLevelType w:val="hybridMultilevel"/>
    <w:tmpl w:val="CAF6E0E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027757"/>
    <w:multiLevelType w:val="hybridMultilevel"/>
    <w:tmpl w:val="3D8C732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98039A"/>
    <w:multiLevelType w:val="hybridMultilevel"/>
    <w:tmpl w:val="BD80697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C016FF"/>
    <w:multiLevelType w:val="hybridMultilevel"/>
    <w:tmpl w:val="DF3EFD1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0C958D9"/>
    <w:multiLevelType w:val="hybridMultilevel"/>
    <w:tmpl w:val="6862FD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332236"/>
    <w:multiLevelType w:val="hybridMultilevel"/>
    <w:tmpl w:val="4864A5F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780D0E"/>
    <w:multiLevelType w:val="hybridMultilevel"/>
    <w:tmpl w:val="E26E159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270730"/>
    <w:multiLevelType w:val="hybridMultilevel"/>
    <w:tmpl w:val="C60647D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976EF8"/>
    <w:multiLevelType w:val="hybridMultilevel"/>
    <w:tmpl w:val="D82482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5F6B74"/>
    <w:multiLevelType w:val="hybridMultilevel"/>
    <w:tmpl w:val="41C4910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C3D1821"/>
    <w:multiLevelType w:val="hybridMultilevel"/>
    <w:tmpl w:val="D18210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222E83"/>
    <w:multiLevelType w:val="hybridMultilevel"/>
    <w:tmpl w:val="1BA8404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6C3938"/>
    <w:multiLevelType w:val="hybridMultilevel"/>
    <w:tmpl w:val="F3C206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277C06"/>
    <w:multiLevelType w:val="hybridMultilevel"/>
    <w:tmpl w:val="A2704838"/>
    <w:lvl w:ilvl="0" w:tplc="E2EAD088">
      <w:numFmt w:val="bullet"/>
      <w:lvlText w:val="-"/>
      <w:lvlJc w:val="left"/>
      <w:pPr>
        <w:ind w:left="720" w:hanging="360"/>
      </w:pPr>
      <w:rPr>
        <w:rFonts w:ascii="Eras Medium ITC" w:eastAsiaTheme="minorHAnsi" w:hAnsi="Eras Medium ITC"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D85EBB"/>
    <w:multiLevelType w:val="hybridMultilevel"/>
    <w:tmpl w:val="FD006EC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4021159"/>
    <w:multiLevelType w:val="hybridMultilevel"/>
    <w:tmpl w:val="69C6520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1762DC"/>
    <w:multiLevelType w:val="hybridMultilevel"/>
    <w:tmpl w:val="B2E45CD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5E510E"/>
    <w:multiLevelType w:val="hybridMultilevel"/>
    <w:tmpl w:val="81C4E2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F96793"/>
    <w:multiLevelType w:val="hybridMultilevel"/>
    <w:tmpl w:val="8E5A916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F671E5"/>
    <w:multiLevelType w:val="hybridMultilevel"/>
    <w:tmpl w:val="386E4A86"/>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70A3F31"/>
    <w:multiLevelType w:val="hybridMultilevel"/>
    <w:tmpl w:val="FB2C8AC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D93724"/>
    <w:multiLevelType w:val="hybridMultilevel"/>
    <w:tmpl w:val="1F1E34B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672BBA"/>
    <w:multiLevelType w:val="hybridMultilevel"/>
    <w:tmpl w:val="5BD44CA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035B94"/>
    <w:multiLevelType w:val="hybridMultilevel"/>
    <w:tmpl w:val="29C02E2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7C3E29"/>
    <w:multiLevelType w:val="hybridMultilevel"/>
    <w:tmpl w:val="EEA6D8B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757616"/>
    <w:multiLevelType w:val="hybridMultilevel"/>
    <w:tmpl w:val="54A25C90"/>
    <w:lvl w:ilvl="0" w:tplc="04580BA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40"/>
  </w:num>
  <w:num w:numId="3">
    <w:abstractNumId w:val="28"/>
  </w:num>
  <w:num w:numId="4">
    <w:abstractNumId w:val="32"/>
  </w:num>
  <w:num w:numId="5">
    <w:abstractNumId w:val="29"/>
  </w:num>
  <w:num w:numId="6">
    <w:abstractNumId w:val="23"/>
  </w:num>
  <w:num w:numId="7">
    <w:abstractNumId w:val="25"/>
  </w:num>
  <w:num w:numId="8">
    <w:abstractNumId w:val="19"/>
  </w:num>
  <w:num w:numId="9">
    <w:abstractNumId w:val="13"/>
  </w:num>
  <w:num w:numId="10">
    <w:abstractNumId w:val="8"/>
  </w:num>
  <w:num w:numId="11">
    <w:abstractNumId w:val="38"/>
  </w:num>
  <w:num w:numId="12">
    <w:abstractNumId w:val="7"/>
  </w:num>
  <w:num w:numId="13">
    <w:abstractNumId w:val="36"/>
  </w:num>
  <w:num w:numId="14">
    <w:abstractNumId w:val="10"/>
  </w:num>
  <w:num w:numId="15">
    <w:abstractNumId w:val="2"/>
  </w:num>
  <w:num w:numId="16">
    <w:abstractNumId w:val="9"/>
  </w:num>
  <w:num w:numId="17">
    <w:abstractNumId w:val="35"/>
  </w:num>
  <w:num w:numId="18">
    <w:abstractNumId w:val="12"/>
  </w:num>
  <w:num w:numId="19">
    <w:abstractNumId w:val="16"/>
  </w:num>
  <w:num w:numId="20">
    <w:abstractNumId w:val="15"/>
  </w:num>
  <w:num w:numId="21">
    <w:abstractNumId w:val="14"/>
  </w:num>
  <w:num w:numId="22">
    <w:abstractNumId w:val="37"/>
  </w:num>
  <w:num w:numId="23">
    <w:abstractNumId w:val="21"/>
  </w:num>
  <w:num w:numId="24">
    <w:abstractNumId w:val="11"/>
  </w:num>
  <w:num w:numId="25">
    <w:abstractNumId w:val="18"/>
  </w:num>
  <w:num w:numId="26">
    <w:abstractNumId w:val="6"/>
  </w:num>
  <w:num w:numId="27">
    <w:abstractNumId w:val="31"/>
  </w:num>
  <w:num w:numId="28">
    <w:abstractNumId w:val="3"/>
  </w:num>
  <w:num w:numId="29">
    <w:abstractNumId w:val="33"/>
  </w:num>
  <w:num w:numId="30">
    <w:abstractNumId w:val="20"/>
  </w:num>
  <w:num w:numId="31">
    <w:abstractNumId w:val="4"/>
  </w:num>
  <w:num w:numId="32">
    <w:abstractNumId w:val="30"/>
  </w:num>
  <w:num w:numId="33">
    <w:abstractNumId w:val="39"/>
  </w:num>
  <w:num w:numId="34">
    <w:abstractNumId w:val="17"/>
  </w:num>
  <w:num w:numId="35">
    <w:abstractNumId w:val="1"/>
  </w:num>
  <w:num w:numId="36">
    <w:abstractNumId w:val="0"/>
  </w:num>
  <w:num w:numId="37">
    <w:abstractNumId w:val="22"/>
  </w:num>
  <w:num w:numId="38">
    <w:abstractNumId w:val="24"/>
  </w:num>
  <w:num w:numId="39">
    <w:abstractNumId w:val="34"/>
  </w:num>
  <w:num w:numId="40">
    <w:abstractNumId w:val="5"/>
  </w:num>
  <w:num w:numId="4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8E4"/>
    <w:rsid w:val="00015916"/>
    <w:rsid w:val="00025960"/>
    <w:rsid w:val="000455F4"/>
    <w:rsid w:val="00047BD0"/>
    <w:rsid w:val="00061DCF"/>
    <w:rsid w:val="00066B6A"/>
    <w:rsid w:val="0008645C"/>
    <w:rsid w:val="0009410B"/>
    <w:rsid w:val="000A1E35"/>
    <w:rsid w:val="000D32BB"/>
    <w:rsid w:val="000D6999"/>
    <w:rsid w:val="000E013C"/>
    <w:rsid w:val="000E7B3C"/>
    <w:rsid w:val="000F686D"/>
    <w:rsid w:val="00130FB1"/>
    <w:rsid w:val="00136B2E"/>
    <w:rsid w:val="001637E9"/>
    <w:rsid w:val="00167225"/>
    <w:rsid w:val="00175D4C"/>
    <w:rsid w:val="00177503"/>
    <w:rsid w:val="001A09B0"/>
    <w:rsid w:val="001A314A"/>
    <w:rsid w:val="001B141C"/>
    <w:rsid w:val="001D298A"/>
    <w:rsid w:val="001E7850"/>
    <w:rsid w:val="00205167"/>
    <w:rsid w:val="00207B81"/>
    <w:rsid w:val="0022053D"/>
    <w:rsid w:val="00221FE9"/>
    <w:rsid w:val="002310ED"/>
    <w:rsid w:val="00251CC9"/>
    <w:rsid w:val="002551F3"/>
    <w:rsid w:val="00260DAA"/>
    <w:rsid w:val="00282BFA"/>
    <w:rsid w:val="002855BE"/>
    <w:rsid w:val="00292277"/>
    <w:rsid w:val="002A28B1"/>
    <w:rsid w:val="002A533E"/>
    <w:rsid w:val="002B2F81"/>
    <w:rsid w:val="002B5019"/>
    <w:rsid w:val="002C149D"/>
    <w:rsid w:val="002D09D6"/>
    <w:rsid w:val="002D326A"/>
    <w:rsid w:val="002D3D34"/>
    <w:rsid w:val="002E3AFE"/>
    <w:rsid w:val="00364919"/>
    <w:rsid w:val="003658BC"/>
    <w:rsid w:val="00367F54"/>
    <w:rsid w:val="003720EE"/>
    <w:rsid w:val="003738D7"/>
    <w:rsid w:val="003A0EF2"/>
    <w:rsid w:val="003A6F1F"/>
    <w:rsid w:val="003D515E"/>
    <w:rsid w:val="003E5E64"/>
    <w:rsid w:val="003F2515"/>
    <w:rsid w:val="003F3B5F"/>
    <w:rsid w:val="003F438F"/>
    <w:rsid w:val="00401287"/>
    <w:rsid w:val="00432B39"/>
    <w:rsid w:val="00434C6B"/>
    <w:rsid w:val="004678AE"/>
    <w:rsid w:val="00475315"/>
    <w:rsid w:val="00476D12"/>
    <w:rsid w:val="00484C49"/>
    <w:rsid w:val="004859C6"/>
    <w:rsid w:val="004926EE"/>
    <w:rsid w:val="004C1AAF"/>
    <w:rsid w:val="004C3659"/>
    <w:rsid w:val="004E18F0"/>
    <w:rsid w:val="004E39E5"/>
    <w:rsid w:val="004F31F8"/>
    <w:rsid w:val="00501654"/>
    <w:rsid w:val="0051136F"/>
    <w:rsid w:val="00522185"/>
    <w:rsid w:val="0052660B"/>
    <w:rsid w:val="005360C0"/>
    <w:rsid w:val="00542FEA"/>
    <w:rsid w:val="00543A26"/>
    <w:rsid w:val="00547C3A"/>
    <w:rsid w:val="005665B3"/>
    <w:rsid w:val="005759B7"/>
    <w:rsid w:val="00577A2B"/>
    <w:rsid w:val="00591B36"/>
    <w:rsid w:val="00592FFA"/>
    <w:rsid w:val="005B0FFF"/>
    <w:rsid w:val="005B10E6"/>
    <w:rsid w:val="005C0AD5"/>
    <w:rsid w:val="005D24B6"/>
    <w:rsid w:val="005E044F"/>
    <w:rsid w:val="00607CCB"/>
    <w:rsid w:val="0063086F"/>
    <w:rsid w:val="00634C3E"/>
    <w:rsid w:val="00635BDE"/>
    <w:rsid w:val="00666DD7"/>
    <w:rsid w:val="00674623"/>
    <w:rsid w:val="00674788"/>
    <w:rsid w:val="006754D5"/>
    <w:rsid w:val="00683655"/>
    <w:rsid w:val="006855EA"/>
    <w:rsid w:val="006947AA"/>
    <w:rsid w:val="006949BC"/>
    <w:rsid w:val="006A7BCE"/>
    <w:rsid w:val="006C3679"/>
    <w:rsid w:val="006D14BE"/>
    <w:rsid w:val="006D56AB"/>
    <w:rsid w:val="00716CBC"/>
    <w:rsid w:val="00726D07"/>
    <w:rsid w:val="00731556"/>
    <w:rsid w:val="0074725D"/>
    <w:rsid w:val="007527D9"/>
    <w:rsid w:val="00756E10"/>
    <w:rsid w:val="00767DC6"/>
    <w:rsid w:val="00777FD5"/>
    <w:rsid w:val="0079627B"/>
    <w:rsid w:val="007B3570"/>
    <w:rsid w:val="007C2F8E"/>
    <w:rsid w:val="007D05BE"/>
    <w:rsid w:val="007D3DD3"/>
    <w:rsid w:val="007D7AFA"/>
    <w:rsid w:val="007F20F6"/>
    <w:rsid w:val="008148B7"/>
    <w:rsid w:val="008327F9"/>
    <w:rsid w:val="00881FF8"/>
    <w:rsid w:val="008862E5"/>
    <w:rsid w:val="00886C9A"/>
    <w:rsid w:val="0088712D"/>
    <w:rsid w:val="008B6F0A"/>
    <w:rsid w:val="008C458F"/>
    <w:rsid w:val="008C4C47"/>
    <w:rsid w:val="008C6125"/>
    <w:rsid w:val="008C789C"/>
    <w:rsid w:val="008E03FC"/>
    <w:rsid w:val="008F4E72"/>
    <w:rsid w:val="008F713C"/>
    <w:rsid w:val="00907BF4"/>
    <w:rsid w:val="009220E0"/>
    <w:rsid w:val="00926566"/>
    <w:rsid w:val="00952909"/>
    <w:rsid w:val="00977D01"/>
    <w:rsid w:val="009850E6"/>
    <w:rsid w:val="00991A7D"/>
    <w:rsid w:val="009942A6"/>
    <w:rsid w:val="009B0452"/>
    <w:rsid w:val="009C4664"/>
    <w:rsid w:val="009D18E4"/>
    <w:rsid w:val="009D50B2"/>
    <w:rsid w:val="009E44AA"/>
    <w:rsid w:val="009F427D"/>
    <w:rsid w:val="00A125BF"/>
    <w:rsid w:val="00A17411"/>
    <w:rsid w:val="00A245A3"/>
    <w:rsid w:val="00A57785"/>
    <w:rsid w:val="00A63D8B"/>
    <w:rsid w:val="00A65386"/>
    <w:rsid w:val="00A759CC"/>
    <w:rsid w:val="00A877D7"/>
    <w:rsid w:val="00A90257"/>
    <w:rsid w:val="00AA02A2"/>
    <w:rsid w:val="00AB1826"/>
    <w:rsid w:val="00AB3010"/>
    <w:rsid w:val="00B56D54"/>
    <w:rsid w:val="00B90893"/>
    <w:rsid w:val="00BA08CB"/>
    <w:rsid w:val="00BA591B"/>
    <w:rsid w:val="00BB25F6"/>
    <w:rsid w:val="00BF2679"/>
    <w:rsid w:val="00C327E0"/>
    <w:rsid w:val="00C40960"/>
    <w:rsid w:val="00C43EE3"/>
    <w:rsid w:val="00C47D9E"/>
    <w:rsid w:val="00C804B1"/>
    <w:rsid w:val="00C80FD2"/>
    <w:rsid w:val="00C82DB2"/>
    <w:rsid w:val="00C86EF3"/>
    <w:rsid w:val="00CA2DB6"/>
    <w:rsid w:val="00CB608F"/>
    <w:rsid w:val="00CC69A9"/>
    <w:rsid w:val="00CC7B0F"/>
    <w:rsid w:val="00CC7C1B"/>
    <w:rsid w:val="00CE2475"/>
    <w:rsid w:val="00CE6F2A"/>
    <w:rsid w:val="00D20182"/>
    <w:rsid w:val="00D331FA"/>
    <w:rsid w:val="00D36616"/>
    <w:rsid w:val="00D42AC7"/>
    <w:rsid w:val="00D47C03"/>
    <w:rsid w:val="00D57381"/>
    <w:rsid w:val="00D67CEF"/>
    <w:rsid w:val="00D87A22"/>
    <w:rsid w:val="00D91AC3"/>
    <w:rsid w:val="00DB0D16"/>
    <w:rsid w:val="00DE5BAF"/>
    <w:rsid w:val="00DF2F29"/>
    <w:rsid w:val="00E14434"/>
    <w:rsid w:val="00E2199D"/>
    <w:rsid w:val="00E306DF"/>
    <w:rsid w:val="00E34E8E"/>
    <w:rsid w:val="00E4635F"/>
    <w:rsid w:val="00E46A68"/>
    <w:rsid w:val="00E53356"/>
    <w:rsid w:val="00E62B49"/>
    <w:rsid w:val="00E92715"/>
    <w:rsid w:val="00E933A3"/>
    <w:rsid w:val="00EA467B"/>
    <w:rsid w:val="00EB11A8"/>
    <w:rsid w:val="00EB29D1"/>
    <w:rsid w:val="00EB47AA"/>
    <w:rsid w:val="00EC2364"/>
    <w:rsid w:val="00F00A29"/>
    <w:rsid w:val="00F41F34"/>
    <w:rsid w:val="00F4464D"/>
    <w:rsid w:val="00F51BF0"/>
    <w:rsid w:val="00F60266"/>
    <w:rsid w:val="00F60C93"/>
    <w:rsid w:val="00F63264"/>
    <w:rsid w:val="00F646F4"/>
    <w:rsid w:val="00F859AF"/>
    <w:rsid w:val="00F879B9"/>
    <w:rsid w:val="00F96819"/>
    <w:rsid w:val="00FA405A"/>
    <w:rsid w:val="00FD0AE2"/>
    <w:rsid w:val="00FE2F11"/>
    <w:rsid w:val="00FE49DC"/>
    <w:rsid w:val="00FF62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5921825-2B89-41D9-B4E7-4A3AB77FF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658B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B2F8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4C49"/>
    <w:pPr>
      <w:ind w:left="720"/>
      <w:contextualSpacing/>
    </w:pPr>
  </w:style>
  <w:style w:type="character" w:styleId="Hyperlink">
    <w:name w:val="Hyperlink"/>
    <w:basedOn w:val="DefaultParagraphFont"/>
    <w:uiPriority w:val="99"/>
    <w:unhideWhenUsed/>
    <w:rsid w:val="00484C49"/>
    <w:rPr>
      <w:color w:val="0563C1" w:themeColor="hyperlink"/>
      <w:u w:val="single"/>
    </w:rPr>
  </w:style>
  <w:style w:type="paragraph" w:styleId="Header">
    <w:name w:val="header"/>
    <w:basedOn w:val="Normal"/>
    <w:link w:val="HeaderChar"/>
    <w:uiPriority w:val="99"/>
    <w:unhideWhenUsed/>
    <w:rsid w:val="00C86E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6EF3"/>
  </w:style>
  <w:style w:type="paragraph" w:styleId="Footer">
    <w:name w:val="footer"/>
    <w:basedOn w:val="Normal"/>
    <w:link w:val="FooterChar"/>
    <w:uiPriority w:val="99"/>
    <w:unhideWhenUsed/>
    <w:rsid w:val="00C86E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6EF3"/>
  </w:style>
  <w:style w:type="table" w:styleId="TableGrid">
    <w:name w:val="Table Grid"/>
    <w:basedOn w:val="TableNormal"/>
    <w:uiPriority w:val="39"/>
    <w:rsid w:val="006754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F42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427D"/>
    <w:rPr>
      <w:rFonts w:ascii="Segoe UI" w:hAnsi="Segoe UI" w:cs="Segoe UI"/>
      <w:sz w:val="18"/>
      <w:szCs w:val="18"/>
    </w:rPr>
  </w:style>
  <w:style w:type="character" w:customStyle="1" w:styleId="Heading1Char">
    <w:name w:val="Heading 1 Char"/>
    <w:basedOn w:val="DefaultParagraphFont"/>
    <w:link w:val="Heading1"/>
    <w:uiPriority w:val="9"/>
    <w:rsid w:val="003658BC"/>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3658BC"/>
    <w:pPr>
      <w:outlineLvl w:val="9"/>
    </w:pPr>
  </w:style>
  <w:style w:type="paragraph" w:styleId="TOC1">
    <w:name w:val="toc 1"/>
    <w:basedOn w:val="Normal"/>
    <w:next w:val="Normal"/>
    <w:autoRedefine/>
    <w:uiPriority w:val="39"/>
    <w:unhideWhenUsed/>
    <w:rsid w:val="003658BC"/>
    <w:pPr>
      <w:spacing w:after="100"/>
    </w:pPr>
  </w:style>
  <w:style w:type="paragraph" w:styleId="TOC2">
    <w:name w:val="toc 2"/>
    <w:basedOn w:val="Normal"/>
    <w:next w:val="Normal"/>
    <w:autoRedefine/>
    <w:uiPriority w:val="39"/>
    <w:unhideWhenUsed/>
    <w:rsid w:val="00EB29D1"/>
    <w:pPr>
      <w:spacing w:after="100"/>
      <w:ind w:left="220"/>
    </w:pPr>
    <w:rPr>
      <w:rFonts w:eastAsiaTheme="minorEastAsia" w:cs="Times New Roman"/>
    </w:rPr>
  </w:style>
  <w:style w:type="paragraph" w:styleId="TOC3">
    <w:name w:val="toc 3"/>
    <w:basedOn w:val="Normal"/>
    <w:next w:val="Normal"/>
    <w:autoRedefine/>
    <w:uiPriority w:val="39"/>
    <w:unhideWhenUsed/>
    <w:rsid w:val="00EB29D1"/>
    <w:pPr>
      <w:spacing w:after="100"/>
      <w:ind w:left="440"/>
    </w:pPr>
    <w:rPr>
      <w:rFonts w:eastAsiaTheme="minorEastAsia" w:cs="Times New Roman"/>
    </w:rPr>
  </w:style>
  <w:style w:type="character" w:customStyle="1" w:styleId="Heading2Char">
    <w:name w:val="Heading 2 Char"/>
    <w:basedOn w:val="DefaultParagraphFont"/>
    <w:link w:val="Heading2"/>
    <w:uiPriority w:val="9"/>
    <w:rsid w:val="002B2F8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9.png"/><Relationship Id="rId112" Type="http://schemas.openxmlformats.org/officeDocument/2006/relationships/theme" Target="theme/theme1.xml"/><Relationship Id="rId16" Type="http://schemas.openxmlformats.org/officeDocument/2006/relationships/image" Target="media/image6.png"/><Relationship Id="rId107" Type="http://schemas.openxmlformats.org/officeDocument/2006/relationships/image" Target="media/image97.png"/><Relationship Id="rId11" Type="http://schemas.openxmlformats.org/officeDocument/2006/relationships/footer" Target="footer2.xml"/><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4.png"/><Relationship Id="rId79" Type="http://schemas.openxmlformats.org/officeDocument/2006/relationships/image" Target="media/image69.png"/><Relationship Id="rId102" Type="http://schemas.openxmlformats.org/officeDocument/2006/relationships/image" Target="media/image92.png"/><Relationship Id="rId5" Type="http://schemas.openxmlformats.org/officeDocument/2006/relationships/webSettings" Target="webSettings.xml"/><Relationship Id="rId90" Type="http://schemas.openxmlformats.org/officeDocument/2006/relationships/image" Target="media/image80.png"/><Relationship Id="rId95" Type="http://schemas.openxmlformats.org/officeDocument/2006/relationships/image" Target="media/image85.png"/><Relationship Id="rId22" Type="http://schemas.openxmlformats.org/officeDocument/2006/relationships/image" Target="media/image12.png"/><Relationship Id="rId27" Type="http://schemas.openxmlformats.org/officeDocument/2006/relationships/image" Target="media/image17.png"/><Relationship Id="rId43" Type="http://schemas.openxmlformats.org/officeDocument/2006/relationships/image" Target="media/image33.png"/><Relationship Id="rId48" Type="http://schemas.openxmlformats.org/officeDocument/2006/relationships/image" Target="media/image38.png"/><Relationship Id="rId64" Type="http://schemas.openxmlformats.org/officeDocument/2006/relationships/image" Target="media/image54.png"/><Relationship Id="rId69" Type="http://schemas.openxmlformats.org/officeDocument/2006/relationships/image" Target="media/image59.png"/><Relationship Id="rId80" Type="http://schemas.openxmlformats.org/officeDocument/2006/relationships/image" Target="media/image70.png"/><Relationship Id="rId85" Type="http://schemas.openxmlformats.org/officeDocument/2006/relationships/image" Target="media/image75.png"/><Relationship Id="rId12" Type="http://schemas.openxmlformats.org/officeDocument/2006/relationships/image" Target="media/image2.png"/><Relationship Id="rId17" Type="http://schemas.openxmlformats.org/officeDocument/2006/relationships/image" Target="media/image7.png"/><Relationship Id="rId33" Type="http://schemas.openxmlformats.org/officeDocument/2006/relationships/image" Target="media/image23.png"/><Relationship Id="rId38" Type="http://schemas.openxmlformats.org/officeDocument/2006/relationships/image" Target="media/image28.png"/><Relationship Id="rId59" Type="http://schemas.openxmlformats.org/officeDocument/2006/relationships/image" Target="media/image49.png"/><Relationship Id="rId103" Type="http://schemas.openxmlformats.org/officeDocument/2006/relationships/image" Target="media/image93.png"/><Relationship Id="rId108" Type="http://schemas.openxmlformats.org/officeDocument/2006/relationships/image" Target="media/image98.png"/><Relationship Id="rId54" Type="http://schemas.openxmlformats.org/officeDocument/2006/relationships/image" Target="media/image44.png"/><Relationship Id="rId70" Type="http://schemas.openxmlformats.org/officeDocument/2006/relationships/image" Target="media/image60.png"/><Relationship Id="rId75" Type="http://schemas.openxmlformats.org/officeDocument/2006/relationships/image" Target="media/image65.png"/><Relationship Id="rId91" Type="http://schemas.openxmlformats.org/officeDocument/2006/relationships/image" Target="media/image81.png"/><Relationship Id="rId96" Type="http://schemas.openxmlformats.org/officeDocument/2006/relationships/image" Target="media/image8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6" Type="http://schemas.openxmlformats.org/officeDocument/2006/relationships/image" Target="media/image96.png"/><Relationship Id="rId10" Type="http://schemas.openxmlformats.org/officeDocument/2006/relationships/header" Target="header2.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png"/><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 Id="rId109" Type="http://schemas.openxmlformats.org/officeDocument/2006/relationships/image" Target="media/image9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7.png"/><Relationship Id="rId104" Type="http://schemas.openxmlformats.org/officeDocument/2006/relationships/image" Target="media/image94.png"/><Relationship Id="rId7" Type="http://schemas.openxmlformats.org/officeDocument/2006/relationships/endnotes" Target="endnotes.xml"/><Relationship Id="rId71" Type="http://schemas.openxmlformats.org/officeDocument/2006/relationships/image" Target="media/image61.png"/><Relationship Id="rId92" Type="http://schemas.openxmlformats.org/officeDocument/2006/relationships/image" Target="media/image82.png"/><Relationship Id="rId2" Type="http://schemas.openxmlformats.org/officeDocument/2006/relationships/numbering" Target="numbering.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6.png"/><Relationship Id="rId87" Type="http://schemas.openxmlformats.org/officeDocument/2006/relationships/image" Target="media/image77.png"/><Relationship Id="rId110" Type="http://schemas.openxmlformats.org/officeDocument/2006/relationships/image" Target="media/image100.png"/><Relationship Id="rId61" Type="http://schemas.openxmlformats.org/officeDocument/2006/relationships/image" Target="media/image51.png"/><Relationship Id="rId82" Type="http://schemas.openxmlformats.org/officeDocument/2006/relationships/image" Target="media/image72.png"/><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image" Target="media/image20.png"/><Relationship Id="rId35" Type="http://schemas.openxmlformats.org/officeDocument/2006/relationships/image" Target="media/image25.png"/><Relationship Id="rId56" Type="http://schemas.openxmlformats.org/officeDocument/2006/relationships/image" Target="media/image46.png"/><Relationship Id="rId77" Type="http://schemas.openxmlformats.org/officeDocument/2006/relationships/image" Target="media/image67.png"/><Relationship Id="rId100" Type="http://schemas.openxmlformats.org/officeDocument/2006/relationships/image" Target="media/image90.png"/><Relationship Id="rId105" Type="http://schemas.openxmlformats.org/officeDocument/2006/relationships/image" Target="media/image95.png"/><Relationship Id="rId8" Type="http://schemas.openxmlformats.org/officeDocument/2006/relationships/header" Target="header1.xml"/><Relationship Id="rId51" Type="http://schemas.openxmlformats.org/officeDocument/2006/relationships/image" Target="media/image41.png"/><Relationship Id="rId72" Type="http://schemas.openxmlformats.org/officeDocument/2006/relationships/image" Target="media/image62.png"/><Relationship Id="rId93" Type="http://schemas.openxmlformats.org/officeDocument/2006/relationships/image" Target="media/image83.png"/><Relationship Id="rId98" Type="http://schemas.openxmlformats.org/officeDocument/2006/relationships/image" Target="media/image88.png"/><Relationship Id="rId3" Type="http://schemas.openxmlformats.org/officeDocument/2006/relationships/styles" Target="styles.xml"/><Relationship Id="rId25" Type="http://schemas.openxmlformats.org/officeDocument/2006/relationships/image" Target="media/image15.png"/><Relationship Id="rId46" Type="http://schemas.openxmlformats.org/officeDocument/2006/relationships/image" Target="media/image36.png"/><Relationship Id="rId67" Type="http://schemas.openxmlformats.org/officeDocument/2006/relationships/image" Target="media/image57.png"/><Relationship Id="rId20" Type="http://schemas.openxmlformats.org/officeDocument/2006/relationships/image" Target="media/image10.png"/><Relationship Id="rId41" Type="http://schemas.openxmlformats.org/officeDocument/2006/relationships/image" Target="media/image31.png"/><Relationship Id="rId62" Type="http://schemas.openxmlformats.org/officeDocument/2006/relationships/image" Target="media/image52.png"/><Relationship Id="rId83" Type="http://schemas.openxmlformats.org/officeDocument/2006/relationships/image" Target="media/image73.png"/><Relationship Id="rId88" Type="http://schemas.openxmlformats.org/officeDocument/2006/relationships/image" Target="media/image78.png"/><Relationship Id="rId111"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55AC45-831A-4039-865C-D15C3527C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5450</Words>
  <Characters>31071</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Evania Galindez</dc:creator>
  <cp:lastModifiedBy>Susan Buchberg</cp:lastModifiedBy>
  <cp:revision>2</cp:revision>
  <cp:lastPrinted>2018-08-16T18:18:00Z</cp:lastPrinted>
  <dcterms:created xsi:type="dcterms:W3CDTF">2018-08-24T16:27:00Z</dcterms:created>
  <dcterms:modified xsi:type="dcterms:W3CDTF">2018-08-24T16:27:00Z</dcterms:modified>
</cp:coreProperties>
</file>