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C47C113" w14:textId="77777777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  <w:b/>
        </w:rPr>
        <w:t>CLEVELAND STREET SCHOOL</w:t>
      </w:r>
    </w:p>
    <w:p w14:paraId="67C6E252" w14:textId="38767D53" w:rsidR="00714AD6" w:rsidRDefault="00C41740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b/>
        </w:rPr>
        <w:t>S</w:t>
      </w:r>
      <w:r w:rsidR="00192759">
        <w:rPr>
          <w:rFonts w:ascii="Comic Sans MS" w:eastAsia="Comic Sans MS" w:hAnsi="Comic Sans MS" w:cs="Comic Sans MS"/>
          <w:b/>
        </w:rPr>
        <w:t>LC/Data Team</w:t>
      </w:r>
      <w:r w:rsidR="00694A58">
        <w:rPr>
          <w:rFonts w:ascii="Comic Sans MS" w:eastAsia="Comic Sans MS" w:hAnsi="Comic Sans MS" w:cs="Comic Sans MS"/>
          <w:b/>
        </w:rPr>
        <w:t xml:space="preserve"> MINUTES </w:t>
      </w:r>
    </w:p>
    <w:p w14:paraId="53E55DB2" w14:textId="245EF64B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  <w:r>
        <w:rPr>
          <w:rFonts w:ascii="Comic Sans MS" w:eastAsia="Comic Sans MS" w:hAnsi="Comic Sans MS" w:cs="Comic Sans MS"/>
          <w:b/>
        </w:rPr>
        <w:t>SY 201</w:t>
      </w:r>
      <w:r w:rsidR="00C518EF">
        <w:rPr>
          <w:rFonts w:ascii="Comic Sans MS" w:eastAsia="Comic Sans MS" w:hAnsi="Comic Sans MS" w:cs="Comic Sans MS"/>
          <w:b/>
        </w:rPr>
        <w:t>9</w:t>
      </w:r>
      <w:r>
        <w:rPr>
          <w:rFonts w:ascii="Comic Sans MS" w:eastAsia="Comic Sans MS" w:hAnsi="Comic Sans MS" w:cs="Comic Sans MS"/>
          <w:b/>
        </w:rPr>
        <w:t xml:space="preserve"> - 20</w:t>
      </w:r>
      <w:r w:rsidR="00C518EF">
        <w:rPr>
          <w:rFonts w:ascii="Comic Sans MS" w:eastAsia="Comic Sans MS" w:hAnsi="Comic Sans MS" w:cs="Comic Sans MS"/>
          <w:b/>
        </w:rPr>
        <w:t>20</w:t>
      </w:r>
    </w:p>
    <w:p w14:paraId="214863D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</w:p>
    <w:p w14:paraId="4DA05A37" w14:textId="77777777" w:rsidR="00103622" w:rsidRPr="00B873F9" w:rsidRDefault="00103622" w:rsidP="00103622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SLC Members in Attendance:  </w:t>
      </w:r>
      <w:r>
        <w:rPr>
          <w:rFonts w:ascii="Comic Sans MS" w:eastAsia="Comic Sans MS" w:hAnsi="Comic Sans MS" w:cs="Comic Sans MS"/>
          <w:sz w:val="22"/>
        </w:rPr>
        <w:t xml:space="preserve">Pettit, D. Smith, Mills, Heyward, Swift, Sutton, Duren and </w:t>
      </w:r>
      <w:proofErr w:type="spellStart"/>
      <w:r>
        <w:rPr>
          <w:rFonts w:ascii="Comic Sans MS" w:eastAsia="Comic Sans MS" w:hAnsi="Comic Sans MS" w:cs="Comic Sans MS"/>
          <w:sz w:val="22"/>
        </w:rPr>
        <w:t>Levenson</w:t>
      </w:r>
      <w:proofErr w:type="spellEnd"/>
    </w:p>
    <w:p w14:paraId="0BCF7813" w14:textId="6FFF038D" w:rsidR="00714AD6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Date:  </w:t>
      </w:r>
      <w:r w:rsidR="001226F1">
        <w:rPr>
          <w:rFonts w:ascii="Comic Sans MS" w:eastAsia="Comic Sans MS" w:hAnsi="Comic Sans MS" w:cs="Comic Sans MS"/>
          <w:sz w:val="18"/>
          <w:szCs w:val="20"/>
        </w:rPr>
        <w:t xml:space="preserve">June </w:t>
      </w:r>
      <w:r w:rsidR="00C518EF">
        <w:rPr>
          <w:rFonts w:ascii="Comic Sans MS" w:eastAsia="Comic Sans MS" w:hAnsi="Comic Sans MS" w:cs="Comic Sans MS"/>
          <w:sz w:val="18"/>
          <w:szCs w:val="20"/>
        </w:rPr>
        <w:t>4</w:t>
      </w:r>
      <w:r w:rsidR="00B06A70">
        <w:rPr>
          <w:rFonts w:ascii="Comic Sans MS" w:eastAsia="Comic Sans MS" w:hAnsi="Comic Sans MS" w:cs="Comic Sans MS"/>
          <w:sz w:val="18"/>
          <w:szCs w:val="20"/>
        </w:rPr>
        <w:t>, 20</w:t>
      </w:r>
      <w:r w:rsidR="00C518EF">
        <w:rPr>
          <w:rFonts w:ascii="Comic Sans MS" w:eastAsia="Comic Sans MS" w:hAnsi="Comic Sans MS" w:cs="Comic Sans MS"/>
          <w:sz w:val="18"/>
          <w:szCs w:val="20"/>
        </w:rPr>
        <w:t>20</w:t>
      </w:r>
    </w:p>
    <w:p w14:paraId="313E1B17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36A1FEF3" w14:textId="14F721D4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Professional Learning (workshop attended </w:t>
      </w:r>
      <w:r w:rsidRPr="00B873F9">
        <w:rPr>
          <w:rFonts w:ascii="Comic Sans MS" w:eastAsia="Comic Sans MS" w:hAnsi="Comic Sans MS" w:cs="Comic Sans MS"/>
          <w:b/>
          <w:sz w:val="22"/>
          <w:u w:val="single"/>
        </w:rPr>
        <w:t>AND/OR</w:t>
      </w: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information provided by Content Supervisor):</w:t>
      </w:r>
    </w:p>
    <w:p w14:paraId="67D98EBD" w14:textId="2C616CD8" w:rsidR="00222EEB" w:rsidRDefault="00222EE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>Teachers received Professional Development in the following areas:</w:t>
      </w:r>
    </w:p>
    <w:p w14:paraId="5165AB30" w14:textId="73AA8CAC" w:rsidR="006725B3" w:rsidRDefault="006725B3" w:rsidP="009E082B">
      <w:pPr>
        <w:pStyle w:val="Normal1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MTSS (</w:t>
      </w:r>
      <w:r w:rsidR="00AD7971">
        <w:rPr>
          <w:rFonts w:ascii="Comic Sans MS" w:eastAsia="Comic Sans MS" w:hAnsi="Comic Sans MS" w:cs="Comic Sans MS"/>
          <w:sz w:val="22"/>
        </w:rPr>
        <w:t>Culmination</w:t>
      </w:r>
      <w:r>
        <w:rPr>
          <w:rFonts w:ascii="Comic Sans MS" w:eastAsia="Comic Sans MS" w:hAnsi="Comic Sans MS" w:cs="Comic Sans MS"/>
          <w:sz w:val="22"/>
        </w:rPr>
        <w:t>)</w:t>
      </w:r>
    </w:p>
    <w:p w14:paraId="593F9EAE" w14:textId="54648DC3" w:rsidR="00AD7971" w:rsidRDefault="00AD7971" w:rsidP="00AD7971">
      <w:pPr>
        <w:pStyle w:val="Normal1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Aligning school/district resources to student needs</w:t>
      </w:r>
    </w:p>
    <w:p w14:paraId="309F4E3A" w14:textId="08083B19" w:rsidR="006E621A" w:rsidRDefault="006E621A" w:rsidP="00AD7971">
      <w:pPr>
        <w:pStyle w:val="Normal1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Small group instruction learning outcomes</w:t>
      </w:r>
    </w:p>
    <w:p w14:paraId="46A0A6EC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1C307C96" w14:textId="403AD22C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Chronic Student Absenteeism (3 or more consecutive and/or pattern of absences/tardiness): </w:t>
      </w:r>
    </w:p>
    <w:p w14:paraId="2B9DC4D1" w14:textId="7261A558" w:rsidR="00B873F9" w:rsidRDefault="001D1B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The following has been done to address</w:t>
      </w:r>
      <w:r w:rsidR="00B873F9" w:rsidRPr="00B873F9">
        <w:rPr>
          <w:rFonts w:ascii="Comic Sans MS" w:eastAsia="Comic Sans MS" w:hAnsi="Comic Sans MS" w:cs="Comic Sans MS"/>
          <w:sz w:val="22"/>
        </w:rPr>
        <w:t xml:space="preserve"> students flagged as chronically </w:t>
      </w:r>
      <w:r>
        <w:rPr>
          <w:rFonts w:ascii="Comic Sans MS" w:eastAsia="Comic Sans MS" w:hAnsi="Comic Sans MS" w:cs="Comic Sans MS"/>
          <w:sz w:val="22"/>
        </w:rPr>
        <w:t>absent:</w:t>
      </w:r>
    </w:p>
    <w:p w14:paraId="27110B25" w14:textId="521AEC22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Phone Calls</w:t>
      </w:r>
    </w:p>
    <w:p w14:paraId="6DE1C078" w14:textId="2F7C79E3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Parent Letters</w:t>
      </w:r>
    </w:p>
    <w:p w14:paraId="555CD2EE" w14:textId="0269312F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Home Visits</w:t>
      </w:r>
    </w:p>
    <w:p w14:paraId="18907A65" w14:textId="342BCB30" w:rsidR="001D1B03" w:rsidRPr="0023726E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Meeting with Administration</w:t>
      </w:r>
    </w:p>
    <w:p w14:paraId="0F1EBF45" w14:textId="5514D48D" w:rsidR="0023726E" w:rsidRPr="0023726E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 xml:space="preserve">Courts </w:t>
      </w:r>
      <w:r w:rsidR="006725B3">
        <w:rPr>
          <w:rFonts w:ascii="Comic Sans MS" w:eastAsia="Comic Sans MS" w:hAnsi="Comic Sans MS" w:cs="Comic Sans MS"/>
          <w:sz w:val="22"/>
        </w:rPr>
        <w:t>Fines Imposed</w:t>
      </w:r>
    </w:p>
    <w:p w14:paraId="66061314" w14:textId="184C10D8" w:rsidR="0023726E" w:rsidRPr="00B873F9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School-wide incentives</w:t>
      </w:r>
    </w:p>
    <w:p w14:paraId="2CE7F2A9" w14:textId="628114F6" w:rsidR="00222EEB" w:rsidRPr="00B873F9" w:rsidRDefault="00DC24C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298D2C40" w14:textId="77777777" w:rsidR="004F7AA0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Student Behavior/Conduct: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7BB768D8" w14:textId="087C5246" w:rsidR="00714AD6" w:rsidRPr="00B873F9" w:rsidRDefault="00D831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Behavioral concerns will be a factor in creating class lists for 20</w:t>
      </w:r>
      <w:r w:rsidR="00755FD5">
        <w:rPr>
          <w:rFonts w:ascii="Comic Sans MS" w:eastAsia="Comic Sans MS" w:hAnsi="Comic Sans MS" w:cs="Comic Sans MS"/>
          <w:sz w:val="22"/>
        </w:rPr>
        <w:t>20</w:t>
      </w:r>
      <w:r>
        <w:rPr>
          <w:rFonts w:ascii="Comic Sans MS" w:eastAsia="Comic Sans MS" w:hAnsi="Comic Sans MS" w:cs="Comic Sans MS"/>
          <w:sz w:val="22"/>
        </w:rPr>
        <w:t>-202</w:t>
      </w:r>
      <w:r w:rsidR="00755FD5">
        <w:rPr>
          <w:rFonts w:ascii="Comic Sans MS" w:eastAsia="Comic Sans MS" w:hAnsi="Comic Sans MS" w:cs="Comic Sans MS"/>
          <w:sz w:val="22"/>
        </w:rPr>
        <w:t>1</w:t>
      </w:r>
      <w:r>
        <w:rPr>
          <w:rFonts w:ascii="Comic Sans MS" w:eastAsia="Comic Sans MS" w:hAnsi="Comic Sans MS" w:cs="Comic Sans MS"/>
          <w:sz w:val="22"/>
        </w:rPr>
        <w:t xml:space="preserve"> school year</w:t>
      </w:r>
    </w:p>
    <w:p w14:paraId="0657D7F9" w14:textId="77777777" w:rsidR="000467A9" w:rsidRDefault="000467A9" w:rsidP="000467A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64374912" w14:textId="0B27864C" w:rsidR="000467A9" w:rsidRPr="00B873F9" w:rsidRDefault="000467A9" w:rsidP="000467A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Academic Concerns/Interventions (including 72% and below students): </w:t>
      </w:r>
      <w:r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t>School-Wide Student Goal Setting and aligning intervention supports</w:t>
      </w: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:  </w:t>
      </w:r>
    </w:p>
    <w:p w14:paraId="1E69A143" w14:textId="514ECB5C" w:rsidR="00857406" w:rsidRDefault="00857406" w:rsidP="000467A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Reviewing data and monitoring progress towards meeting interim goals.</w:t>
      </w:r>
    </w:p>
    <w:p w14:paraId="56DC7A50" w14:textId="72EF5D8E" w:rsidR="00B06A70" w:rsidRPr="00B06A70" w:rsidRDefault="00B06A70" w:rsidP="00B06A70">
      <w:pPr>
        <w:pStyle w:val="Normal1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  <w:highlight w:val="yellow"/>
        </w:rPr>
      </w:pPr>
      <w:r w:rsidRPr="00B06A70">
        <w:rPr>
          <w:rFonts w:ascii="Comic Sans MS" w:eastAsia="Comic Sans MS" w:hAnsi="Comic Sans MS" w:cs="Comic Sans MS"/>
          <w:sz w:val="22"/>
          <w:highlight w:val="yellow"/>
        </w:rPr>
        <w:t>20</w:t>
      </w:r>
      <w:r w:rsidR="00C518EF">
        <w:rPr>
          <w:rFonts w:ascii="Comic Sans MS" w:eastAsia="Comic Sans MS" w:hAnsi="Comic Sans MS" w:cs="Comic Sans MS"/>
          <w:sz w:val="22"/>
          <w:highlight w:val="yellow"/>
        </w:rPr>
        <w:t>20</w:t>
      </w:r>
      <w:r w:rsidRPr="00B06A70">
        <w:rPr>
          <w:rFonts w:ascii="Comic Sans MS" w:eastAsia="Comic Sans MS" w:hAnsi="Comic Sans MS" w:cs="Comic Sans MS"/>
          <w:sz w:val="22"/>
          <w:highlight w:val="yellow"/>
        </w:rPr>
        <w:t>-202</w:t>
      </w:r>
      <w:r w:rsidR="00C518EF">
        <w:rPr>
          <w:rFonts w:ascii="Comic Sans MS" w:eastAsia="Comic Sans MS" w:hAnsi="Comic Sans MS" w:cs="Comic Sans MS"/>
          <w:sz w:val="22"/>
          <w:highlight w:val="yellow"/>
        </w:rPr>
        <w:t>1</w:t>
      </w:r>
      <w:r w:rsidRPr="00B06A70">
        <w:rPr>
          <w:rFonts w:ascii="Comic Sans MS" w:eastAsia="Comic Sans MS" w:hAnsi="Comic Sans MS" w:cs="Comic Sans MS"/>
          <w:sz w:val="22"/>
          <w:highlight w:val="yellow"/>
        </w:rPr>
        <w:t xml:space="preserve"> – Goal Setting</w:t>
      </w:r>
    </w:p>
    <w:p w14:paraId="3B0CA0B1" w14:textId="57769516" w:rsidR="000467A9" w:rsidRDefault="000467A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7B425CC8" w14:textId="3BEE6529" w:rsidR="00D83103" w:rsidRDefault="00D831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43AB9D27" w14:textId="29B8B10B" w:rsidR="00D83103" w:rsidRDefault="00D831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2D6CBE9A" w14:textId="77777777" w:rsidR="00D83103" w:rsidRDefault="00D831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44794F7A" w14:textId="77777777" w:rsidR="00F94055" w:rsidRDefault="00F94055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488B3CE7" w14:textId="59ACE64E" w:rsidR="00714AD6" w:rsidRDefault="00104D50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lastRenderedPageBreak/>
        <w:t>Grade level planning remains difficult in grades 3-7 because there is only one content area teacher per grade level</w:t>
      </w:r>
    </w:p>
    <w:p w14:paraId="590C22F7" w14:textId="071AB1B1" w:rsidR="00E46473" w:rsidRPr="00B873F9" w:rsidRDefault="00E4647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Teachers are finding it challenging to keep up with the pacing, when many students lack prerequisite knowledge to move forward.</w:t>
      </w:r>
    </w:p>
    <w:p w14:paraId="0BEC987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p w14:paraId="5ED8A4A4" w14:textId="4F10ED90" w:rsidR="00714AD6" w:rsidRDefault="00D831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K-2, </w:t>
      </w:r>
      <w:proofErr w:type="spellStart"/>
      <w:r>
        <w:rPr>
          <w:rFonts w:ascii="Comic Sans MS" w:eastAsia="Comic Sans MS" w:hAnsi="Comic Sans MS" w:cs="Comic Sans MS"/>
        </w:rPr>
        <w:t>SpED</w:t>
      </w:r>
      <w:proofErr w:type="spellEnd"/>
      <w:r>
        <w:rPr>
          <w:rFonts w:ascii="Comic Sans MS" w:eastAsia="Comic Sans MS" w:hAnsi="Comic Sans MS" w:cs="Comic Sans MS"/>
        </w:rPr>
        <w:t xml:space="preserve"> and ELL subgroups at the K-2 grade levels will be a major focus of our plan next year.</w:t>
      </w:r>
    </w:p>
    <w:sectPr w:rsidR="00714AD6" w:rsidSect="007E4DA1">
      <w:pgSz w:w="15840" w:h="12240" w:orient="landscape" w:code="1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72492"/>
    <w:multiLevelType w:val="hybridMultilevel"/>
    <w:tmpl w:val="DF2C3C50"/>
    <w:lvl w:ilvl="0" w:tplc="F5F6953E">
      <w:start w:val="2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D92277"/>
    <w:multiLevelType w:val="hybridMultilevel"/>
    <w:tmpl w:val="B958D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7558F"/>
    <w:multiLevelType w:val="hybridMultilevel"/>
    <w:tmpl w:val="90CA1D3A"/>
    <w:lvl w:ilvl="0" w:tplc="A124725C">
      <w:start w:val="9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57351"/>
    <w:multiLevelType w:val="hybridMultilevel"/>
    <w:tmpl w:val="73A4E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6E3304"/>
    <w:multiLevelType w:val="hybridMultilevel"/>
    <w:tmpl w:val="ACEC8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B52BEA"/>
    <w:multiLevelType w:val="hybridMultilevel"/>
    <w:tmpl w:val="C778C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56533D"/>
    <w:multiLevelType w:val="hybridMultilevel"/>
    <w:tmpl w:val="1374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AD6"/>
    <w:rsid w:val="00017D85"/>
    <w:rsid w:val="000467A9"/>
    <w:rsid w:val="00070996"/>
    <w:rsid w:val="000A31F7"/>
    <w:rsid w:val="00103622"/>
    <w:rsid w:val="00104D50"/>
    <w:rsid w:val="001226F1"/>
    <w:rsid w:val="00192759"/>
    <w:rsid w:val="001A59EE"/>
    <w:rsid w:val="001D1B03"/>
    <w:rsid w:val="00222EEB"/>
    <w:rsid w:val="0023726E"/>
    <w:rsid w:val="002F4F6B"/>
    <w:rsid w:val="00301C9B"/>
    <w:rsid w:val="003E69A5"/>
    <w:rsid w:val="00415400"/>
    <w:rsid w:val="00416D76"/>
    <w:rsid w:val="00465F06"/>
    <w:rsid w:val="004B05B5"/>
    <w:rsid w:val="004F7AA0"/>
    <w:rsid w:val="00504AEA"/>
    <w:rsid w:val="00516420"/>
    <w:rsid w:val="0058621B"/>
    <w:rsid w:val="00587A0F"/>
    <w:rsid w:val="006725B3"/>
    <w:rsid w:val="00694A58"/>
    <w:rsid w:val="006E621A"/>
    <w:rsid w:val="00714AD6"/>
    <w:rsid w:val="00742E82"/>
    <w:rsid w:val="00755FD5"/>
    <w:rsid w:val="00763CE3"/>
    <w:rsid w:val="007651B3"/>
    <w:rsid w:val="00770C2A"/>
    <w:rsid w:val="00790DEF"/>
    <w:rsid w:val="007E4DA1"/>
    <w:rsid w:val="007F0397"/>
    <w:rsid w:val="00857406"/>
    <w:rsid w:val="008A0C87"/>
    <w:rsid w:val="009D21F2"/>
    <w:rsid w:val="009E082B"/>
    <w:rsid w:val="009F660A"/>
    <w:rsid w:val="00A57708"/>
    <w:rsid w:val="00AD7971"/>
    <w:rsid w:val="00B06A70"/>
    <w:rsid w:val="00B873F9"/>
    <w:rsid w:val="00BA52B2"/>
    <w:rsid w:val="00C10EEC"/>
    <w:rsid w:val="00C41740"/>
    <w:rsid w:val="00C518EF"/>
    <w:rsid w:val="00D743A6"/>
    <w:rsid w:val="00D83103"/>
    <w:rsid w:val="00DC24CB"/>
    <w:rsid w:val="00E134D8"/>
    <w:rsid w:val="00E46473"/>
    <w:rsid w:val="00E97D0C"/>
    <w:rsid w:val="00F27DAE"/>
    <w:rsid w:val="00F94055"/>
    <w:rsid w:val="00FA41D9"/>
    <w:rsid w:val="00FB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3C9B4"/>
  <w15:docId w15:val="{E48681F0-77F9-4C11-9991-54A5BE135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714AD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714AD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714AD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714AD6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rsid w:val="00714AD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rsid w:val="00714AD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714AD6"/>
  </w:style>
  <w:style w:type="paragraph" w:styleId="Title">
    <w:name w:val="Title"/>
    <w:basedOn w:val="Normal1"/>
    <w:next w:val="Normal1"/>
    <w:rsid w:val="00714AD6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714AD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14AD6"/>
    <w:tblPr>
      <w:tblStyleRowBandSize w:val="1"/>
      <w:tblStyleColBandSize w:val="1"/>
    </w:tblPr>
  </w:style>
  <w:style w:type="table" w:customStyle="1" w:styleId="a0">
    <w:basedOn w:val="TableNormal"/>
    <w:rsid w:val="00714AD6"/>
    <w:tblPr>
      <w:tblStyleRowBandSize w:val="1"/>
      <w:tblStyleColBandSize w:val="1"/>
    </w:tblPr>
  </w:style>
  <w:style w:type="table" w:customStyle="1" w:styleId="a1">
    <w:basedOn w:val="TableNormal"/>
    <w:rsid w:val="00714AD6"/>
    <w:tblPr>
      <w:tblStyleRowBandSize w:val="1"/>
      <w:tblStyleColBandSize w:val="1"/>
    </w:tblPr>
  </w:style>
  <w:style w:type="table" w:customStyle="1" w:styleId="a2">
    <w:basedOn w:val="TableNormal"/>
    <w:rsid w:val="00714AD6"/>
    <w:tblPr>
      <w:tblStyleRowBandSize w:val="1"/>
      <w:tblStyleColBandSize w:val="1"/>
    </w:tblPr>
  </w:style>
  <w:style w:type="table" w:customStyle="1" w:styleId="a3">
    <w:basedOn w:val="TableNormal"/>
    <w:rsid w:val="00714AD6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Name xmlns="efc1e0c0-144c-41f7-924e-484fd2d2fb43">SLC-Data Minutes June 2019.docx</DocumentName>
    <TestProp xmlns="efc1e0c0-144c-41f7-924e-484fd2d2fb43">Test Property</TestProp>
    <PlanId xmlns="efc1e0c0-144c-41f7-924e-484fd2d2fb43">11689</PlanId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EA6AAC443A6043AC71C9E41B02E7AD" ma:contentTypeVersion="3" ma:contentTypeDescription="Create a new document." ma:contentTypeScope="" ma:versionID="173ba852de727d70100ce1a52ca78194">
  <xsd:schema xmlns:xsd="http://www.w3.org/2001/XMLSchema" xmlns:xs="http://www.w3.org/2001/XMLSchema" xmlns:p="http://schemas.microsoft.com/office/2006/metadata/properties" xmlns:ns2="efc1e0c0-144c-41f7-924e-484fd2d2fb43" targetNamespace="http://schemas.microsoft.com/office/2006/metadata/properties" ma:root="true" ma:fieldsID="3fea6fc70f2f0982a4cd8b57f7b54d8d" ns2:_="">
    <xsd:import namespace="efc1e0c0-144c-41f7-924e-484fd2d2fb43"/>
    <xsd:element name="properties">
      <xsd:complexType>
        <xsd:sequence>
          <xsd:element name="documentManagement">
            <xsd:complexType>
              <xsd:all>
                <xsd:element ref="ns2:PlanId" minOccurs="0"/>
                <xsd:element ref="ns2:DocumentName" minOccurs="0"/>
                <xsd:element ref="ns2:TestProp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1e0c0-144c-41f7-924e-484fd2d2fb43" elementFormDefault="qualified">
    <xsd:import namespace="http://schemas.microsoft.com/office/2006/documentManagement/types"/>
    <xsd:import namespace="http://schemas.microsoft.com/office/infopath/2007/PartnerControls"/>
    <xsd:element name="PlanId" ma:index="8" nillable="true" ma:displayName="PlanId" ma:internalName="PlanId">
      <xsd:simpleType>
        <xsd:restriction base="dms:Text">
          <xsd:maxLength value="255"/>
        </xsd:restriction>
      </xsd:simpleType>
    </xsd:element>
    <xsd:element name="DocumentName" ma:index="9" nillable="true" ma:displayName="DocumentName" ma:internalName="DocumentName">
      <xsd:simpleType>
        <xsd:restriction base="dms:Text">
          <xsd:maxLength value="255"/>
        </xsd:restriction>
      </xsd:simpleType>
    </xsd:element>
    <xsd:element name="TestProp" ma:index="10" nillable="true" ma:displayName="TestProp" ma:internalName="TestProp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1BF4F8-4D9D-4C9C-A3AE-D708A8296E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E9670A-51DF-4658-85BE-5B1B6CD0D71D}">
  <ds:schemaRefs>
    <ds:schemaRef ds:uri="http://schemas.microsoft.com/office/2006/metadata/properties"/>
    <ds:schemaRef ds:uri="http://schemas.microsoft.com/office/infopath/2007/PartnerControls"/>
    <ds:schemaRef ds:uri="efc1e0c0-144c-41f7-924e-484fd2d2fb43"/>
  </ds:schemaRefs>
</ds:datastoreItem>
</file>

<file path=customXml/itemProps3.xml><?xml version="1.0" encoding="utf-8"?>
<ds:datastoreItem xmlns:ds="http://schemas.openxmlformats.org/officeDocument/2006/customXml" ds:itemID="{BB8BBF22-BF06-4C87-80AC-59482E7830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c1e0c0-144c-41f7-924e-484fd2d2fb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Title - ASPS</vt:lpstr>
    </vt:vector>
  </TitlesOfParts>
  <Company>Microsoft</Company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Title - ASPS</dc:title>
  <dc:creator>Marc Levenson</dc:creator>
  <cp:lastModifiedBy>Neurones Plaisimond</cp:lastModifiedBy>
  <cp:revision>2</cp:revision>
  <cp:lastPrinted>2020-05-19T19:39:00Z</cp:lastPrinted>
  <dcterms:created xsi:type="dcterms:W3CDTF">2020-06-16T18:33:00Z</dcterms:created>
  <dcterms:modified xsi:type="dcterms:W3CDTF">2020-06-16T18:33:00Z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0x0101001CEA6AAC443A6043AC71C9E41B02E7AD</vt:lpwstr>
  </property>
</Properties>
</file>