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74E520" w14:textId="65F6BFF2" w:rsidR="008D37BA" w:rsidRDefault="008D37BA" w:rsidP="00DE4CBC">
      <w:pPr>
        <w:spacing w:line="240" w:lineRule="auto"/>
        <w:jc w:val="center"/>
        <w:rPr>
          <w:rFonts w:ascii="Proxima Nova" w:hAnsi="Proxima Nova" w:cstheme="minorHAnsi"/>
          <w:b/>
          <w:sz w:val="24"/>
          <w:szCs w:val="24"/>
        </w:rPr>
      </w:pPr>
      <w:r>
        <w:rPr>
          <w:rFonts w:ascii="Proxima Nova" w:hAnsi="Proxima Nova" w:cstheme="minorHAnsi"/>
          <w:b/>
          <w:noProof/>
          <w:sz w:val="24"/>
          <w:szCs w:val="24"/>
        </w:rPr>
        <w:drawing>
          <wp:inline distT="0" distB="0" distL="0" distR="0" wp14:anchorId="462E9848" wp14:editId="2A3D0B5C">
            <wp:extent cx="1543987" cy="1543987"/>
            <wp:effectExtent l="0" t="0" r="5715" b="571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1560506" cy="1560506"/>
                    </a:xfrm>
                    <a:prstGeom prst="rect">
                      <a:avLst/>
                    </a:prstGeom>
                  </pic:spPr>
                </pic:pic>
              </a:graphicData>
            </a:graphic>
          </wp:inline>
        </w:drawing>
      </w:r>
    </w:p>
    <w:p w14:paraId="1687E15E" w14:textId="75D4E57D" w:rsidR="00DE4CBC" w:rsidRPr="00FD5DB0" w:rsidRDefault="00DE4CBC" w:rsidP="00DE4CBC">
      <w:pPr>
        <w:spacing w:line="240" w:lineRule="auto"/>
        <w:jc w:val="center"/>
        <w:rPr>
          <w:rFonts w:ascii="Century Gothic" w:hAnsi="Century Gothic" w:cstheme="minorHAnsi"/>
          <w:b/>
          <w:sz w:val="24"/>
          <w:szCs w:val="24"/>
        </w:rPr>
      </w:pPr>
      <w:r w:rsidRPr="00FD5DB0">
        <w:rPr>
          <w:rFonts w:ascii="Century Gothic" w:hAnsi="Century Gothic" w:cstheme="minorHAnsi"/>
          <w:b/>
          <w:sz w:val="24"/>
          <w:szCs w:val="24"/>
        </w:rPr>
        <w:t>Pennies for Patients Campaign 2021</w:t>
      </w:r>
    </w:p>
    <w:p w14:paraId="367B1047" w14:textId="7EB29CBE" w:rsidR="00DE4CBC" w:rsidRPr="00FD5DB0" w:rsidRDefault="00DE4CBC" w:rsidP="00DE4CBC">
      <w:pPr>
        <w:rPr>
          <w:rFonts w:ascii="Century Gothic" w:hAnsi="Century Gothic" w:cstheme="minorHAnsi"/>
          <w:sz w:val="24"/>
          <w:szCs w:val="24"/>
        </w:rPr>
      </w:pPr>
      <w:r w:rsidRPr="00FD5DB0">
        <w:rPr>
          <w:rFonts w:ascii="Century Gothic" w:hAnsi="Century Gothic" w:cstheme="minorHAnsi"/>
          <w:sz w:val="24"/>
          <w:szCs w:val="24"/>
        </w:rPr>
        <w:t xml:space="preserve">Heroes are never alone, they band together!  </w:t>
      </w:r>
      <w:r w:rsidRPr="00FD5DB0">
        <w:rPr>
          <w:rFonts w:ascii="Century Gothic" w:hAnsi="Century Gothic" w:cstheme="minorHAnsi"/>
          <w:sz w:val="24"/>
          <w:szCs w:val="24"/>
        </w:rPr>
        <w:t>Central Elementary</w:t>
      </w:r>
      <w:r w:rsidRPr="00FD5DB0">
        <w:rPr>
          <w:rFonts w:ascii="Century Gothic" w:hAnsi="Century Gothic" w:cstheme="minorHAnsi"/>
          <w:sz w:val="24"/>
          <w:szCs w:val="24"/>
        </w:rPr>
        <w:t xml:space="preserve"> has decided to take on blood cancer and our mission is to help find a cure. </w:t>
      </w:r>
      <w:r w:rsidRPr="00FD5DB0">
        <w:rPr>
          <w:rFonts w:ascii="Century Gothic" w:hAnsi="Century Gothic" w:cstheme="minorHAnsi"/>
          <w:sz w:val="24"/>
          <w:szCs w:val="24"/>
        </w:rPr>
        <w:t>W</w:t>
      </w:r>
      <w:r w:rsidRPr="00FD5DB0">
        <w:rPr>
          <w:rFonts w:ascii="Century Gothic" w:hAnsi="Century Gothic" w:cstheme="minorHAnsi"/>
          <w:sz w:val="24"/>
          <w:szCs w:val="24"/>
        </w:rPr>
        <w:t xml:space="preserve">e are excited to announce that our school has officially kicked off </w:t>
      </w:r>
      <w:r w:rsidRPr="00FD5DB0">
        <w:rPr>
          <w:rFonts w:ascii="Century Gothic" w:hAnsi="Century Gothic" w:cstheme="minorHAnsi"/>
          <w:b/>
          <w:sz w:val="24"/>
          <w:szCs w:val="24"/>
        </w:rPr>
        <w:t>Hero Squad</w:t>
      </w:r>
      <w:r w:rsidRPr="00FD5DB0">
        <w:rPr>
          <w:rFonts w:ascii="Century Gothic" w:hAnsi="Century Gothic" w:cstheme="minorHAnsi"/>
          <w:sz w:val="24"/>
          <w:szCs w:val="24"/>
        </w:rPr>
        <w:t xml:space="preserve"> program today!  Your student will be </w:t>
      </w:r>
      <w:r w:rsidRPr="00FD5DB0">
        <w:rPr>
          <w:rFonts w:ascii="Century Gothic" w:hAnsi="Century Gothic" w:cstheme="minorHAnsi"/>
          <w:sz w:val="24"/>
          <w:szCs w:val="24"/>
        </w:rPr>
        <w:t xml:space="preserve">bringing home </w:t>
      </w:r>
      <w:r w:rsidRPr="00FD5DB0">
        <w:rPr>
          <w:rFonts w:ascii="Century Gothic" w:hAnsi="Century Gothic" w:cstheme="minorHAnsi"/>
          <w:sz w:val="24"/>
          <w:szCs w:val="24"/>
        </w:rPr>
        <w:t xml:space="preserve">collection information that explains the program and the exciting Hero Gear that can be earned!   </w:t>
      </w:r>
    </w:p>
    <w:p w14:paraId="2A2C40F9" w14:textId="77777777" w:rsidR="00DE4CBC" w:rsidRPr="00FD5DB0" w:rsidRDefault="00DE4CBC" w:rsidP="00DE4CBC">
      <w:pPr>
        <w:spacing w:line="240" w:lineRule="auto"/>
        <w:rPr>
          <w:rFonts w:ascii="Century Gothic" w:hAnsi="Century Gothic" w:cstheme="minorHAnsi"/>
          <w:sz w:val="24"/>
          <w:szCs w:val="24"/>
        </w:rPr>
      </w:pPr>
      <w:r w:rsidRPr="00FD5DB0">
        <w:rPr>
          <w:rFonts w:ascii="Century Gothic" w:hAnsi="Century Gothic" w:cstheme="minorHAnsi"/>
          <w:sz w:val="24"/>
          <w:szCs w:val="24"/>
        </w:rPr>
        <w:t xml:space="preserve">By participating in </w:t>
      </w:r>
      <w:r w:rsidRPr="00FD5DB0">
        <w:rPr>
          <w:rFonts w:ascii="Century Gothic" w:hAnsi="Century Gothic" w:cstheme="minorHAnsi"/>
          <w:b/>
          <w:sz w:val="24"/>
          <w:szCs w:val="24"/>
        </w:rPr>
        <w:t>Hero Squad</w:t>
      </w:r>
      <w:r w:rsidRPr="00FD5DB0">
        <w:rPr>
          <w:rFonts w:ascii="Century Gothic" w:hAnsi="Century Gothic" w:cstheme="minorHAnsi"/>
          <w:sz w:val="24"/>
          <w:szCs w:val="24"/>
        </w:rPr>
        <w:t xml:space="preserve">, your student will learn about teamwork, bravery, social awareness, and will become part of a Squad that supports blood cancer patients, letting them know they are not alone.  </w:t>
      </w:r>
      <w:r w:rsidRPr="00FD5DB0">
        <w:rPr>
          <w:rFonts w:ascii="Century Gothic" w:hAnsi="Century Gothic" w:cstheme="minorHAnsi"/>
          <w:b/>
          <w:sz w:val="24"/>
          <w:szCs w:val="24"/>
        </w:rPr>
        <w:t>Hero Squad</w:t>
      </w:r>
      <w:r w:rsidRPr="00FD5DB0">
        <w:rPr>
          <w:rFonts w:ascii="Century Gothic" w:hAnsi="Century Gothic" w:cstheme="minorHAnsi"/>
          <w:sz w:val="24"/>
          <w:szCs w:val="24"/>
        </w:rPr>
        <w:t xml:space="preserve"> emphasizes the importance of social and emotional learning and gaining the experience of helping both children and adults in their fight against blood cancer right in our community.  </w:t>
      </w:r>
    </w:p>
    <w:p w14:paraId="201D8C60" w14:textId="6C6EE85B" w:rsidR="00DE4CBC" w:rsidRPr="00FD5DB0" w:rsidRDefault="00DE4CBC" w:rsidP="00DE4CBC">
      <w:pPr>
        <w:rPr>
          <w:rFonts w:ascii="Century Gothic" w:hAnsi="Century Gothic" w:cstheme="minorHAnsi"/>
          <w:sz w:val="24"/>
          <w:szCs w:val="24"/>
        </w:rPr>
      </w:pPr>
      <w:r w:rsidRPr="00FD5DB0">
        <w:rPr>
          <w:rFonts w:ascii="Century Gothic" w:hAnsi="Century Gothic" w:cstheme="minorHAnsi"/>
          <w:sz w:val="24"/>
          <w:szCs w:val="24"/>
        </w:rPr>
        <w:t xml:space="preserve">Join our Squad by working together with your student by visiting </w:t>
      </w:r>
      <w:hyperlink r:id="rId5" w:history="1">
        <w:r w:rsidRPr="00FD5DB0">
          <w:rPr>
            <w:rStyle w:val="Hyperlink"/>
            <w:rFonts w:ascii="Century Gothic" w:hAnsi="Century Gothic" w:cstheme="minorHAnsi"/>
            <w:sz w:val="24"/>
            <w:szCs w:val="24"/>
          </w:rPr>
          <w:t>HeroSquad.org</w:t>
        </w:r>
      </w:hyperlink>
      <w:r w:rsidRPr="00FD5DB0">
        <w:rPr>
          <w:rFonts w:ascii="Century Gothic" w:hAnsi="Century Gothic" w:cstheme="minorHAnsi"/>
          <w:sz w:val="24"/>
          <w:szCs w:val="24"/>
        </w:rPr>
        <w:t xml:space="preserve">, find </w:t>
      </w:r>
      <w:r w:rsidRPr="00FD5DB0">
        <w:rPr>
          <w:rFonts w:ascii="Century Gothic" w:hAnsi="Century Gothic" w:cstheme="minorHAnsi"/>
          <w:sz w:val="24"/>
          <w:szCs w:val="24"/>
        </w:rPr>
        <w:t>Central’s page</w:t>
      </w:r>
      <w:r w:rsidRPr="00FD5DB0">
        <w:rPr>
          <w:rFonts w:ascii="Century Gothic" w:hAnsi="Century Gothic" w:cstheme="minorHAnsi"/>
          <w:sz w:val="24"/>
          <w:szCs w:val="24"/>
        </w:rPr>
        <w:t xml:space="preserve"> and select “Join Your </w:t>
      </w:r>
      <w:r w:rsidR="008D37BA" w:rsidRPr="00FD5DB0">
        <w:rPr>
          <w:rFonts w:ascii="Century Gothic" w:hAnsi="Century Gothic" w:cstheme="minorHAnsi"/>
          <w:sz w:val="24"/>
          <w:szCs w:val="24"/>
        </w:rPr>
        <w:t>School” or “</w:t>
      </w:r>
      <w:r w:rsidRPr="00FD5DB0">
        <w:rPr>
          <w:rFonts w:ascii="Century Gothic" w:hAnsi="Century Gothic" w:cstheme="minorHAnsi"/>
          <w:sz w:val="24"/>
          <w:szCs w:val="24"/>
        </w:rPr>
        <w:t xml:space="preserve">Classroom Team” </w:t>
      </w:r>
      <w:r w:rsidRPr="00FD5DB0">
        <w:rPr>
          <w:rFonts w:ascii="Century Gothic" w:hAnsi="Century Gothic" w:cstheme="minorHAnsi"/>
          <w:sz w:val="24"/>
          <w:szCs w:val="24"/>
        </w:rPr>
        <w:t xml:space="preserve">to </w:t>
      </w:r>
      <w:r w:rsidRPr="00FD5DB0">
        <w:rPr>
          <w:rFonts w:ascii="Century Gothic" w:hAnsi="Century Gothic" w:cstheme="minorHAnsi"/>
          <w:sz w:val="24"/>
          <w:szCs w:val="24"/>
        </w:rPr>
        <w:t xml:space="preserve">start getting support from friends and family from all over.  By raising money, students will earn fun Hero Gear at various fundraising levels. You can even link your child’s fundraising page to Facebook -this is the coolest way parents and guardians can support your student’s fundraising efforts!  </w:t>
      </w:r>
    </w:p>
    <w:p w14:paraId="289EF221" w14:textId="77777777" w:rsidR="00DE4CBC" w:rsidRPr="00FD5DB0" w:rsidRDefault="00DE4CBC" w:rsidP="00DE4CBC">
      <w:pPr>
        <w:rPr>
          <w:rFonts w:ascii="Century Gothic" w:hAnsi="Century Gothic" w:cstheme="minorHAnsi"/>
          <w:sz w:val="24"/>
          <w:szCs w:val="24"/>
        </w:rPr>
      </w:pPr>
      <w:r w:rsidRPr="00FD5DB0">
        <w:rPr>
          <w:rFonts w:ascii="Century Gothic" w:hAnsi="Century Gothic" w:cstheme="minorHAnsi"/>
          <w:sz w:val="24"/>
          <w:szCs w:val="24"/>
        </w:rPr>
        <w:t xml:space="preserve">To learn more about what joining the Hero Squad means, check out this super cool </w:t>
      </w:r>
      <w:hyperlink r:id="rId6" w:history="1">
        <w:r w:rsidRPr="00FD5DB0">
          <w:rPr>
            <w:rStyle w:val="Hyperlink"/>
            <w:rFonts w:ascii="Century Gothic" w:hAnsi="Century Gothic" w:cstheme="minorHAnsi"/>
            <w:sz w:val="24"/>
            <w:szCs w:val="24"/>
          </w:rPr>
          <w:t>assembly video</w:t>
        </w:r>
      </w:hyperlink>
      <w:r w:rsidRPr="00FD5DB0">
        <w:rPr>
          <w:rFonts w:ascii="Century Gothic" w:hAnsi="Century Gothic" w:cstheme="minorHAnsi"/>
          <w:sz w:val="24"/>
          <w:szCs w:val="24"/>
        </w:rPr>
        <w:t>.</w:t>
      </w:r>
    </w:p>
    <w:p w14:paraId="3CE756E6" w14:textId="4303C04C" w:rsidR="00DE4CBC" w:rsidRPr="00FD5DB0" w:rsidRDefault="00DE4CBC" w:rsidP="00DE4CBC">
      <w:pPr>
        <w:rPr>
          <w:rFonts w:ascii="Century Gothic" w:hAnsi="Century Gothic" w:cstheme="minorHAnsi"/>
          <w:sz w:val="24"/>
          <w:szCs w:val="24"/>
        </w:rPr>
      </w:pPr>
      <w:r w:rsidRPr="00FD5DB0">
        <w:rPr>
          <w:rFonts w:ascii="Century Gothic" w:hAnsi="Century Gothic" w:cstheme="minorHAnsi"/>
          <w:sz w:val="24"/>
          <w:szCs w:val="24"/>
        </w:rPr>
        <w:t xml:space="preserve">Heroes don’t always wear capes. By participating in the </w:t>
      </w:r>
      <w:r w:rsidRPr="00FD5DB0">
        <w:rPr>
          <w:rFonts w:ascii="Century Gothic" w:hAnsi="Century Gothic" w:cstheme="minorHAnsi"/>
          <w:b/>
          <w:sz w:val="24"/>
          <w:szCs w:val="24"/>
        </w:rPr>
        <w:t>Hero Squad,</w:t>
      </w:r>
      <w:r w:rsidRPr="00FD5DB0">
        <w:rPr>
          <w:rFonts w:ascii="Century Gothic" w:hAnsi="Century Gothic" w:cstheme="minorHAnsi"/>
          <w:sz w:val="24"/>
          <w:szCs w:val="24"/>
        </w:rPr>
        <w:t xml:space="preserve"> families can easily show the community that you have done your part to help others and work to beat cancer!  Visit </w:t>
      </w:r>
      <w:hyperlink r:id="rId7" w:history="1">
        <w:r w:rsidRPr="00FD5DB0">
          <w:rPr>
            <w:rStyle w:val="Hyperlink"/>
            <w:rFonts w:ascii="Century Gothic" w:hAnsi="Century Gothic" w:cstheme="minorHAnsi"/>
            <w:sz w:val="24"/>
            <w:szCs w:val="24"/>
          </w:rPr>
          <w:t>HeroSquad.org</w:t>
        </w:r>
      </w:hyperlink>
      <w:r w:rsidRPr="00FD5DB0">
        <w:rPr>
          <w:rFonts w:ascii="Century Gothic" w:hAnsi="Century Gothic" w:cstheme="minorHAnsi"/>
          <w:sz w:val="24"/>
          <w:szCs w:val="24"/>
        </w:rPr>
        <w:t xml:space="preserve"> to get started today!  </w:t>
      </w:r>
      <w:r w:rsidR="008D37BA" w:rsidRPr="00FD5DB0">
        <w:rPr>
          <w:rFonts w:ascii="Century Gothic" w:hAnsi="Century Gothic" w:cstheme="minorHAnsi"/>
          <w:sz w:val="24"/>
          <w:szCs w:val="24"/>
        </w:rPr>
        <w:t xml:space="preserve">We appreciate your support! </w:t>
      </w:r>
    </w:p>
    <w:p w14:paraId="0EA0A927" w14:textId="7F8DE7C1" w:rsidR="00DE4CBC" w:rsidRDefault="00FD5DB0">
      <w:pPr>
        <w:rPr>
          <w:rFonts w:ascii="Century Gothic" w:hAnsi="Century Gothic"/>
          <w:sz w:val="28"/>
          <w:szCs w:val="28"/>
        </w:rPr>
      </w:pPr>
      <w:r>
        <w:rPr>
          <w:rFonts w:ascii="Century Gothic" w:hAnsi="Century Gothic"/>
          <w:sz w:val="28"/>
          <w:szCs w:val="28"/>
        </w:rPr>
        <w:t>Theme Days:</w:t>
      </w:r>
    </w:p>
    <w:p w14:paraId="3CB788C8" w14:textId="13B93E2B" w:rsidR="00FD5DB0" w:rsidRDefault="00FD5DB0" w:rsidP="00FD5DB0">
      <w:pPr>
        <w:pStyle w:val="xmsonormal"/>
        <w:shd w:val="clear" w:color="auto" w:fill="FFFFFF"/>
        <w:spacing w:before="0" w:beforeAutospacing="0" w:after="0" w:afterAutospacing="0"/>
        <w:rPr>
          <w:rFonts w:ascii="Century Gothic" w:hAnsi="Century Gothic"/>
          <w:color w:val="000000"/>
        </w:rPr>
      </w:pPr>
      <w:r>
        <w:rPr>
          <w:rFonts w:ascii="Century Gothic" w:hAnsi="Century Gothic"/>
          <w:noProof/>
          <w:color w:val="000000"/>
        </w:rPr>
        <w:drawing>
          <wp:inline distT="0" distB="0" distL="0" distR="0" wp14:anchorId="603C3454" wp14:editId="36C87F47">
            <wp:extent cx="1034321" cy="1034321"/>
            <wp:effectExtent l="0" t="0" r="0" b="0"/>
            <wp:docPr id="2" name="Picture 2" descr="A person in a red shi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in a red shirt&#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1771" cy="1051771"/>
                    </a:xfrm>
                    <a:prstGeom prst="rect">
                      <a:avLst/>
                    </a:prstGeom>
                  </pic:spPr>
                </pic:pic>
              </a:graphicData>
            </a:graphic>
          </wp:inline>
        </w:drawing>
      </w:r>
      <w:r>
        <w:rPr>
          <w:rFonts w:ascii="Century Gothic" w:hAnsi="Century Gothic"/>
          <w:color w:val="000000"/>
        </w:rPr>
        <w:t xml:space="preserve">    </w:t>
      </w:r>
      <w:r w:rsidR="008575D8">
        <w:rPr>
          <w:rFonts w:ascii="Century Gothic" w:hAnsi="Century Gothic"/>
          <w:noProof/>
          <w:color w:val="000000"/>
        </w:rPr>
        <w:drawing>
          <wp:inline distT="0" distB="0" distL="0" distR="0" wp14:anchorId="32D86FB7" wp14:editId="491B2519">
            <wp:extent cx="1240155" cy="809254"/>
            <wp:effectExtent l="0" t="0" r="4445" b="3810"/>
            <wp:docPr id="8" name="Picture 8" descr="A group of people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oup of people posing for a photo&#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1300356" cy="848538"/>
                    </a:xfrm>
                    <a:prstGeom prst="rect">
                      <a:avLst/>
                    </a:prstGeom>
                  </pic:spPr>
                </pic:pic>
              </a:graphicData>
            </a:graphic>
          </wp:inline>
        </w:drawing>
      </w:r>
      <w:r>
        <w:rPr>
          <w:rFonts w:ascii="Century Gothic" w:hAnsi="Century Gothic"/>
          <w:color w:val="000000"/>
        </w:rPr>
        <w:t xml:space="preserve">     </w:t>
      </w:r>
      <w:r w:rsidR="008575D8">
        <w:rPr>
          <w:rFonts w:ascii="Century Gothic" w:hAnsi="Century Gothic"/>
          <w:color w:val="000000"/>
        </w:rPr>
        <w:t xml:space="preserve">  </w:t>
      </w:r>
      <w:r>
        <w:rPr>
          <w:rFonts w:ascii="Century Gothic" w:hAnsi="Century Gothic"/>
          <w:color w:val="000000"/>
        </w:rPr>
        <w:t xml:space="preserve">  </w:t>
      </w:r>
      <w:r>
        <w:rPr>
          <w:rFonts w:ascii="Century Gothic" w:hAnsi="Century Gothic"/>
          <w:noProof/>
          <w:color w:val="000000"/>
        </w:rPr>
        <w:drawing>
          <wp:inline distT="0" distB="0" distL="0" distR="0" wp14:anchorId="18BF0774" wp14:editId="10C648CE">
            <wp:extent cx="1588958" cy="1059893"/>
            <wp:effectExtent l="0" t="0" r="0" b="0"/>
            <wp:docPr id="5" name="Picture 5" descr="A group of people wearing cloth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group of people wearing clothing&#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14117" cy="1076675"/>
                    </a:xfrm>
                    <a:prstGeom prst="rect">
                      <a:avLst/>
                    </a:prstGeom>
                  </pic:spPr>
                </pic:pic>
              </a:graphicData>
            </a:graphic>
          </wp:inline>
        </w:drawing>
      </w:r>
      <w:r w:rsidR="008575D8">
        <w:rPr>
          <w:rFonts w:ascii="Century Gothic" w:hAnsi="Century Gothic"/>
          <w:color w:val="000000"/>
        </w:rPr>
        <w:t xml:space="preserve">          </w:t>
      </w:r>
      <w:r>
        <w:rPr>
          <w:rFonts w:ascii="Century Gothic" w:hAnsi="Century Gothic"/>
          <w:noProof/>
          <w:color w:val="000000"/>
        </w:rPr>
        <w:drawing>
          <wp:inline distT="0" distB="0" distL="0" distR="0" wp14:anchorId="67CD76E2" wp14:editId="114C3154">
            <wp:extent cx="967056" cy="932152"/>
            <wp:effectExtent l="0" t="0" r="0" b="0"/>
            <wp:docPr id="6" name="Picture 6" descr="A person wearing sunglass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erson wearing sunglasses&#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39050" cy="1001547"/>
                    </a:xfrm>
                    <a:prstGeom prst="rect">
                      <a:avLst/>
                    </a:prstGeom>
                  </pic:spPr>
                </pic:pic>
              </a:graphicData>
            </a:graphic>
          </wp:inline>
        </w:drawing>
      </w:r>
      <w:r>
        <w:rPr>
          <w:rFonts w:ascii="Century Gothic" w:hAnsi="Century Gothic"/>
          <w:noProof/>
          <w:color w:val="000000"/>
        </w:rPr>
        <w:drawing>
          <wp:inline distT="0" distB="0" distL="0" distR="0" wp14:anchorId="2D5FDE88" wp14:editId="542803BD">
            <wp:extent cx="1034113" cy="103411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64472" cy="1064472"/>
                    </a:xfrm>
                    <a:prstGeom prst="rect">
                      <a:avLst/>
                    </a:prstGeom>
                  </pic:spPr>
                </pic:pic>
              </a:graphicData>
            </a:graphic>
          </wp:inline>
        </w:drawing>
      </w:r>
    </w:p>
    <w:p w14:paraId="0200E1E2" w14:textId="5AE8CA89" w:rsidR="00FD5DB0" w:rsidRDefault="008575D8">
      <w:pPr>
        <w:rPr>
          <w:rFonts w:ascii="Century Gothic" w:hAnsi="Century Gothic"/>
          <w:sz w:val="28"/>
          <w:szCs w:val="28"/>
        </w:rPr>
      </w:pPr>
      <w:r>
        <w:rPr>
          <w:rFonts w:ascii="Century Gothic" w:hAnsi="Century Gothic"/>
          <w:sz w:val="28"/>
          <w:szCs w:val="28"/>
        </w:rPr>
        <w:t xml:space="preserve">  Red Out           Team Up                </w:t>
      </w:r>
      <w:proofErr w:type="gramStart"/>
      <w:r>
        <w:rPr>
          <w:rFonts w:ascii="Century Gothic" w:hAnsi="Century Gothic"/>
          <w:sz w:val="28"/>
          <w:szCs w:val="28"/>
        </w:rPr>
        <w:t>Super Hero</w:t>
      </w:r>
      <w:proofErr w:type="gramEnd"/>
      <w:r>
        <w:rPr>
          <w:rFonts w:ascii="Century Gothic" w:hAnsi="Century Gothic"/>
          <w:sz w:val="28"/>
          <w:szCs w:val="28"/>
        </w:rPr>
        <w:t xml:space="preserve"> Squad             Central School Spirit</w:t>
      </w:r>
    </w:p>
    <w:p w14:paraId="1C4E587A" w14:textId="07E77F44" w:rsidR="008575D8" w:rsidRPr="008575D8" w:rsidRDefault="008575D8">
      <w:pPr>
        <w:rPr>
          <w:rFonts w:ascii="Century Gothic" w:hAnsi="Century Gothic"/>
          <w:sz w:val="24"/>
          <w:szCs w:val="24"/>
        </w:rPr>
      </w:pPr>
      <w:r w:rsidRPr="008575D8">
        <w:rPr>
          <w:rFonts w:ascii="Century Gothic" w:hAnsi="Century Gothic"/>
          <w:sz w:val="24"/>
          <w:szCs w:val="24"/>
        </w:rPr>
        <w:t>Monday</w:t>
      </w:r>
      <w:r>
        <w:rPr>
          <w:rFonts w:ascii="Century Gothic" w:hAnsi="Century Gothic"/>
          <w:sz w:val="24"/>
          <w:szCs w:val="24"/>
        </w:rPr>
        <w:t>, 19            Tuesday, 20                        Thursday, 22</w:t>
      </w:r>
      <w:r>
        <w:rPr>
          <w:rFonts w:ascii="Century Gothic" w:hAnsi="Century Gothic"/>
          <w:sz w:val="24"/>
          <w:szCs w:val="24"/>
          <w:vertAlign w:val="superscript"/>
        </w:rPr>
        <w:t xml:space="preserve"> </w:t>
      </w:r>
      <w:r>
        <w:rPr>
          <w:rFonts w:ascii="Century Gothic" w:hAnsi="Century Gothic"/>
          <w:sz w:val="24"/>
          <w:szCs w:val="24"/>
        </w:rPr>
        <w:t xml:space="preserve">                                 Friday, 23</w:t>
      </w:r>
    </w:p>
    <w:sectPr w:rsidR="008575D8" w:rsidRPr="008575D8" w:rsidSect="008D37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 Nova">
    <w:altName w:val="Tahoma"/>
    <w:panose1 w:val="020B0604020202020204"/>
    <w:charset w:val="00"/>
    <w:family w:val="modern"/>
    <w:notTrueType/>
    <w:pitch w:val="variable"/>
    <w:sig w:usb0="20000287" w:usb1="00000001"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CBC"/>
    <w:rsid w:val="008575D8"/>
    <w:rsid w:val="008D37BA"/>
    <w:rsid w:val="00DA34A8"/>
    <w:rsid w:val="00DE4CBC"/>
    <w:rsid w:val="00FD5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0AD2447"/>
  <w15:chartTrackingRefBased/>
  <w15:docId w15:val="{C6B153E5-3984-5040-942B-A9D6CE500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CB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4CBC"/>
    <w:rPr>
      <w:color w:val="0563C1" w:themeColor="hyperlink"/>
      <w:u w:val="single"/>
    </w:rPr>
  </w:style>
  <w:style w:type="paragraph" w:customStyle="1" w:styleId="xmsonormal">
    <w:name w:val="x_msonormal"/>
    <w:basedOn w:val="Normal"/>
    <w:rsid w:val="00FD5DB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990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file:///C:\Users\ehrenfev\Documents\FY21%20Materials\Parent%20Communication\herosquad.org" TargetMode="External"/><Relationship Id="rId12" Type="http://schemas.openxmlformats.org/officeDocument/2006/relationships/image" Target="media/image6.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YSY4_-i_BX0&amp;feature=youtu.be" TargetMode="External"/><Relationship Id="rId11" Type="http://schemas.openxmlformats.org/officeDocument/2006/relationships/image" Target="media/image5.png"/><Relationship Id="rId5" Type="http://schemas.openxmlformats.org/officeDocument/2006/relationships/hyperlink" Target="file:///C:\Users\ehrenfev\Documents\FY21%20Materials\Parent%20Communication\herosquad.org" TargetMode="External"/><Relationship Id="rId10" Type="http://schemas.openxmlformats.org/officeDocument/2006/relationships/image" Target="media/image4.jpeg"/><Relationship Id="rId4" Type="http://schemas.openxmlformats.org/officeDocument/2006/relationships/image" Target="media/image1.jpeg"/><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Crooke, Cindy</dc:creator>
  <cp:keywords/>
  <dc:description/>
  <cp:lastModifiedBy>Crooke, Cindy</cp:lastModifiedBy>
  <cp:revision>3</cp:revision>
  <dcterms:created xsi:type="dcterms:W3CDTF">2021-04-15T04:26:00Z</dcterms:created>
  <dcterms:modified xsi:type="dcterms:W3CDTF">2021-04-15T05:25:00Z</dcterms:modified>
</cp:coreProperties>
</file>