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747515" w14:textId="77777777" w:rsidR="00277E53" w:rsidRPr="00AE0D3A" w:rsidRDefault="00277E53" w:rsidP="008B6896">
      <w:pPr>
        <w:jc w:val="center"/>
        <w:rPr>
          <w:b/>
          <w:color w:val="0000FF"/>
          <w:sz w:val="36"/>
          <w:szCs w:val="36"/>
        </w:rPr>
      </w:pPr>
      <w:r w:rsidRPr="00AE0D3A">
        <w:rPr>
          <w:b/>
          <w:color w:val="0000FF"/>
          <w:sz w:val="36"/>
          <w:szCs w:val="36"/>
        </w:rPr>
        <w:t>Writing Standards – 5</w:t>
      </w:r>
      <w:r w:rsidRPr="00AE0D3A">
        <w:rPr>
          <w:b/>
          <w:color w:val="0000FF"/>
          <w:sz w:val="36"/>
          <w:szCs w:val="36"/>
          <w:vertAlign w:val="superscript"/>
        </w:rPr>
        <w:t>th</w:t>
      </w:r>
      <w:r w:rsidRPr="00AE0D3A">
        <w:rPr>
          <w:b/>
          <w:color w:val="0000FF"/>
          <w:sz w:val="36"/>
          <w:szCs w:val="36"/>
        </w:rPr>
        <w:t xml:space="preserve"> Grade</w:t>
      </w:r>
    </w:p>
    <w:p w14:paraId="5C552B98" w14:textId="62BC95F8" w:rsidR="00EE58B9" w:rsidRPr="008B6896" w:rsidRDefault="008B6896" w:rsidP="008B6896">
      <w:pPr>
        <w:jc w:val="center"/>
        <w:rPr>
          <w:sz w:val="36"/>
          <w:szCs w:val="36"/>
        </w:rPr>
      </w:pPr>
      <w:r w:rsidRPr="008B6896">
        <w:rPr>
          <w:sz w:val="36"/>
          <w:szCs w:val="36"/>
        </w:rPr>
        <w:t>What am I REALLY grading</w:t>
      </w:r>
      <w:r>
        <w:rPr>
          <w:sz w:val="36"/>
          <w:szCs w:val="36"/>
        </w:rPr>
        <w:t xml:space="preserve"> on the report card</w:t>
      </w:r>
      <w:r w:rsidRPr="008B6896">
        <w:rPr>
          <w:sz w:val="36"/>
          <w:szCs w:val="36"/>
        </w:rPr>
        <w:t>?</w:t>
      </w:r>
    </w:p>
    <w:p w14:paraId="4A765676" w14:textId="4B4E3C69" w:rsidR="008B6896" w:rsidRPr="008B6896" w:rsidRDefault="00916FD3" w:rsidP="008B6896">
      <w:pPr>
        <w:jc w:val="center"/>
        <w:rPr>
          <w:sz w:val="36"/>
          <w:szCs w:val="36"/>
        </w:rPr>
      </w:pPr>
      <w:r>
        <w:rPr>
          <w:sz w:val="36"/>
          <w:szCs w:val="36"/>
        </w:rPr>
        <w:t>Fifth</w:t>
      </w:r>
      <w:r w:rsidR="008B6896" w:rsidRPr="008B6896">
        <w:rPr>
          <w:sz w:val="36"/>
          <w:szCs w:val="36"/>
        </w:rPr>
        <w:t xml:space="preserve"> Grade</w:t>
      </w:r>
      <w:r w:rsidR="002958E6">
        <w:rPr>
          <w:sz w:val="36"/>
          <w:szCs w:val="36"/>
        </w:rPr>
        <w:t xml:space="preserve"> CCLS</w:t>
      </w:r>
    </w:p>
    <w:p w14:paraId="38DFCA74" w14:textId="77777777" w:rsidR="008B6896" w:rsidRDefault="008B6896"/>
    <w:p w14:paraId="7C6698F5" w14:textId="0D1D7D43" w:rsidR="008B6896" w:rsidRPr="008B6896" w:rsidRDefault="00A51DAC">
      <w:pPr>
        <w:rPr>
          <w:b/>
        </w:rPr>
      </w:pPr>
      <w:r>
        <w:rPr>
          <w:b/>
        </w:rPr>
        <w:t>Writing</w:t>
      </w:r>
    </w:p>
    <w:p w14:paraId="0706E086" w14:textId="3E8CED1C" w:rsidR="008B6896" w:rsidRPr="008B6896" w:rsidRDefault="00A51DAC">
      <w:pPr>
        <w:rPr>
          <w:i/>
        </w:rPr>
      </w:pPr>
      <w:r>
        <w:rPr>
          <w:i/>
        </w:rPr>
        <w:t>Text Types and Purposes</w:t>
      </w:r>
    </w:p>
    <w:p w14:paraId="3F8C16B1" w14:textId="77777777" w:rsidR="00916FD3" w:rsidRPr="00AE0D3A" w:rsidRDefault="00A51DAC" w:rsidP="00916FD3">
      <w:pPr>
        <w:pStyle w:val="ListParagraph"/>
        <w:numPr>
          <w:ilvl w:val="0"/>
          <w:numId w:val="19"/>
        </w:numPr>
        <w:rPr>
          <w:color w:val="0000FF"/>
        </w:rPr>
      </w:pPr>
      <w:r w:rsidRPr="00AE0D3A">
        <w:rPr>
          <w:color w:val="0000FF"/>
        </w:rPr>
        <w:t>Write opinion pieces on topics or texts, supporti</w:t>
      </w:r>
      <w:r w:rsidR="00A24EE9" w:rsidRPr="00AE0D3A">
        <w:rPr>
          <w:color w:val="0000FF"/>
        </w:rPr>
        <w:t>ng a point of view with reasons</w:t>
      </w:r>
      <w:r w:rsidR="00916FD3" w:rsidRPr="00AE0D3A">
        <w:rPr>
          <w:color w:val="0000FF"/>
        </w:rPr>
        <w:t xml:space="preserve"> and information</w:t>
      </w:r>
      <w:r w:rsidR="00A24EE9" w:rsidRPr="00AE0D3A">
        <w:rPr>
          <w:color w:val="0000FF"/>
        </w:rPr>
        <w:t>.</w:t>
      </w:r>
    </w:p>
    <w:p w14:paraId="5B3D5C72" w14:textId="77777777" w:rsidR="00CD56BA" w:rsidRPr="00AE0D3A" w:rsidRDefault="00916FD3" w:rsidP="00CD56BA">
      <w:pPr>
        <w:pStyle w:val="ListParagraph"/>
        <w:rPr>
          <w:color w:val="0000FF"/>
        </w:rPr>
      </w:pPr>
      <w:r w:rsidRPr="00AE0D3A">
        <w:rPr>
          <w:color w:val="0000FF"/>
        </w:rPr>
        <w:t xml:space="preserve">a.  </w:t>
      </w:r>
      <w:r w:rsidR="00CD56BA" w:rsidRPr="00AE0D3A">
        <w:rPr>
          <w:color w:val="0000FF"/>
        </w:rPr>
        <w:t>Introduce the topic or text clearly, state an opinion, and create an</w:t>
      </w:r>
    </w:p>
    <w:p w14:paraId="4F8707EE" w14:textId="407DBD5A" w:rsidR="00A24EE9" w:rsidRPr="00AE0D3A" w:rsidRDefault="00CD56BA" w:rsidP="00CD56BA">
      <w:pPr>
        <w:ind w:left="980"/>
        <w:rPr>
          <w:color w:val="0000FF"/>
        </w:rPr>
      </w:pPr>
      <w:proofErr w:type="gramStart"/>
      <w:r w:rsidRPr="00AE0D3A">
        <w:rPr>
          <w:color w:val="0000FF"/>
        </w:rPr>
        <w:t>organizational</w:t>
      </w:r>
      <w:proofErr w:type="gramEnd"/>
      <w:r w:rsidRPr="00AE0D3A">
        <w:rPr>
          <w:color w:val="0000FF"/>
        </w:rPr>
        <w:t xml:space="preserve"> structure in which ideas are logically grouped to support    the writer’s purpose.</w:t>
      </w:r>
    </w:p>
    <w:p w14:paraId="4CF371EA" w14:textId="5BA21CAF" w:rsidR="00A24EE9" w:rsidRPr="00AE0D3A" w:rsidRDefault="00A24EE9" w:rsidP="00A24EE9">
      <w:pPr>
        <w:rPr>
          <w:color w:val="0000FF"/>
        </w:rPr>
      </w:pPr>
      <w:r w:rsidRPr="00AE0D3A">
        <w:rPr>
          <w:color w:val="0000FF"/>
        </w:rPr>
        <w:tab/>
        <w:t xml:space="preserve">b.  Provide </w:t>
      </w:r>
      <w:r w:rsidR="00916FD3" w:rsidRPr="00AE0D3A">
        <w:rPr>
          <w:color w:val="0000FF"/>
        </w:rPr>
        <w:t>logically ordered reasons that are supported by facts and details</w:t>
      </w:r>
      <w:r w:rsidRPr="00AE0D3A">
        <w:rPr>
          <w:color w:val="0000FF"/>
        </w:rPr>
        <w:t>.</w:t>
      </w:r>
    </w:p>
    <w:p w14:paraId="15506CE5" w14:textId="31F516BF" w:rsidR="00A24EE9" w:rsidRPr="00AE0D3A" w:rsidRDefault="00CD56BA" w:rsidP="00351703">
      <w:pPr>
        <w:ind w:left="990" w:hanging="270"/>
        <w:rPr>
          <w:color w:val="0000FF"/>
        </w:rPr>
      </w:pPr>
      <w:r w:rsidRPr="00AE0D3A">
        <w:rPr>
          <w:color w:val="0000FF"/>
        </w:rPr>
        <w:t>c.  Link opinions and reasons using words, phrases, and clauses (e.g.     consequently, specifically).</w:t>
      </w:r>
    </w:p>
    <w:p w14:paraId="1FD43DCD" w14:textId="41195197" w:rsidR="00A24EE9" w:rsidRPr="00AE0D3A" w:rsidRDefault="00A24EE9" w:rsidP="00351703">
      <w:pPr>
        <w:ind w:left="990" w:hanging="270"/>
        <w:rPr>
          <w:color w:val="0000FF"/>
        </w:rPr>
      </w:pPr>
      <w:r w:rsidRPr="00AE0D3A">
        <w:rPr>
          <w:color w:val="0000FF"/>
        </w:rPr>
        <w:t>d.  Provide a concluding statement or section</w:t>
      </w:r>
      <w:r w:rsidR="00916FD3" w:rsidRPr="00AE0D3A">
        <w:rPr>
          <w:color w:val="0000FF"/>
        </w:rPr>
        <w:t xml:space="preserve"> related to the opinion    presented.</w:t>
      </w:r>
    </w:p>
    <w:p w14:paraId="7070CD92" w14:textId="6805CBE6" w:rsidR="00A51DAC" w:rsidRPr="00AE0D3A" w:rsidRDefault="00A51DAC" w:rsidP="00A51DAC">
      <w:pPr>
        <w:pStyle w:val="ListParagraph"/>
        <w:numPr>
          <w:ilvl w:val="0"/>
          <w:numId w:val="19"/>
        </w:numPr>
        <w:rPr>
          <w:color w:val="0000FF"/>
        </w:rPr>
      </w:pPr>
      <w:r w:rsidRPr="00AE0D3A">
        <w:rPr>
          <w:color w:val="0000FF"/>
        </w:rPr>
        <w:t xml:space="preserve">Write </w:t>
      </w:r>
      <w:r w:rsidR="00916FD3" w:rsidRPr="00AE0D3A">
        <w:rPr>
          <w:color w:val="0000FF"/>
        </w:rPr>
        <w:t>informative/</w:t>
      </w:r>
      <w:r w:rsidRPr="00AE0D3A">
        <w:rPr>
          <w:color w:val="0000FF"/>
        </w:rPr>
        <w:t>explanatory texts to exa</w:t>
      </w:r>
      <w:r w:rsidR="00916FD3" w:rsidRPr="00AE0D3A">
        <w:rPr>
          <w:color w:val="0000FF"/>
        </w:rPr>
        <w:t>mine a topic and convey ideas and</w:t>
      </w:r>
      <w:r w:rsidRPr="00AE0D3A">
        <w:rPr>
          <w:color w:val="0000FF"/>
        </w:rPr>
        <w:t xml:space="preserve"> information clearly.</w:t>
      </w:r>
    </w:p>
    <w:p w14:paraId="416C27B2" w14:textId="16780478" w:rsidR="00916FD3" w:rsidRPr="00AE0D3A" w:rsidRDefault="002B5593" w:rsidP="00CD56BA">
      <w:pPr>
        <w:pStyle w:val="ListParagraph"/>
        <w:numPr>
          <w:ilvl w:val="0"/>
          <w:numId w:val="28"/>
        </w:numPr>
        <w:rPr>
          <w:color w:val="0000FF"/>
        </w:rPr>
      </w:pPr>
      <w:r w:rsidRPr="00AE0D3A">
        <w:rPr>
          <w:color w:val="0000FF"/>
        </w:rPr>
        <w:t>I</w:t>
      </w:r>
      <w:r w:rsidR="00916FD3" w:rsidRPr="00AE0D3A">
        <w:rPr>
          <w:color w:val="0000FF"/>
        </w:rPr>
        <w:t>ntroduce topic clearly, provide a general observation and focus, and group related information logically</w:t>
      </w:r>
      <w:r w:rsidR="00CD56BA" w:rsidRPr="00AE0D3A">
        <w:rPr>
          <w:color w:val="0000FF"/>
        </w:rPr>
        <w:t>; include formatting (e.g. headings), illustrations and multimedia when useful to aiding comprehension.</w:t>
      </w:r>
    </w:p>
    <w:p w14:paraId="53DF042C" w14:textId="77777777" w:rsidR="00CD56BA" w:rsidRPr="00AE0D3A" w:rsidRDefault="00CD56BA" w:rsidP="00CD56BA">
      <w:pPr>
        <w:pStyle w:val="ListParagraph"/>
        <w:numPr>
          <w:ilvl w:val="0"/>
          <w:numId w:val="28"/>
        </w:numPr>
        <w:rPr>
          <w:color w:val="0000FF"/>
        </w:rPr>
      </w:pPr>
      <w:r w:rsidRPr="00AE0D3A">
        <w:rPr>
          <w:color w:val="0000FF"/>
        </w:rPr>
        <w:t>Develop the topic with facts, definitions, concrete details, quotations, or other information and examples related to the topic.</w:t>
      </w:r>
    </w:p>
    <w:p w14:paraId="280E17C6" w14:textId="4B1B261C" w:rsidR="00CD56BA" w:rsidRPr="00AE0D3A" w:rsidRDefault="00CD56BA" w:rsidP="00CD56BA">
      <w:pPr>
        <w:pStyle w:val="ListParagraph"/>
        <w:numPr>
          <w:ilvl w:val="0"/>
          <w:numId w:val="28"/>
        </w:numPr>
        <w:rPr>
          <w:color w:val="0000FF"/>
        </w:rPr>
      </w:pPr>
      <w:r w:rsidRPr="00AE0D3A">
        <w:rPr>
          <w:color w:val="0000FF"/>
        </w:rPr>
        <w:t>Link ideas within and across categories of information using words, phrases and clauses (e.g., in contrast, especially)</w:t>
      </w:r>
    </w:p>
    <w:p w14:paraId="3FB2D827" w14:textId="575C8021" w:rsidR="00CD56BA" w:rsidRPr="00AE0D3A" w:rsidRDefault="00CD56BA" w:rsidP="00CD56BA">
      <w:pPr>
        <w:pStyle w:val="ListParagraph"/>
        <w:numPr>
          <w:ilvl w:val="0"/>
          <w:numId w:val="28"/>
        </w:numPr>
        <w:rPr>
          <w:color w:val="0000FF"/>
        </w:rPr>
      </w:pPr>
      <w:r w:rsidRPr="00AE0D3A">
        <w:rPr>
          <w:color w:val="0000FF"/>
        </w:rPr>
        <w:t>Use precise language and domain-specific vocabulary to inform about or explain the topic.</w:t>
      </w:r>
    </w:p>
    <w:p w14:paraId="6B91E71F" w14:textId="12AC532C" w:rsidR="00CD56BA" w:rsidRPr="00AE0D3A" w:rsidRDefault="00CD56BA" w:rsidP="00CD56BA">
      <w:pPr>
        <w:pStyle w:val="ListParagraph"/>
        <w:numPr>
          <w:ilvl w:val="0"/>
          <w:numId w:val="28"/>
        </w:numPr>
        <w:rPr>
          <w:color w:val="0000FF"/>
        </w:rPr>
      </w:pPr>
      <w:r w:rsidRPr="00AE0D3A">
        <w:rPr>
          <w:color w:val="0000FF"/>
        </w:rPr>
        <w:t>Provide a concluding statement or section related to the information or explanation presented.</w:t>
      </w:r>
    </w:p>
    <w:p w14:paraId="22CD7F6B" w14:textId="2138239D" w:rsidR="00A51DAC" w:rsidRPr="00AE0D3A" w:rsidRDefault="00A51DAC" w:rsidP="00A51DAC">
      <w:pPr>
        <w:pStyle w:val="ListParagraph"/>
        <w:numPr>
          <w:ilvl w:val="0"/>
          <w:numId w:val="19"/>
        </w:numPr>
        <w:rPr>
          <w:color w:val="0000FF"/>
        </w:rPr>
      </w:pPr>
      <w:r w:rsidRPr="00AE0D3A">
        <w:rPr>
          <w:color w:val="0000FF"/>
        </w:rPr>
        <w:t>Write narratives to develop real or imagined experiences or e</w:t>
      </w:r>
      <w:r w:rsidR="00CD56BA" w:rsidRPr="00AE0D3A">
        <w:rPr>
          <w:color w:val="0000FF"/>
        </w:rPr>
        <w:t>vents using effective technique</w:t>
      </w:r>
      <w:r w:rsidRPr="00AE0D3A">
        <w:rPr>
          <w:color w:val="0000FF"/>
        </w:rPr>
        <w:t>, descriptive details, and clear event sequences.</w:t>
      </w:r>
    </w:p>
    <w:p w14:paraId="01BB0AB1" w14:textId="47DA5B51" w:rsidR="00CD56BA" w:rsidRPr="00AE0D3A" w:rsidRDefault="00CD56BA" w:rsidP="00CD56BA">
      <w:pPr>
        <w:pStyle w:val="ListParagraph"/>
        <w:numPr>
          <w:ilvl w:val="0"/>
          <w:numId w:val="29"/>
        </w:numPr>
        <w:rPr>
          <w:color w:val="0000FF"/>
        </w:rPr>
      </w:pPr>
      <w:r w:rsidRPr="00AE0D3A">
        <w:rPr>
          <w:color w:val="0000FF"/>
        </w:rPr>
        <w:t>Orient the reader by establishing a situation and introducing a narrator and/or characters; organize an event sequence that unfolds naturally</w:t>
      </w:r>
    </w:p>
    <w:p w14:paraId="3F4F7A87" w14:textId="7788E189" w:rsidR="00CD56BA" w:rsidRPr="00AE0D3A" w:rsidRDefault="00CD56BA" w:rsidP="00CD56BA">
      <w:pPr>
        <w:pStyle w:val="ListParagraph"/>
        <w:numPr>
          <w:ilvl w:val="0"/>
          <w:numId w:val="29"/>
        </w:numPr>
        <w:rPr>
          <w:color w:val="0000FF"/>
        </w:rPr>
      </w:pPr>
      <w:r w:rsidRPr="00AE0D3A">
        <w:rPr>
          <w:color w:val="0000FF"/>
        </w:rPr>
        <w:t>Use narrative techniques, such as dialogue, description, and pacing to d</w:t>
      </w:r>
      <w:r w:rsidR="00B4445D">
        <w:rPr>
          <w:color w:val="0000FF"/>
        </w:rPr>
        <w:t xml:space="preserve">evelop experiences and events </w:t>
      </w:r>
      <w:r w:rsidR="00B4445D" w:rsidRPr="00591E27">
        <w:rPr>
          <w:color w:val="4F81BD" w:themeColor="accent1"/>
        </w:rPr>
        <w:t>or</w:t>
      </w:r>
      <w:r w:rsidRPr="00591E27">
        <w:rPr>
          <w:color w:val="4F81BD" w:themeColor="accent1"/>
        </w:rPr>
        <w:t xml:space="preserve"> </w:t>
      </w:r>
      <w:r w:rsidRPr="00AE0D3A">
        <w:rPr>
          <w:color w:val="0000FF"/>
        </w:rPr>
        <w:t xml:space="preserve">show the responses of characters to situations.  </w:t>
      </w:r>
    </w:p>
    <w:p w14:paraId="22766731" w14:textId="424776D0" w:rsidR="00CD56BA" w:rsidRPr="00AE0D3A" w:rsidRDefault="00CD56BA" w:rsidP="00CD56BA">
      <w:pPr>
        <w:pStyle w:val="ListParagraph"/>
        <w:numPr>
          <w:ilvl w:val="0"/>
          <w:numId w:val="29"/>
        </w:numPr>
        <w:rPr>
          <w:color w:val="0000FF"/>
        </w:rPr>
      </w:pPr>
      <w:r w:rsidRPr="00AE0D3A">
        <w:rPr>
          <w:color w:val="0000FF"/>
        </w:rPr>
        <w:t>Use a variety of transitional words, phrases, and clauses to manage the sequence of events.</w:t>
      </w:r>
    </w:p>
    <w:p w14:paraId="3361996B" w14:textId="64584D9F" w:rsidR="00CD56BA" w:rsidRPr="00AE0D3A" w:rsidRDefault="00CD56BA" w:rsidP="00CD56BA">
      <w:pPr>
        <w:pStyle w:val="ListParagraph"/>
        <w:numPr>
          <w:ilvl w:val="0"/>
          <w:numId w:val="29"/>
        </w:numPr>
        <w:rPr>
          <w:color w:val="0000FF"/>
        </w:rPr>
      </w:pPr>
      <w:r w:rsidRPr="00AE0D3A">
        <w:rPr>
          <w:color w:val="0000FF"/>
        </w:rPr>
        <w:t>Use concrete words and phrases</w:t>
      </w:r>
      <w:r w:rsidR="00CF0286" w:rsidRPr="00AE0D3A">
        <w:rPr>
          <w:color w:val="0000FF"/>
        </w:rPr>
        <w:t xml:space="preserve"> and sensory details to convey experiences and events precisely.</w:t>
      </w:r>
    </w:p>
    <w:p w14:paraId="100D2BDC" w14:textId="2AA6AE2C" w:rsidR="00CF0286" w:rsidRPr="00AE0D3A" w:rsidRDefault="00CF0286" w:rsidP="00CD56BA">
      <w:pPr>
        <w:pStyle w:val="ListParagraph"/>
        <w:numPr>
          <w:ilvl w:val="0"/>
          <w:numId w:val="29"/>
        </w:numPr>
        <w:rPr>
          <w:color w:val="0000FF"/>
        </w:rPr>
      </w:pPr>
      <w:r w:rsidRPr="00AE0D3A">
        <w:rPr>
          <w:color w:val="0000FF"/>
        </w:rPr>
        <w:t>Provide a conclusion that follows from the narrated experiences or events.</w:t>
      </w:r>
    </w:p>
    <w:p w14:paraId="1D9CFEEB" w14:textId="77777777" w:rsidR="00A24EE9" w:rsidRDefault="00A24EE9" w:rsidP="00A24EE9">
      <w:pPr>
        <w:rPr>
          <w:color w:val="548DD4" w:themeColor="text2" w:themeTint="99"/>
        </w:rPr>
      </w:pPr>
    </w:p>
    <w:p w14:paraId="5774868E" w14:textId="77777777" w:rsidR="00CF0286" w:rsidRDefault="00CF0286" w:rsidP="00A24EE9">
      <w:pPr>
        <w:rPr>
          <w:i/>
        </w:rPr>
      </w:pPr>
    </w:p>
    <w:p w14:paraId="2C5AD4BF" w14:textId="77777777" w:rsidR="00CF0286" w:rsidRDefault="00CF0286" w:rsidP="00A24EE9">
      <w:pPr>
        <w:rPr>
          <w:i/>
        </w:rPr>
      </w:pPr>
    </w:p>
    <w:p w14:paraId="04BFC9CE" w14:textId="4CAD8780" w:rsidR="00A24EE9" w:rsidRPr="00A24EE9" w:rsidRDefault="00A24EE9" w:rsidP="00A24EE9">
      <w:pPr>
        <w:rPr>
          <w:i/>
        </w:rPr>
      </w:pPr>
      <w:r>
        <w:rPr>
          <w:i/>
        </w:rPr>
        <w:t>Production and Distribution of Writing</w:t>
      </w:r>
    </w:p>
    <w:p w14:paraId="34904084" w14:textId="0B9C24DC" w:rsidR="00A51DAC" w:rsidRPr="00AE0D3A" w:rsidRDefault="00CF0286" w:rsidP="00A51DAC">
      <w:pPr>
        <w:pStyle w:val="ListParagraph"/>
        <w:numPr>
          <w:ilvl w:val="0"/>
          <w:numId w:val="19"/>
        </w:numPr>
        <w:rPr>
          <w:color w:val="0000FF"/>
        </w:rPr>
      </w:pPr>
      <w:r w:rsidRPr="00AE0D3A">
        <w:rPr>
          <w:color w:val="0000FF"/>
        </w:rPr>
        <w:t>Produce clear and coherent writing in which the development and organization are appropriate to task, purpose, and audience.  (Grade-specific expectations for writing types are defined in the standards above)</w:t>
      </w:r>
    </w:p>
    <w:p w14:paraId="22BFAEE9" w14:textId="280722A2" w:rsidR="00CF0286" w:rsidRPr="00AE0D3A" w:rsidRDefault="00CF0286" w:rsidP="00CF0286">
      <w:pPr>
        <w:pStyle w:val="ListParagraph"/>
        <w:numPr>
          <w:ilvl w:val="0"/>
          <w:numId w:val="30"/>
        </w:numPr>
        <w:rPr>
          <w:color w:val="0000FF"/>
        </w:rPr>
      </w:pPr>
      <w:r w:rsidRPr="00AE0D3A">
        <w:rPr>
          <w:color w:val="0000FF"/>
        </w:rPr>
        <w:t>Produce text (print or non</w:t>
      </w:r>
      <w:r w:rsidR="002B5593" w:rsidRPr="00AE0D3A">
        <w:rPr>
          <w:color w:val="0000FF"/>
        </w:rPr>
        <w:t>-</w:t>
      </w:r>
      <w:r w:rsidRPr="00AE0D3A">
        <w:rPr>
          <w:color w:val="0000FF"/>
        </w:rPr>
        <w:t>print) that explores a variety of cultures and perspectives.</w:t>
      </w:r>
    </w:p>
    <w:p w14:paraId="38E7D669" w14:textId="028C21D5" w:rsidR="00A51DAC" w:rsidRPr="00AE0D3A" w:rsidRDefault="00A51DAC" w:rsidP="00351703">
      <w:pPr>
        <w:pStyle w:val="ListParagraph"/>
        <w:numPr>
          <w:ilvl w:val="0"/>
          <w:numId w:val="19"/>
        </w:numPr>
        <w:rPr>
          <w:color w:val="0000FF"/>
        </w:rPr>
      </w:pPr>
      <w:r w:rsidRPr="00AE0D3A">
        <w:rPr>
          <w:color w:val="0000FF"/>
        </w:rPr>
        <w:t>With guidance and support from peers and adults, develop and strengthen writing as</w:t>
      </w:r>
      <w:r w:rsidR="00B4445D">
        <w:rPr>
          <w:color w:val="0000FF"/>
        </w:rPr>
        <w:t xml:space="preserve"> needed by planning, </w:t>
      </w:r>
      <w:r w:rsidR="00B4445D" w:rsidRPr="00591E27">
        <w:rPr>
          <w:color w:val="4F81BD" w:themeColor="accent1"/>
        </w:rPr>
        <w:t xml:space="preserve">revising, </w:t>
      </w:r>
      <w:r w:rsidRPr="00591E27">
        <w:rPr>
          <w:color w:val="4F81BD" w:themeColor="accent1"/>
        </w:rPr>
        <w:t>editing</w:t>
      </w:r>
      <w:r w:rsidR="00CF0286" w:rsidRPr="00AE0D3A">
        <w:rPr>
          <w:color w:val="0000FF"/>
        </w:rPr>
        <w:t>, rewriting or trying a new approach</w:t>
      </w:r>
      <w:r w:rsidRPr="00AE0D3A">
        <w:rPr>
          <w:color w:val="0000FF"/>
        </w:rPr>
        <w:t>. (Editing for conventions should demonstrate c</w:t>
      </w:r>
      <w:r w:rsidR="00CF0286" w:rsidRPr="00AE0D3A">
        <w:rPr>
          <w:color w:val="0000FF"/>
        </w:rPr>
        <w:t>ommand of Language standards above</w:t>
      </w:r>
      <w:r w:rsidRPr="00AE0D3A">
        <w:rPr>
          <w:color w:val="0000FF"/>
        </w:rPr>
        <w:t>).</w:t>
      </w:r>
    </w:p>
    <w:p w14:paraId="303CA450" w14:textId="2DEC2A37" w:rsidR="00A51DAC" w:rsidRPr="00AE0D3A" w:rsidRDefault="00A51DAC" w:rsidP="00A51DAC">
      <w:pPr>
        <w:pStyle w:val="ListParagraph"/>
        <w:numPr>
          <w:ilvl w:val="0"/>
          <w:numId w:val="19"/>
        </w:numPr>
        <w:rPr>
          <w:color w:val="0000FF"/>
        </w:rPr>
      </w:pPr>
      <w:r w:rsidRPr="00AE0D3A">
        <w:rPr>
          <w:color w:val="0000FF"/>
        </w:rPr>
        <w:t>With guidance and support from adults, use technology</w:t>
      </w:r>
      <w:r w:rsidR="002B5593" w:rsidRPr="00AE0D3A">
        <w:rPr>
          <w:color w:val="0000FF"/>
        </w:rPr>
        <w:t>,</w:t>
      </w:r>
      <w:r w:rsidRPr="00AE0D3A">
        <w:rPr>
          <w:color w:val="0000FF"/>
        </w:rPr>
        <w:t xml:space="preserve"> </w:t>
      </w:r>
      <w:r w:rsidR="002B5593" w:rsidRPr="00AE0D3A">
        <w:rPr>
          <w:color w:val="0000FF"/>
        </w:rPr>
        <w:t xml:space="preserve">including the </w:t>
      </w:r>
      <w:r w:rsidR="00B4445D" w:rsidRPr="00591E27">
        <w:rPr>
          <w:color w:val="4F81BD" w:themeColor="accent1"/>
        </w:rPr>
        <w:t>I</w:t>
      </w:r>
      <w:r w:rsidR="002B5593" w:rsidRPr="00591E27">
        <w:rPr>
          <w:color w:val="4F81BD" w:themeColor="accent1"/>
        </w:rPr>
        <w:t xml:space="preserve">nternet, </w:t>
      </w:r>
      <w:r w:rsidRPr="00AE0D3A">
        <w:rPr>
          <w:color w:val="0000FF"/>
        </w:rPr>
        <w:t>to produce and publish writing as well as to interact and collaborate with others</w:t>
      </w:r>
      <w:r w:rsidR="002B5593" w:rsidRPr="00AE0D3A">
        <w:rPr>
          <w:color w:val="0000FF"/>
        </w:rPr>
        <w:t>; demonstrate sufficient command of keyboarding skills to type a minimum of two pages in a single setting</w:t>
      </w:r>
      <w:r w:rsidRPr="00AE0D3A">
        <w:rPr>
          <w:color w:val="0000FF"/>
        </w:rPr>
        <w:t>.</w:t>
      </w:r>
    </w:p>
    <w:p w14:paraId="38342506" w14:textId="77777777" w:rsidR="00A24EE9" w:rsidRDefault="00A24EE9" w:rsidP="00A24EE9">
      <w:pPr>
        <w:rPr>
          <w:color w:val="548DD4" w:themeColor="text2" w:themeTint="99"/>
        </w:rPr>
      </w:pPr>
    </w:p>
    <w:p w14:paraId="4FF3C031" w14:textId="55210665" w:rsidR="00A24EE9" w:rsidRPr="00A24EE9" w:rsidRDefault="00A24EE9" w:rsidP="00A24EE9">
      <w:pPr>
        <w:rPr>
          <w:i/>
        </w:rPr>
      </w:pPr>
      <w:r>
        <w:rPr>
          <w:i/>
        </w:rPr>
        <w:t>Research to Build and Present Knowledge</w:t>
      </w:r>
    </w:p>
    <w:p w14:paraId="1F93A0AB" w14:textId="631D36EF" w:rsidR="00A51DAC" w:rsidRPr="00AE0D3A" w:rsidRDefault="00A51DAC" w:rsidP="00A51DAC">
      <w:pPr>
        <w:pStyle w:val="ListParagraph"/>
        <w:numPr>
          <w:ilvl w:val="0"/>
          <w:numId w:val="19"/>
        </w:numPr>
        <w:rPr>
          <w:color w:val="0000FF"/>
        </w:rPr>
      </w:pPr>
      <w:r w:rsidRPr="00AE0D3A">
        <w:rPr>
          <w:color w:val="0000FF"/>
        </w:rPr>
        <w:t xml:space="preserve">Conduct short research projects that </w:t>
      </w:r>
      <w:r w:rsidR="002B5593" w:rsidRPr="00AE0D3A">
        <w:rPr>
          <w:color w:val="0000FF"/>
        </w:rPr>
        <w:t xml:space="preserve">use several sources to </w:t>
      </w:r>
      <w:r w:rsidRPr="00AE0D3A">
        <w:rPr>
          <w:color w:val="0000FF"/>
        </w:rPr>
        <w:t>build knowledge</w:t>
      </w:r>
      <w:r w:rsidR="002B5593" w:rsidRPr="00AE0D3A">
        <w:rPr>
          <w:color w:val="0000FF"/>
        </w:rPr>
        <w:t xml:space="preserve"> through investigation of different aspects of</w:t>
      </w:r>
      <w:r w:rsidRPr="00AE0D3A">
        <w:rPr>
          <w:color w:val="0000FF"/>
        </w:rPr>
        <w:t xml:space="preserve"> a topic.</w:t>
      </w:r>
    </w:p>
    <w:p w14:paraId="50EEC04E" w14:textId="581C570C" w:rsidR="00A51DAC" w:rsidRPr="00AE0D3A" w:rsidRDefault="00A51DAC" w:rsidP="00A51DAC">
      <w:pPr>
        <w:pStyle w:val="ListParagraph"/>
        <w:numPr>
          <w:ilvl w:val="0"/>
          <w:numId w:val="19"/>
        </w:numPr>
        <w:rPr>
          <w:color w:val="0000FF"/>
        </w:rPr>
      </w:pPr>
      <w:r w:rsidRPr="00AE0D3A">
        <w:rPr>
          <w:color w:val="0000FF"/>
        </w:rPr>
        <w:t xml:space="preserve">Recall </w:t>
      </w:r>
      <w:r w:rsidR="002B5593" w:rsidRPr="00AE0D3A">
        <w:rPr>
          <w:color w:val="0000FF"/>
        </w:rPr>
        <w:t xml:space="preserve">relevant </w:t>
      </w:r>
      <w:r w:rsidRPr="00AE0D3A">
        <w:rPr>
          <w:color w:val="0000FF"/>
        </w:rPr>
        <w:t>information from experience</w:t>
      </w:r>
      <w:r w:rsidR="002B5593" w:rsidRPr="00AE0D3A">
        <w:rPr>
          <w:color w:val="0000FF"/>
        </w:rPr>
        <w:t>s</w:t>
      </w:r>
      <w:r w:rsidRPr="00AE0D3A">
        <w:rPr>
          <w:color w:val="0000FF"/>
        </w:rPr>
        <w:t xml:space="preserve"> or gather </w:t>
      </w:r>
      <w:r w:rsidR="002B5593" w:rsidRPr="00AE0D3A">
        <w:rPr>
          <w:color w:val="0000FF"/>
        </w:rPr>
        <w:t xml:space="preserve">relevant </w:t>
      </w:r>
      <w:r w:rsidRPr="00AE0D3A">
        <w:rPr>
          <w:color w:val="0000FF"/>
        </w:rPr>
        <w:t xml:space="preserve">information from print and digital sources; </w:t>
      </w:r>
      <w:r w:rsidR="002B5593" w:rsidRPr="00AE0D3A">
        <w:rPr>
          <w:color w:val="0000FF"/>
        </w:rPr>
        <w:t>summarize or paraphrase information in notes and</w:t>
      </w:r>
      <w:r w:rsidR="002B5593" w:rsidRPr="00591E27">
        <w:rPr>
          <w:color w:val="4F81BD" w:themeColor="accent1"/>
        </w:rPr>
        <w:t xml:space="preserve"> finish</w:t>
      </w:r>
      <w:r w:rsidR="00B4445D" w:rsidRPr="00591E27">
        <w:rPr>
          <w:color w:val="4F81BD" w:themeColor="accent1"/>
        </w:rPr>
        <w:t>ed</w:t>
      </w:r>
      <w:r w:rsidR="002B5593" w:rsidRPr="00591E27">
        <w:rPr>
          <w:color w:val="4F81BD" w:themeColor="accent1"/>
        </w:rPr>
        <w:t xml:space="preserve"> </w:t>
      </w:r>
      <w:r w:rsidR="002B5593" w:rsidRPr="00AE0D3A">
        <w:rPr>
          <w:color w:val="0000FF"/>
        </w:rPr>
        <w:t>work, and provide a list of sources.</w:t>
      </w:r>
    </w:p>
    <w:p w14:paraId="7E29BE10" w14:textId="524443BF" w:rsidR="002B5593" w:rsidRPr="00AE0D3A" w:rsidRDefault="002B5593" w:rsidP="00A51DAC">
      <w:pPr>
        <w:pStyle w:val="ListParagraph"/>
        <w:numPr>
          <w:ilvl w:val="0"/>
          <w:numId w:val="19"/>
        </w:numPr>
        <w:rPr>
          <w:color w:val="0000FF"/>
        </w:rPr>
      </w:pPr>
      <w:r w:rsidRPr="00AE0D3A">
        <w:rPr>
          <w:color w:val="0000FF"/>
        </w:rPr>
        <w:t xml:space="preserve">Draw evidence from literary or informational </w:t>
      </w:r>
      <w:r w:rsidRPr="00591E27">
        <w:rPr>
          <w:color w:val="4F81BD" w:themeColor="accent1"/>
        </w:rPr>
        <w:t>text</w:t>
      </w:r>
      <w:r w:rsidR="00B4445D" w:rsidRPr="00591E27">
        <w:rPr>
          <w:color w:val="4F81BD" w:themeColor="accent1"/>
        </w:rPr>
        <w:t>s</w:t>
      </w:r>
      <w:r w:rsidRPr="00591E27">
        <w:rPr>
          <w:color w:val="4F81BD" w:themeColor="accent1"/>
        </w:rPr>
        <w:t xml:space="preserve"> to support </w:t>
      </w:r>
      <w:r w:rsidRPr="00AE0D3A">
        <w:rPr>
          <w:color w:val="0000FF"/>
        </w:rPr>
        <w:t>analysis, reflection, and research.</w:t>
      </w:r>
    </w:p>
    <w:p w14:paraId="5B8ABF20" w14:textId="3331E3D6" w:rsidR="002B5593" w:rsidRPr="00AE0D3A" w:rsidRDefault="002B5593" w:rsidP="002B5593">
      <w:pPr>
        <w:pStyle w:val="ListParagraph"/>
        <w:numPr>
          <w:ilvl w:val="0"/>
          <w:numId w:val="31"/>
        </w:numPr>
        <w:rPr>
          <w:color w:val="0000FF"/>
        </w:rPr>
      </w:pPr>
      <w:r w:rsidRPr="00AE0D3A">
        <w:rPr>
          <w:color w:val="0000FF"/>
        </w:rPr>
        <w:t>Apply grade 5 reading standards to literature (e.g., compare and contrast two or more characters, settings, or events in a story or drama, drawing on specific details in the text. (e.g., How characters interact))</w:t>
      </w:r>
    </w:p>
    <w:p w14:paraId="0CFFD16C" w14:textId="1FE7CECE" w:rsidR="002B5593" w:rsidRPr="00AE0D3A" w:rsidRDefault="002B5593" w:rsidP="002B5593">
      <w:pPr>
        <w:pStyle w:val="ListParagraph"/>
        <w:numPr>
          <w:ilvl w:val="0"/>
          <w:numId w:val="31"/>
        </w:numPr>
        <w:rPr>
          <w:color w:val="0000FF"/>
        </w:rPr>
      </w:pPr>
      <w:r w:rsidRPr="00AE0D3A">
        <w:rPr>
          <w:color w:val="0000FF"/>
        </w:rPr>
        <w:t xml:space="preserve">Apply grade 5 reading standards to informational texts (e.g., Explain how an author uses reasons and evidence to support particular points in a text, </w:t>
      </w:r>
      <w:r w:rsidRPr="00591E27">
        <w:rPr>
          <w:color w:val="4F81BD" w:themeColor="accent1"/>
        </w:rPr>
        <w:t>identify</w:t>
      </w:r>
      <w:r w:rsidR="00B4445D" w:rsidRPr="00591E27">
        <w:rPr>
          <w:color w:val="4F81BD" w:themeColor="accent1"/>
        </w:rPr>
        <w:t>ing</w:t>
      </w:r>
      <w:r w:rsidRPr="00591E27">
        <w:rPr>
          <w:color w:val="4F81BD" w:themeColor="accent1"/>
        </w:rPr>
        <w:t xml:space="preserve"> </w:t>
      </w:r>
      <w:r w:rsidRPr="00AE0D3A">
        <w:rPr>
          <w:color w:val="0000FF"/>
        </w:rPr>
        <w:t>which reasons and evidence support which point(s)).</w:t>
      </w:r>
    </w:p>
    <w:p w14:paraId="6EFF2E6D" w14:textId="77777777" w:rsidR="00A24EE9" w:rsidRDefault="00A24EE9" w:rsidP="00A24EE9">
      <w:pPr>
        <w:rPr>
          <w:color w:val="548DD4" w:themeColor="text2" w:themeTint="99"/>
        </w:rPr>
      </w:pPr>
    </w:p>
    <w:p w14:paraId="5B70463E" w14:textId="7D439222" w:rsidR="00A24EE9" w:rsidRPr="00A24EE9" w:rsidRDefault="00A24EE9" w:rsidP="00A24EE9">
      <w:pPr>
        <w:rPr>
          <w:i/>
        </w:rPr>
      </w:pPr>
      <w:r>
        <w:rPr>
          <w:i/>
        </w:rPr>
        <w:t>Range of Writing</w:t>
      </w:r>
    </w:p>
    <w:p w14:paraId="11CC2BD4" w14:textId="77777777" w:rsidR="00A24EE9" w:rsidRPr="00AE0D3A" w:rsidRDefault="00A51DAC" w:rsidP="00A51DAC">
      <w:pPr>
        <w:pStyle w:val="ListParagraph"/>
        <w:numPr>
          <w:ilvl w:val="0"/>
          <w:numId w:val="19"/>
        </w:numPr>
        <w:rPr>
          <w:color w:val="0000FF"/>
        </w:rPr>
      </w:pPr>
      <w:r w:rsidRPr="00AE0D3A">
        <w:rPr>
          <w:color w:val="0000FF"/>
        </w:rPr>
        <w:t>Write routinely over extended time frames (time for research, reflection, and revision) and shorter time frames (a single sitting or a day or two) for a range of discipline</w:t>
      </w:r>
      <w:r w:rsidR="00A24EE9" w:rsidRPr="00AE0D3A">
        <w:rPr>
          <w:color w:val="0000FF"/>
        </w:rPr>
        <w:t>-specific tasks, purposes, and audiences.</w:t>
      </w:r>
    </w:p>
    <w:p w14:paraId="244A2BD9" w14:textId="77777777" w:rsidR="00A24EE9" w:rsidRDefault="00A24EE9" w:rsidP="00A24EE9">
      <w:pPr>
        <w:rPr>
          <w:color w:val="548DD4" w:themeColor="text2" w:themeTint="99"/>
        </w:rPr>
      </w:pPr>
    </w:p>
    <w:p w14:paraId="755D1E2B" w14:textId="105B57AD" w:rsidR="00A24EE9" w:rsidRPr="00A24EE9" w:rsidRDefault="00A24EE9" w:rsidP="00A24EE9">
      <w:pPr>
        <w:rPr>
          <w:i/>
        </w:rPr>
      </w:pPr>
      <w:r>
        <w:rPr>
          <w:i/>
        </w:rPr>
        <w:t>Responding to Literature</w:t>
      </w:r>
    </w:p>
    <w:p w14:paraId="356CF134" w14:textId="11A9797D" w:rsidR="00351703" w:rsidRPr="00AE0D3A" w:rsidRDefault="00A24EE9" w:rsidP="00351703">
      <w:pPr>
        <w:pStyle w:val="ListParagraph"/>
        <w:numPr>
          <w:ilvl w:val="0"/>
          <w:numId w:val="19"/>
        </w:numPr>
        <w:rPr>
          <w:color w:val="0000FF"/>
        </w:rPr>
      </w:pPr>
      <w:r w:rsidRPr="00AE0D3A">
        <w:rPr>
          <w:color w:val="0000FF"/>
        </w:rPr>
        <w:t>Create and present a</w:t>
      </w:r>
      <w:r w:rsidR="001B32C0" w:rsidRPr="00AE0D3A">
        <w:rPr>
          <w:color w:val="0000FF"/>
        </w:rPr>
        <w:t>n original</w:t>
      </w:r>
      <w:r w:rsidRPr="00AE0D3A">
        <w:rPr>
          <w:color w:val="0000FF"/>
        </w:rPr>
        <w:t xml:space="preserve"> poem, narrative, play, art work, or </w:t>
      </w:r>
      <w:r w:rsidR="001B32C0" w:rsidRPr="00AE0D3A">
        <w:rPr>
          <w:color w:val="0000FF"/>
        </w:rPr>
        <w:t>literary criti</w:t>
      </w:r>
      <w:r w:rsidR="00CA449E">
        <w:rPr>
          <w:color w:val="0000FF"/>
        </w:rPr>
        <w:t xml:space="preserve">que in response to a </w:t>
      </w:r>
      <w:bookmarkStart w:id="0" w:name="_GoBack"/>
      <w:r w:rsidR="00CA449E" w:rsidRPr="00591E27">
        <w:rPr>
          <w:color w:val="4F81BD" w:themeColor="accent1"/>
        </w:rPr>
        <w:t>particular</w:t>
      </w:r>
      <w:r w:rsidR="001B32C0" w:rsidRPr="00591E27">
        <w:rPr>
          <w:color w:val="4F81BD" w:themeColor="accent1"/>
        </w:rPr>
        <w:t xml:space="preserve"> </w:t>
      </w:r>
      <w:bookmarkEnd w:id="0"/>
      <w:r w:rsidR="001B32C0" w:rsidRPr="00AE0D3A">
        <w:rPr>
          <w:color w:val="0000FF"/>
        </w:rPr>
        <w:t>author or theme studied in class.</w:t>
      </w:r>
      <w:r w:rsidRPr="00AE0D3A">
        <w:rPr>
          <w:color w:val="0000FF"/>
        </w:rPr>
        <w:t xml:space="preserve"> </w:t>
      </w:r>
    </w:p>
    <w:p w14:paraId="2A8B4D83" w14:textId="286160B3" w:rsidR="00351703" w:rsidRPr="00A31E4D" w:rsidRDefault="001B32C0" w:rsidP="00A31E4D">
      <w:pPr>
        <w:pStyle w:val="ListParagraph"/>
        <w:rPr>
          <w:color w:val="548DD4" w:themeColor="text2" w:themeTint="99"/>
        </w:rPr>
      </w:pPr>
      <w:r w:rsidRPr="00AE0D3A">
        <w:rPr>
          <w:color w:val="0000FF"/>
        </w:rPr>
        <w:t>a.  Recognize and illustrate social, historical, and cultural features in the presentation of literary texts.</w:t>
      </w:r>
      <w:r w:rsidR="00351703" w:rsidRPr="00AE0D3A">
        <w:rPr>
          <w:color w:val="0000FF"/>
        </w:rPr>
        <w:t xml:space="preserve"> </w:t>
      </w:r>
    </w:p>
    <w:sectPr w:rsidR="00351703" w:rsidRPr="00A31E4D" w:rsidSect="00EE58B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04C85"/>
    <w:multiLevelType w:val="hybridMultilevel"/>
    <w:tmpl w:val="8A62522E"/>
    <w:lvl w:ilvl="0" w:tplc="710C49D2">
      <w:start w:val="1"/>
      <w:numFmt w:val="lowerLetter"/>
      <w:lvlText w:val="%1."/>
      <w:lvlJc w:val="left"/>
      <w:pPr>
        <w:ind w:left="1000" w:hanging="6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C56A10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A9135F"/>
    <w:multiLevelType w:val="multilevel"/>
    <w:tmpl w:val="20C23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ED2D0B"/>
    <w:multiLevelType w:val="hybridMultilevel"/>
    <w:tmpl w:val="5E58E934"/>
    <w:lvl w:ilvl="0" w:tplc="FE4690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02E3FD0"/>
    <w:multiLevelType w:val="multilevel"/>
    <w:tmpl w:val="CF0CA990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F254EC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E4524B"/>
    <w:multiLevelType w:val="hybridMultilevel"/>
    <w:tmpl w:val="A8D20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F734D9"/>
    <w:multiLevelType w:val="hybridMultilevel"/>
    <w:tmpl w:val="50067A5C"/>
    <w:lvl w:ilvl="0" w:tplc="40D246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9F1FE1"/>
    <w:multiLevelType w:val="hybridMultilevel"/>
    <w:tmpl w:val="549A2A8A"/>
    <w:lvl w:ilvl="0" w:tplc="264A58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9136ABA"/>
    <w:multiLevelType w:val="hybridMultilevel"/>
    <w:tmpl w:val="77A681DC"/>
    <w:lvl w:ilvl="0" w:tplc="9708B6E8">
      <w:start w:val="1"/>
      <w:numFmt w:val="lowerLetter"/>
      <w:lvlText w:val="%1."/>
      <w:lvlJc w:val="left"/>
      <w:pPr>
        <w:ind w:left="1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0" w:hanging="360"/>
      </w:pPr>
    </w:lvl>
    <w:lvl w:ilvl="2" w:tplc="0409001B" w:tentative="1">
      <w:start w:val="1"/>
      <w:numFmt w:val="lowerRoman"/>
      <w:lvlText w:val="%3."/>
      <w:lvlJc w:val="right"/>
      <w:pPr>
        <w:ind w:left="2800" w:hanging="180"/>
      </w:pPr>
    </w:lvl>
    <w:lvl w:ilvl="3" w:tplc="0409000F" w:tentative="1">
      <w:start w:val="1"/>
      <w:numFmt w:val="decimal"/>
      <w:lvlText w:val="%4."/>
      <w:lvlJc w:val="left"/>
      <w:pPr>
        <w:ind w:left="3520" w:hanging="360"/>
      </w:pPr>
    </w:lvl>
    <w:lvl w:ilvl="4" w:tplc="04090019" w:tentative="1">
      <w:start w:val="1"/>
      <w:numFmt w:val="lowerLetter"/>
      <w:lvlText w:val="%5."/>
      <w:lvlJc w:val="left"/>
      <w:pPr>
        <w:ind w:left="4240" w:hanging="360"/>
      </w:pPr>
    </w:lvl>
    <w:lvl w:ilvl="5" w:tplc="0409001B" w:tentative="1">
      <w:start w:val="1"/>
      <w:numFmt w:val="lowerRoman"/>
      <w:lvlText w:val="%6."/>
      <w:lvlJc w:val="right"/>
      <w:pPr>
        <w:ind w:left="4960" w:hanging="180"/>
      </w:pPr>
    </w:lvl>
    <w:lvl w:ilvl="6" w:tplc="0409000F" w:tentative="1">
      <w:start w:val="1"/>
      <w:numFmt w:val="decimal"/>
      <w:lvlText w:val="%7."/>
      <w:lvlJc w:val="left"/>
      <w:pPr>
        <w:ind w:left="5680" w:hanging="360"/>
      </w:pPr>
    </w:lvl>
    <w:lvl w:ilvl="7" w:tplc="04090019" w:tentative="1">
      <w:start w:val="1"/>
      <w:numFmt w:val="lowerLetter"/>
      <w:lvlText w:val="%8."/>
      <w:lvlJc w:val="left"/>
      <w:pPr>
        <w:ind w:left="6400" w:hanging="360"/>
      </w:pPr>
    </w:lvl>
    <w:lvl w:ilvl="8" w:tplc="0409001B" w:tentative="1">
      <w:start w:val="1"/>
      <w:numFmt w:val="lowerRoman"/>
      <w:lvlText w:val="%9."/>
      <w:lvlJc w:val="right"/>
      <w:pPr>
        <w:ind w:left="7120" w:hanging="180"/>
      </w:pPr>
    </w:lvl>
  </w:abstractNum>
  <w:abstractNum w:abstractNumId="10">
    <w:nsid w:val="2F7B4340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D14D74"/>
    <w:multiLevelType w:val="hybridMultilevel"/>
    <w:tmpl w:val="20C23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99E2F49"/>
    <w:multiLevelType w:val="hybridMultilevel"/>
    <w:tmpl w:val="9A9CCCD0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F82E5B"/>
    <w:multiLevelType w:val="multilevel"/>
    <w:tmpl w:val="DD988B8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A34A26"/>
    <w:multiLevelType w:val="hybridMultilevel"/>
    <w:tmpl w:val="3C503B74"/>
    <w:lvl w:ilvl="0" w:tplc="B914B36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FBF3437"/>
    <w:multiLevelType w:val="multilevel"/>
    <w:tmpl w:val="20C23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AF3B53"/>
    <w:multiLevelType w:val="hybridMultilevel"/>
    <w:tmpl w:val="306E4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4B3791"/>
    <w:multiLevelType w:val="hybridMultilevel"/>
    <w:tmpl w:val="DD988B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0D65C6C"/>
    <w:multiLevelType w:val="hybridMultilevel"/>
    <w:tmpl w:val="CF0CA9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9252383"/>
    <w:multiLevelType w:val="hybridMultilevel"/>
    <w:tmpl w:val="4314EA6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07116E"/>
    <w:multiLevelType w:val="hybridMultilevel"/>
    <w:tmpl w:val="B2CCB6BC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D072616"/>
    <w:multiLevelType w:val="hybridMultilevel"/>
    <w:tmpl w:val="A00EB1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DE739F2"/>
    <w:multiLevelType w:val="hybridMultilevel"/>
    <w:tmpl w:val="7BFE521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8531138"/>
    <w:multiLevelType w:val="hybridMultilevel"/>
    <w:tmpl w:val="EC32D830"/>
    <w:lvl w:ilvl="0" w:tplc="7F0EBC8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96E71BA"/>
    <w:multiLevelType w:val="multilevel"/>
    <w:tmpl w:val="481E3B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00B199D"/>
    <w:multiLevelType w:val="hybridMultilevel"/>
    <w:tmpl w:val="6B0E6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090014E"/>
    <w:multiLevelType w:val="hybridMultilevel"/>
    <w:tmpl w:val="6596C8D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45231C"/>
    <w:multiLevelType w:val="hybridMultilevel"/>
    <w:tmpl w:val="3544DA5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2767571"/>
    <w:multiLevelType w:val="hybridMultilevel"/>
    <w:tmpl w:val="8FA2A2B0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865026A"/>
    <w:multiLevelType w:val="hybridMultilevel"/>
    <w:tmpl w:val="A53684D2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E56006A"/>
    <w:multiLevelType w:val="hybridMultilevel"/>
    <w:tmpl w:val="5FEC7C8E"/>
    <w:lvl w:ilvl="0" w:tplc="1B422F2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6"/>
  </w:num>
  <w:num w:numId="3">
    <w:abstractNumId w:val="24"/>
  </w:num>
  <w:num w:numId="4">
    <w:abstractNumId w:val="16"/>
  </w:num>
  <w:num w:numId="5">
    <w:abstractNumId w:val="25"/>
  </w:num>
  <w:num w:numId="6">
    <w:abstractNumId w:val="2"/>
  </w:num>
  <w:num w:numId="7">
    <w:abstractNumId w:val="15"/>
  </w:num>
  <w:num w:numId="8">
    <w:abstractNumId w:val="21"/>
  </w:num>
  <w:num w:numId="9">
    <w:abstractNumId w:val="1"/>
  </w:num>
  <w:num w:numId="10">
    <w:abstractNumId w:val="5"/>
  </w:num>
  <w:num w:numId="11">
    <w:abstractNumId w:val="10"/>
  </w:num>
  <w:num w:numId="12">
    <w:abstractNumId w:val="18"/>
  </w:num>
  <w:num w:numId="13">
    <w:abstractNumId w:val="4"/>
  </w:num>
  <w:num w:numId="14">
    <w:abstractNumId w:val="17"/>
  </w:num>
  <w:num w:numId="15">
    <w:abstractNumId w:val="13"/>
  </w:num>
  <w:num w:numId="16">
    <w:abstractNumId w:val="7"/>
  </w:num>
  <w:num w:numId="17">
    <w:abstractNumId w:val="26"/>
  </w:num>
  <w:num w:numId="18">
    <w:abstractNumId w:val="28"/>
  </w:num>
  <w:num w:numId="19">
    <w:abstractNumId w:val="20"/>
  </w:num>
  <w:num w:numId="20">
    <w:abstractNumId w:val="12"/>
  </w:num>
  <w:num w:numId="21">
    <w:abstractNumId w:val="27"/>
  </w:num>
  <w:num w:numId="22">
    <w:abstractNumId w:val="29"/>
  </w:num>
  <w:num w:numId="23">
    <w:abstractNumId w:val="19"/>
  </w:num>
  <w:num w:numId="24">
    <w:abstractNumId w:val="22"/>
  </w:num>
  <w:num w:numId="25">
    <w:abstractNumId w:val="8"/>
  </w:num>
  <w:num w:numId="26">
    <w:abstractNumId w:val="0"/>
  </w:num>
  <w:num w:numId="27">
    <w:abstractNumId w:val="9"/>
  </w:num>
  <w:num w:numId="28">
    <w:abstractNumId w:val="14"/>
  </w:num>
  <w:num w:numId="29">
    <w:abstractNumId w:val="3"/>
  </w:num>
  <w:num w:numId="30">
    <w:abstractNumId w:val="30"/>
  </w:num>
  <w:num w:numId="3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896"/>
    <w:rsid w:val="000E506B"/>
    <w:rsid w:val="001B32C0"/>
    <w:rsid w:val="00236932"/>
    <w:rsid w:val="00277E53"/>
    <w:rsid w:val="002958E6"/>
    <w:rsid w:val="002B5593"/>
    <w:rsid w:val="00351703"/>
    <w:rsid w:val="00591E27"/>
    <w:rsid w:val="00596142"/>
    <w:rsid w:val="00813311"/>
    <w:rsid w:val="008B6896"/>
    <w:rsid w:val="00916FD3"/>
    <w:rsid w:val="00A24EE9"/>
    <w:rsid w:val="00A31E4D"/>
    <w:rsid w:val="00A51DAC"/>
    <w:rsid w:val="00A812F5"/>
    <w:rsid w:val="00AE0D3A"/>
    <w:rsid w:val="00B4445D"/>
    <w:rsid w:val="00C20C10"/>
    <w:rsid w:val="00C44899"/>
    <w:rsid w:val="00CA449E"/>
    <w:rsid w:val="00CC2160"/>
    <w:rsid w:val="00CD56BA"/>
    <w:rsid w:val="00CF0286"/>
    <w:rsid w:val="00EE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E24DB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89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8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651</Words>
  <Characters>3713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AMOIA, MICHELE</dc:creator>
  <cp:lastModifiedBy>Eagle</cp:lastModifiedBy>
  <cp:revision>5</cp:revision>
  <dcterms:created xsi:type="dcterms:W3CDTF">2014-01-13T18:21:00Z</dcterms:created>
  <dcterms:modified xsi:type="dcterms:W3CDTF">2014-08-08T17:30:00Z</dcterms:modified>
</cp:coreProperties>
</file>