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veat" w:cs="Caveat" w:eastAsia="Caveat" w:hAnsi="Caveat"/>
          <w:shd w:fill="f3f3f3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-285749</wp:posOffset>
            </wp:positionH>
            <wp:positionV relativeFrom="paragraph">
              <wp:posOffset>323850</wp:posOffset>
            </wp:positionV>
            <wp:extent cx="1743075" cy="2628900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628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veat" w:cs="Caveat" w:eastAsia="Caveat" w:hAnsi="Caveat"/>
          <w:sz w:val="36"/>
          <w:szCs w:val="36"/>
          <w:shd w:fill="f3f3f3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veat" w:cs="Caveat" w:eastAsia="Caveat" w:hAnsi="Caveat"/>
          <w:sz w:val="36"/>
          <w:szCs w:val="36"/>
          <w:shd w:fill="f3f3f3" w:val="clear"/>
        </w:rPr>
      </w:pPr>
      <w:r w:rsidDel="00000000" w:rsidR="00000000" w:rsidRPr="00000000">
        <w:rPr>
          <w:rFonts w:ascii="Caveat" w:cs="Caveat" w:eastAsia="Caveat" w:hAnsi="Caveat"/>
          <w:sz w:val="36"/>
          <w:szCs w:val="36"/>
          <w:shd w:fill="f3f3f3" w:val="clear"/>
          <w:rtl w:val="0"/>
        </w:rPr>
        <w:t xml:space="preserve">THE GINGERBREAD MAN IS ABOUT A    WHO RUNS AWAY.  NOBODY CAN CATCH HIM THE FOX TRICKS HIM.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veat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veat-regular.ttf"/><Relationship Id="rId2" Type="http://schemas.openxmlformats.org/officeDocument/2006/relationships/font" Target="fonts/Caveat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