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C358E4" w14:textId="29183328" w:rsidR="00C6302D" w:rsidRDefault="00C6302D" w:rsidP="00C6302D">
      <w:pPr>
        <w:pStyle w:val="NormalWeb"/>
        <w:shd w:val="clear" w:color="auto" w:fill="FFFFFF"/>
        <w:spacing w:after="240"/>
        <w:jc w:val="center"/>
        <w:rPr>
          <w:rFonts w:ascii="Helvetica" w:hAnsi="Helvetica" w:cs="Helvetica"/>
          <w:b/>
          <w:bCs/>
          <w:color w:val="000000"/>
          <w:sz w:val="32"/>
          <w:szCs w:val="32"/>
          <w:u w:val="single"/>
        </w:rPr>
      </w:pPr>
      <w:bookmarkStart w:id="0" w:name="_GoBack"/>
      <w:bookmarkEnd w:id="0"/>
      <w:r>
        <w:rPr>
          <w:rFonts w:ascii="Helvetica" w:hAnsi="Helvetica" w:cs="Helvetica"/>
          <w:b/>
          <w:bCs/>
          <w:color w:val="000000"/>
          <w:sz w:val="32"/>
          <w:szCs w:val="32"/>
          <w:u w:val="single"/>
        </w:rPr>
        <w:t>Jr. High and High School</w:t>
      </w:r>
    </w:p>
    <w:p w14:paraId="576608C1" w14:textId="59CB1A78" w:rsidR="00C6302D" w:rsidRPr="00C6302D" w:rsidRDefault="00C6302D" w:rsidP="00C6302D">
      <w:pPr>
        <w:pStyle w:val="NormalWeb"/>
        <w:shd w:val="clear" w:color="auto" w:fill="FFFFFF"/>
        <w:spacing w:after="240"/>
        <w:jc w:val="center"/>
        <w:rPr>
          <w:rFonts w:ascii="Helvetica" w:hAnsi="Helvetica" w:cs="Helvetica"/>
          <w:b/>
          <w:bCs/>
          <w:color w:val="000000"/>
          <w:sz w:val="32"/>
          <w:szCs w:val="32"/>
          <w:u w:val="single"/>
        </w:rPr>
      </w:pPr>
      <w:r w:rsidRPr="00C6302D">
        <w:rPr>
          <w:rFonts w:ascii="Helvetica" w:hAnsi="Helvetica" w:cs="Helvetica"/>
          <w:b/>
          <w:bCs/>
          <w:color w:val="000000"/>
          <w:sz w:val="32"/>
          <w:szCs w:val="32"/>
          <w:u w:val="single"/>
        </w:rPr>
        <w:t>English Language Development Digital Resources</w:t>
      </w:r>
    </w:p>
    <w:p w14:paraId="16A066D3" w14:textId="77777777" w:rsidR="00C6302D" w:rsidRDefault="00C6302D" w:rsidP="00C6302D">
      <w:pPr>
        <w:pStyle w:val="NormalWeb"/>
        <w:shd w:val="clear" w:color="auto" w:fill="FFFFFF"/>
        <w:spacing w:after="240"/>
        <w:rPr>
          <w:rFonts w:ascii="Helvetica" w:hAnsi="Helvetica" w:cs="Helvetica"/>
          <w:color w:val="000000"/>
          <w:sz w:val="24"/>
          <w:szCs w:val="24"/>
        </w:rPr>
      </w:pPr>
    </w:p>
    <w:p w14:paraId="46B368A6" w14:textId="0989389F" w:rsidR="00C6302D" w:rsidRDefault="00E179E2" w:rsidP="00C6302D">
      <w:pPr>
        <w:pStyle w:val="NormalWeb"/>
        <w:shd w:val="clear" w:color="auto" w:fill="FFFFFF"/>
        <w:spacing w:after="240"/>
        <w:rPr>
          <w:rFonts w:ascii="Helvetica" w:hAnsi="Helvetica" w:cs="Helvetica"/>
          <w:color w:val="000000"/>
          <w:sz w:val="24"/>
          <w:szCs w:val="24"/>
        </w:rPr>
      </w:pPr>
      <w:r>
        <w:rPr>
          <w:rFonts w:ascii="Helvetica" w:hAnsi="Helvetica" w:cs="Helvetica"/>
          <w:color w:val="000000"/>
          <w:sz w:val="24"/>
          <w:szCs w:val="24"/>
        </w:rPr>
        <w:t>Below are o</w:t>
      </w:r>
      <w:r w:rsidR="00C6302D">
        <w:rPr>
          <w:rFonts w:ascii="Helvetica" w:hAnsi="Helvetica" w:cs="Helvetica"/>
          <w:color w:val="000000"/>
          <w:sz w:val="24"/>
          <w:szCs w:val="24"/>
        </w:rPr>
        <w:t>nline resources to support remote English Language Development instruction, including lesson ideas and mobile apps for students and teachers.</w:t>
      </w:r>
      <w:r w:rsidR="007E7191">
        <w:rPr>
          <w:rFonts w:ascii="Helvetica" w:hAnsi="Helvetica" w:cs="Helvetica"/>
          <w:color w:val="000000"/>
          <w:sz w:val="24"/>
          <w:szCs w:val="24"/>
        </w:rPr>
        <w:t xml:space="preserve">  These are all free sites; however, some sites may require you to create an account in order to use them.  Students and teachers can create accounts using their district issued email address.</w:t>
      </w:r>
    </w:p>
    <w:p w14:paraId="3A473153" w14:textId="77777777" w:rsidR="008C3A68" w:rsidRDefault="008C3A68" w:rsidP="00C6302D">
      <w:pPr>
        <w:pStyle w:val="NormalWeb"/>
        <w:shd w:val="clear" w:color="auto" w:fill="FFFFFF"/>
        <w:spacing w:after="240"/>
        <w:rPr>
          <w:rFonts w:ascii="Helvetica" w:hAnsi="Helvetica" w:cs="Helvetica"/>
          <w:color w:val="000000"/>
          <w:sz w:val="24"/>
          <w:szCs w:val="24"/>
        </w:rPr>
      </w:pPr>
    </w:p>
    <w:p w14:paraId="6BC278DA"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5" w:tgtFrame="_blank" w:history="1">
        <w:r w:rsidR="00C6302D">
          <w:rPr>
            <w:rStyle w:val="Hyperlink"/>
            <w:rFonts w:ascii="Helvetica" w:eastAsia="Times New Roman" w:hAnsi="Helvetica" w:cs="Helvetica"/>
            <w:color w:val="B100FF"/>
            <w:sz w:val="24"/>
            <w:szCs w:val="24"/>
          </w:rPr>
          <w:t>BrainPOP ELL</w:t>
        </w:r>
      </w:hyperlink>
      <w:r w:rsidR="00C6302D">
        <w:rPr>
          <w:rFonts w:ascii="Helvetica" w:eastAsia="Times New Roman" w:hAnsi="Helvetica" w:cs="Helvetica"/>
          <w:color w:val="000000"/>
          <w:sz w:val="24"/>
          <w:szCs w:val="24"/>
        </w:rPr>
        <w:t> is BrainPOP’s English language instruction site for English Language Learners of all ages. The curriculum is comprised of short, animated movies as well as games, quizzes and interactive features. Users practice the four principle language skills: listening, speaking, reading and writing.</w:t>
      </w:r>
    </w:p>
    <w:p w14:paraId="7421C2A1"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6" w:tgtFrame="_blank" w:history="1">
        <w:r w:rsidR="00C6302D">
          <w:rPr>
            <w:rStyle w:val="Hyperlink"/>
            <w:rFonts w:ascii="Helvetica" w:eastAsia="Times New Roman" w:hAnsi="Helvetica" w:cs="Helvetica"/>
            <w:color w:val="B100FF"/>
            <w:sz w:val="24"/>
            <w:szCs w:val="24"/>
          </w:rPr>
          <w:t>CommonLit</w:t>
        </w:r>
      </w:hyperlink>
      <w:r w:rsidR="00C6302D">
        <w:rPr>
          <w:rFonts w:ascii="Helvetica" w:eastAsia="Times New Roman" w:hAnsi="Helvetica" w:cs="Helvetica"/>
          <w:color w:val="000000"/>
          <w:sz w:val="24"/>
          <w:szCs w:val="24"/>
        </w:rPr>
        <w:t> is a collection of reading passages in all literary and nonfiction genres for grades 3–12. Reading passages are available in Spanish.</w:t>
      </w:r>
    </w:p>
    <w:p w14:paraId="4E3494EC"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7" w:tgtFrame="_blank" w:history="1">
        <w:r w:rsidR="00C6302D">
          <w:rPr>
            <w:rStyle w:val="Hyperlink"/>
            <w:rFonts w:ascii="Helvetica" w:eastAsia="Times New Roman" w:hAnsi="Helvetica" w:cs="Helvetica"/>
            <w:color w:val="B100FF"/>
            <w:sz w:val="24"/>
            <w:szCs w:val="24"/>
          </w:rPr>
          <w:t>Duolingo</w:t>
        </w:r>
      </w:hyperlink>
      <w:r w:rsidR="00C6302D">
        <w:rPr>
          <w:rFonts w:ascii="Helvetica" w:eastAsia="Times New Roman" w:hAnsi="Helvetica" w:cs="Helvetica"/>
          <w:color w:val="000000"/>
          <w:sz w:val="24"/>
          <w:szCs w:val="24"/>
        </w:rPr>
        <w:t> is a free language acquisition tool that is extremely similar to Rosetta Stone.</w:t>
      </w:r>
    </w:p>
    <w:p w14:paraId="473D9502"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8" w:tgtFrame="_blank" w:history="1">
        <w:r w:rsidR="00C6302D">
          <w:rPr>
            <w:rStyle w:val="Hyperlink"/>
            <w:rFonts w:ascii="Helvetica" w:eastAsia="Times New Roman" w:hAnsi="Helvetica" w:cs="Helvetica"/>
            <w:color w:val="B100FF"/>
            <w:sz w:val="24"/>
            <w:szCs w:val="24"/>
          </w:rPr>
          <w:t>English Media Lab</w:t>
        </w:r>
      </w:hyperlink>
      <w:r w:rsidR="00C6302D">
        <w:rPr>
          <w:rFonts w:ascii="Helvetica" w:eastAsia="Times New Roman" w:hAnsi="Helvetica" w:cs="Helvetica"/>
          <w:color w:val="000000"/>
          <w:sz w:val="24"/>
          <w:szCs w:val="24"/>
        </w:rPr>
        <w:t> offers free English Exercises Online—English as a Second Language (ESL) Interactive Learning.</w:t>
      </w:r>
    </w:p>
    <w:p w14:paraId="208A3D3A"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9" w:tgtFrame="_blank" w:history="1">
        <w:r w:rsidR="00C6302D">
          <w:rPr>
            <w:rStyle w:val="Hyperlink"/>
            <w:rFonts w:ascii="Helvetica" w:eastAsia="Times New Roman" w:hAnsi="Helvetica" w:cs="Helvetica"/>
            <w:color w:val="B100FF"/>
            <w:sz w:val="24"/>
            <w:szCs w:val="24"/>
          </w:rPr>
          <w:t>Insert Leaning</w:t>
        </w:r>
      </w:hyperlink>
      <w:r w:rsidR="00C6302D">
        <w:rPr>
          <w:rFonts w:ascii="Helvetica" w:eastAsia="Times New Roman" w:hAnsi="Helvetica" w:cs="Helvetica"/>
          <w:color w:val="000000"/>
          <w:sz w:val="24"/>
          <w:szCs w:val="24"/>
        </w:rPr>
        <w:t> is a great way to annotate and scaffold content on webpages.</w:t>
      </w:r>
    </w:p>
    <w:p w14:paraId="4176B5CF"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0" w:tgtFrame="_blank" w:history="1">
        <w:r w:rsidR="00C6302D">
          <w:rPr>
            <w:rStyle w:val="Hyperlink"/>
            <w:rFonts w:ascii="Helvetica" w:eastAsia="Times New Roman" w:hAnsi="Helvetica" w:cs="Helvetica"/>
            <w:color w:val="B100FF"/>
            <w:sz w:val="24"/>
            <w:szCs w:val="24"/>
          </w:rPr>
          <w:t>Khan Academy En Español</w:t>
        </w:r>
      </w:hyperlink>
      <w:r w:rsidR="00C6302D">
        <w:rPr>
          <w:rFonts w:ascii="Helvetica" w:eastAsia="Times New Roman" w:hAnsi="Helvetica" w:cs="Helvetica"/>
          <w:color w:val="000000"/>
          <w:sz w:val="24"/>
          <w:szCs w:val="24"/>
        </w:rPr>
        <w:t> offers Khan Academy’s repository of video resources in Spanish.</w:t>
      </w:r>
    </w:p>
    <w:p w14:paraId="0229AD88"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1" w:tgtFrame="_blank" w:history="1">
        <w:r w:rsidR="00C6302D">
          <w:rPr>
            <w:rStyle w:val="Hyperlink"/>
            <w:rFonts w:ascii="Helvetica" w:eastAsia="Times New Roman" w:hAnsi="Helvetica" w:cs="Helvetica"/>
            <w:color w:val="B100FF"/>
            <w:sz w:val="24"/>
            <w:szCs w:val="24"/>
          </w:rPr>
          <w:t>Learning English</w:t>
        </w:r>
      </w:hyperlink>
      <w:r w:rsidR="00C6302D">
        <w:rPr>
          <w:rFonts w:ascii="Helvetica" w:eastAsia="Times New Roman" w:hAnsi="Helvetica" w:cs="Helvetica"/>
          <w:color w:val="000000"/>
          <w:sz w:val="24"/>
          <w:szCs w:val="24"/>
        </w:rPr>
        <w:t> is Voice of America’s multimedia source of news and information for millions of English learners worldwide.</w:t>
      </w:r>
    </w:p>
    <w:p w14:paraId="13F2DA07"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2" w:tgtFrame="_blank" w:history="1">
        <w:r w:rsidR="00C6302D">
          <w:rPr>
            <w:rStyle w:val="Hyperlink"/>
            <w:rFonts w:ascii="Helvetica" w:eastAsia="Times New Roman" w:hAnsi="Helvetica" w:cs="Helvetica"/>
            <w:color w:val="B100FF"/>
            <w:sz w:val="24"/>
            <w:szCs w:val="24"/>
          </w:rPr>
          <w:t>Listen and Write</w:t>
        </w:r>
      </w:hyperlink>
      <w:r w:rsidR="00C6302D">
        <w:rPr>
          <w:rFonts w:ascii="Helvetica" w:eastAsia="Times New Roman" w:hAnsi="Helvetica" w:cs="Helvetica"/>
          <w:color w:val="000000"/>
          <w:sz w:val="24"/>
          <w:szCs w:val="24"/>
        </w:rPr>
        <w:t> is a dictation and cloze creator.</w:t>
      </w:r>
    </w:p>
    <w:p w14:paraId="17EBA74D"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3" w:tgtFrame="_blank" w:history="1">
        <w:r w:rsidR="00C6302D">
          <w:rPr>
            <w:rStyle w:val="Hyperlink"/>
            <w:rFonts w:ascii="Helvetica" w:eastAsia="Times New Roman" w:hAnsi="Helvetica" w:cs="Helvetica"/>
            <w:color w:val="B100FF"/>
            <w:sz w:val="24"/>
            <w:szCs w:val="24"/>
          </w:rPr>
          <w:t>My Writing Coach</w:t>
        </w:r>
      </w:hyperlink>
      <w:r w:rsidR="00C6302D">
        <w:rPr>
          <w:rFonts w:ascii="Helvetica" w:eastAsia="Times New Roman" w:hAnsi="Helvetica" w:cs="Helvetica"/>
          <w:color w:val="000000"/>
          <w:sz w:val="24"/>
          <w:szCs w:val="24"/>
        </w:rPr>
        <w:t> offers writing lessons aligned to the Common Core State Standards (CCSS) and English Language Proficiency Assessments for California (ELPAC) task types. Writing will cover main idea, inference, theme, full write opinion, as well as all eight ELPAC task types.  There are video lessons and "write along lessons" where students write along with the instructor.</w:t>
      </w:r>
    </w:p>
    <w:p w14:paraId="467DE394"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4" w:tgtFrame="_blank" w:history="1">
        <w:r w:rsidR="00C6302D">
          <w:rPr>
            <w:rStyle w:val="Hyperlink"/>
            <w:rFonts w:ascii="Helvetica" w:eastAsia="Times New Roman" w:hAnsi="Helvetica" w:cs="Helvetica"/>
            <w:color w:val="B100FF"/>
            <w:sz w:val="24"/>
            <w:szCs w:val="24"/>
          </w:rPr>
          <w:t>National Geographic Kids</w:t>
        </w:r>
      </w:hyperlink>
      <w:r w:rsidR="00C6302D">
        <w:rPr>
          <w:rFonts w:ascii="Helvetica" w:eastAsia="Times New Roman" w:hAnsi="Helvetica" w:cs="Helvetica"/>
          <w:color w:val="000000"/>
          <w:sz w:val="24"/>
          <w:szCs w:val="24"/>
        </w:rPr>
        <w:t> is a children’s magazine that provides reading, games, videos and more.</w:t>
      </w:r>
    </w:p>
    <w:p w14:paraId="66907DDA"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5" w:tgtFrame="_blank" w:history="1">
        <w:r w:rsidR="00C6302D">
          <w:rPr>
            <w:rStyle w:val="Hyperlink"/>
            <w:rFonts w:ascii="Helvetica" w:eastAsia="Times New Roman" w:hAnsi="Helvetica" w:cs="Helvetica"/>
            <w:color w:val="B100FF"/>
            <w:sz w:val="24"/>
            <w:szCs w:val="24"/>
          </w:rPr>
          <w:t>National Geographic Young Explorer</w:t>
        </w:r>
      </w:hyperlink>
      <w:r w:rsidR="00C6302D">
        <w:rPr>
          <w:rFonts w:ascii="Helvetica" w:eastAsia="Times New Roman" w:hAnsi="Helvetica" w:cs="Helvetica"/>
          <w:color w:val="000000"/>
          <w:sz w:val="24"/>
          <w:szCs w:val="24"/>
        </w:rPr>
        <w:t> offers science listen and read articles with highlighted text.</w:t>
      </w:r>
    </w:p>
    <w:p w14:paraId="50391346"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6" w:tgtFrame="_blank" w:history="1">
        <w:r w:rsidR="00C6302D">
          <w:rPr>
            <w:rStyle w:val="Hyperlink"/>
            <w:rFonts w:ascii="Helvetica" w:eastAsia="Times New Roman" w:hAnsi="Helvetica" w:cs="Helvetica"/>
            <w:color w:val="B100FF"/>
            <w:sz w:val="24"/>
            <w:szCs w:val="24"/>
          </w:rPr>
          <w:t>Newsela</w:t>
        </w:r>
      </w:hyperlink>
      <w:r w:rsidR="00C6302D">
        <w:rPr>
          <w:rFonts w:ascii="Helvetica" w:eastAsia="Times New Roman" w:hAnsi="Helvetica" w:cs="Helvetica"/>
          <w:color w:val="000000"/>
          <w:sz w:val="24"/>
          <w:szCs w:val="24"/>
        </w:rPr>
        <w:t> allows teachers to assign articles related to social studies, science, or English language arts. Texts can be customized to fit the student’s reading level. Teachers can embed additional scaffolds to meet the needs of English learners. Aligned to the Common Core State Standards.</w:t>
      </w:r>
    </w:p>
    <w:p w14:paraId="1862AE31" w14:textId="2E2E2013" w:rsidR="007E7191" w:rsidRPr="008069D4" w:rsidRDefault="00BD0EFC" w:rsidP="007E7191">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7" w:tgtFrame="_blank" w:history="1">
        <w:r w:rsidR="00C6302D">
          <w:rPr>
            <w:rStyle w:val="Hyperlink"/>
            <w:rFonts w:ascii="Helvetica" w:eastAsia="Times New Roman" w:hAnsi="Helvetica" w:cs="Helvetica"/>
            <w:color w:val="B100FF"/>
            <w:sz w:val="24"/>
            <w:szCs w:val="24"/>
          </w:rPr>
          <w:t>Read Works</w:t>
        </w:r>
      </w:hyperlink>
      <w:r w:rsidR="00C6302D">
        <w:rPr>
          <w:rFonts w:ascii="Helvetica" w:eastAsia="Times New Roman" w:hAnsi="Helvetica" w:cs="Helvetica"/>
          <w:color w:val="000000"/>
          <w:sz w:val="24"/>
          <w:szCs w:val="24"/>
        </w:rPr>
        <w:t xml:space="preserve"> allows teachers to assign articles related to social studies, science, or English language arts. Texts can be customized to fit the student’s reading </w:t>
      </w:r>
      <w:r w:rsidR="00C6302D">
        <w:rPr>
          <w:rFonts w:ascii="Helvetica" w:eastAsia="Times New Roman" w:hAnsi="Helvetica" w:cs="Helvetica"/>
          <w:color w:val="000000"/>
          <w:sz w:val="24"/>
          <w:szCs w:val="24"/>
        </w:rPr>
        <w:lastRenderedPageBreak/>
        <w:t>level. Teachers can embed additional scaffolds to meet the needs of English learners.</w:t>
      </w:r>
    </w:p>
    <w:p w14:paraId="65D39E8D" w14:textId="1AD5EE70" w:rsidR="00C6302D" w:rsidRPr="0022311C" w:rsidRDefault="00BD0EFC" w:rsidP="0022311C">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8" w:tgtFrame="_blank" w:history="1">
        <w:r w:rsidR="00C6302D">
          <w:rPr>
            <w:rStyle w:val="Hyperlink"/>
            <w:rFonts w:ascii="Helvetica" w:eastAsia="Times New Roman" w:hAnsi="Helvetica" w:cs="Helvetica"/>
            <w:color w:val="B100FF"/>
            <w:sz w:val="24"/>
            <w:szCs w:val="24"/>
          </w:rPr>
          <w:t>Scholastic Learn at Home</w:t>
        </w:r>
      </w:hyperlink>
      <w:r w:rsidR="00C6302D">
        <w:rPr>
          <w:rFonts w:ascii="Helvetica" w:eastAsia="Times New Roman" w:hAnsi="Helvetica" w:cs="Helvetica"/>
          <w:color w:val="000000"/>
          <w:sz w:val="24"/>
          <w:szCs w:val="24"/>
        </w:rPr>
        <w:t> offers day-by-day projects to keep kids reading, thinking, and growing. Every day includes four separate learning experiences, each built around a thrilling, meaningful story or video. Kids can do them on their own, with their families, or with their teachers. Just find your grade level and let the learning begin!</w:t>
      </w:r>
    </w:p>
    <w:p w14:paraId="1284D3D7"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19" w:tgtFrame="_blank" w:history="1">
        <w:r w:rsidR="00C6302D">
          <w:rPr>
            <w:rStyle w:val="Hyperlink"/>
            <w:rFonts w:ascii="Helvetica" w:eastAsia="Times New Roman" w:hAnsi="Helvetica" w:cs="Helvetica"/>
            <w:color w:val="B100FF"/>
            <w:sz w:val="24"/>
            <w:szCs w:val="24"/>
          </w:rPr>
          <w:t>Tween Tribune</w:t>
        </w:r>
      </w:hyperlink>
      <w:r w:rsidR="00C6302D">
        <w:rPr>
          <w:rFonts w:ascii="Helvetica" w:eastAsia="Times New Roman" w:hAnsi="Helvetica" w:cs="Helvetica"/>
          <w:color w:val="000000"/>
          <w:sz w:val="24"/>
          <w:szCs w:val="24"/>
        </w:rPr>
        <w:t> is a collection of nonfiction articles and current events for kids, grades K–12.</w:t>
      </w:r>
    </w:p>
    <w:p w14:paraId="0CBFA3E5"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20" w:tgtFrame="_blank" w:history="1">
        <w:r w:rsidR="00C6302D">
          <w:rPr>
            <w:rStyle w:val="Hyperlink"/>
            <w:rFonts w:ascii="Helvetica" w:eastAsia="Times New Roman" w:hAnsi="Helvetica" w:cs="Helvetica"/>
            <w:color w:val="B100FF"/>
            <w:sz w:val="24"/>
            <w:szCs w:val="24"/>
          </w:rPr>
          <w:t>Tween Tribune Español</w:t>
        </w:r>
      </w:hyperlink>
      <w:r w:rsidR="00C6302D">
        <w:rPr>
          <w:rFonts w:ascii="Helvetica" w:eastAsia="Times New Roman" w:hAnsi="Helvetica" w:cs="Helvetica"/>
          <w:color w:val="000000"/>
          <w:sz w:val="24"/>
          <w:szCs w:val="24"/>
        </w:rPr>
        <w:t> is a collection of nonfiction articles and current events in Spanish for kids in grades K–12.</w:t>
      </w:r>
    </w:p>
    <w:p w14:paraId="2EFF48EE" w14:textId="77777777" w:rsidR="00C6302D" w:rsidRDefault="00BD0EFC" w:rsidP="00C6302D">
      <w:pPr>
        <w:numPr>
          <w:ilvl w:val="0"/>
          <w:numId w:val="1"/>
        </w:numPr>
        <w:shd w:val="clear" w:color="auto" w:fill="FFFFFF"/>
        <w:spacing w:before="100" w:beforeAutospacing="1" w:after="100" w:afterAutospacing="1"/>
        <w:rPr>
          <w:rFonts w:ascii="Helvetica" w:eastAsia="Times New Roman" w:hAnsi="Helvetica" w:cs="Helvetica"/>
          <w:color w:val="000000"/>
          <w:sz w:val="24"/>
          <w:szCs w:val="24"/>
        </w:rPr>
      </w:pPr>
      <w:hyperlink r:id="rId21" w:tgtFrame="_blank" w:history="1">
        <w:r w:rsidR="00C6302D">
          <w:rPr>
            <w:rStyle w:val="Hyperlink"/>
            <w:rFonts w:ascii="Helvetica" w:eastAsia="Times New Roman" w:hAnsi="Helvetica" w:cs="Helvetica"/>
            <w:color w:val="B100FF"/>
            <w:sz w:val="24"/>
            <w:szCs w:val="24"/>
          </w:rPr>
          <w:t>USA Learns for Teachers</w:t>
        </w:r>
      </w:hyperlink>
      <w:r w:rsidR="00C6302D">
        <w:rPr>
          <w:rFonts w:ascii="Helvetica" w:eastAsia="Times New Roman" w:hAnsi="Helvetica" w:cs="Helvetica"/>
          <w:color w:val="000000"/>
          <w:sz w:val="24"/>
          <w:szCs w:val="24"/>
        </w:rPr>
        <w:t> offers video lessons and thousands of activities focusing on English speaking, listening, vocabulary, pronunciation, reading, writing and grammar. Teachers can register to save their lessons and scores.</w:t>
      </w:r>
    </w:p>
    <w:p w14:paraId="42001EC5" w14:textId="77777777" w:rsidR="005F13BA" w:rsidRDefault="00BD0EFC"/>
    <w:sectPr w:rsidR="005F13BA" w:rsidSect="00D62DE5">
      <w:pgSz w:w="12240" w:h="15840"/>
      <w:pgMar w:top="1440" w:right="1440" w:bottom="1440" w:left="1440" w:header="720" w:footer="720" w:gutter="0"/>
      <w:pgBorders w:offsetFrom="page">
        <w:top w:val="single" w:sz="8" w:space="24" w:color="000000" w:themeColor="text1"/>
        <w:left w:val="single" w:sz="8" w:space="24" w:color="000000" w:themeColor="text1"/>
        <w:bottom w:val="single" w:sz="8" w:space="24" w:color="000000" w:themeColor="text1"/>
        <w:right w:val="single" w:sz="8" w:space="24" w:color="000000" w:themeColor="text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5125CE"/>
    <w:multiLevelType w:val="multilevel"/>
    <w:tmpl w:val="1EC6E4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02D"/>
    <w:rsid w:val="0022311C"/>
    <w:rsid w:val="002344E1"/>
    <w:rsid w:val="007E7191"/>
    <w:rsid w:val="008069D4"/>
    <w:rsid w:val="008C3A68"/>
    <w:rsid w:val="00BD0EFC"/>
    <w:rsid w:val="00C6302D"/>
    <w:rsid w:val="00D62DE5"/>
    <w:rsid w:val="00E179E2"/>
    <w:rsid w:val="00EA3B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E025"/>
  <w15:chartTrackingRefBased/>
  <w15:docId w15:val="{E0CEC73A-FEDA-445D-8BA7-3BB326BFB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02D"/>
    <w:pPr>
      <w:spacing w:after="0" w:line="240" w:lineRule="auto"/>
    </w:pPr>
    <w:rPr>
      <w:rFonts w:ascii="Calibri" w:hAnsi="Calibri" w:cs="Calibri"/>
    </w:rPr>
  </w:style>
  <w:style w:type="paragraph" w:styleId="Heading2">
    <w:name w:val="heading 2"/>
    <w:basedOn w:val="Normal"/>
    <w:link w:val="Heading2Char"/>
    <w:uiPriority w:val="9"/>
    <w:semiHidden/>
    <w:unhideWhenUsed/>
    <w:qFormat/>
    <w:rsid w:val="00C6302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6302D"/>
    <w:rPr>
      <w:rFonts w:ascii="Calibri" w:hAnsi="Calibri" w:cs="Calibri"/>
      <w:b/>
      <w:bCs/>
      <w:sz w:val="36"/>
      <w:szCs w:val="36"/>
    </w:rPr>
  </w:style>
  <w:style w:type="character" w:styleId="Hyperlink">
    <w:name w:val="Hyperlink"/>
    <w:basedOn w:val="DefaultParagraphFont"/>
    <w:uiPriority w:val="99"/>
    <w:semiHidden/>
    <w:unhideWhenUsed/>
    <w:rsid w:val="00C6302D"/>
    <w:rPr>
      <w:color w:val="0000FF"/>
      <w:u w:val="single"/>
    </w:rPr>
  </w:style>
  <w:style w:type="paragraph" w:styleId="NormalWeb">
    <w:name w:val="Normal (Web)"/>
    <w:basedOn w:val="Normal"/>
    <w:uiPriority w:val="99"/>
    <w:semiHidden/>
    <w:unhideWhenUsed/>
    <w:rsid w:val="00C6302D"/>
  </w:style>
  <w:style w:type="character" w:styleId="FollowedHyperlink">
    <w:name w:val="FollowedHyperlink"/>
    <w:basedOn w:val="DefaultParagraphFont"/>
    <w:uiPriority w:val="99"/>
    <w:semiHidden/>
    <w:unhideWhenUsed/>
    <w:rsid w:val="002231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34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lishmedialab.com/index.html" TargetMode="External"/><Relationship Id="rId13" Type="http://schemas.openxmlformats.org/officeDocument/2006/relationships/hyperlink" Target="https://mysbaccoach.com/login/" TargetMode="External"/><Relationship Id="rId18" Type="http://schemas.openxmlformats.org/officeDocument/2006/relationships/hyperlink" Target="https://classroommagazines.scholastic.com/support/learnathome.html" TargetMode="External"/><Relationship Id="rId3" Type="http://schemas.openxmlformats.org/officeDocument/2006/relationships/settings" Target="settings.xml"/><Relationship Id="rId21" Type="http://schemas.openxmlformats.org/officeDocument/2006/relationships/hyperlink" Target="https://www.usalearns.org/teacher" TargetMode="External"/><Relationship Id="rId7" Type="http://schemas.openxmlformats.org/officeDocument/2006/relationships/hyperlink" Target="https://www.duolingo.com/" TargetMode="External"/><Relationship Id="rId12" Type="http://schemas.openxmlformats.org/officeDocument/2006/relationships/hyperlink" Target="https://www.listen-and-write.com/" TargetMode="External"/><Relationship Id="rId17" Type="http://schemas.openxmlformats.org/officeDocument/2006/relationships/hyperlink" Target="https://www.readworks.org/" TargetMode="External"/><Relationship Id="rId2" Type="http://schemas.openxmlformats.org/officeDocument/2006/relationships/styles" Target="styles.xml"/><Relationship Id="rId16" Type="http://schemas.openxmlformats.org/officeDocument/2006/relationships/hyperlink" Target="https://newsela.com/" TargetMode="External"/><Relationship Id="rId20" Type="http://schemas.openxmlformats.org/officeDocument/2006/relationships/hyperlink" Target="https://www.tweentribune.com/category/spanish/" TargetMode="External"/><Relationship Id="rId1" Type="http://schemas.openxmlformats.org/officeDocument/2006/relationships/numbering" Target="numbering.xml"/><Relationship Id="rId6" Type="http://schemas.openxmlformats.org/officeDocument/2006/relationships/hyperlink" Target="https://www.commonlit.org/" TargetMode="External"/><Relationship Id="rId11" Type="http://schemas.openxmlformats.org/officeDocument/2006/relationships/hyperlink" Target="https://learningenglish.voanews.com/p/5373.html" TargetMode="External"/><Relationship Id="rId5" Type="http://schemas.openxmlformats.org/officeDocument/2006/relationships/hyperlink" Target="https://ell.brainpop.com/" TargetMode="External"/><Relationship Id="rId15" Type="http://schemas.openxmlformats.org/officeDocument/2006/relationships/hyperlink" Target="https://ngexplorer.cengage.com/ngyoungexplorer/moreissues.html" TargetMode="External"/><Relationship Id="rId23" Type="http://schemas.openxmlformats.org/officeDocument/2006/relationships/theme" Target="theme/theme1.xml"/><Relationship Id="rId10" Type="http://schemas.openxmlformats.org/officeDocument/2006/relationships/hyperlink" Target="https://es.khanacademy.org/" TargetMode="External"/><Relationship Id="rId19" Type="http://schemas.openxmlformats.org/officeDocument/2006/relationships/hyperlink" Target="https://www.tweentribune.com/" TargetMode="External"/><Relationship Id="rId4" Type="http://schemas.openxmlformats.org/officeDocument/2006/relationships/webSettings" Target="webSettings.xml"/><Relationship Id="rId9" Type="http://schemas.openxmlformats.org/officeDocument/2006/relationships/hyperlink" Target="https://insertlearning.com/" TargetMode="External"/><Relationship Id="rId14" Type="http://schemas.openxmlformats.org/officeDocument/2006/relationships/hyperlink" Target="https://kids.nationalgeographic.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654</Words>
  <Characters>3731</Characters>
  <Application>Microsoft Office Word</Application>
  <DocSecurity>0</DocSecurity>
  <Lines>31</Lines>
  <Paragraphs>8</Paragraphs>
  <ScaleCrop>false</ScaleCrop>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Ashcraft, Jason</dc:creator>
  <cp:keywords/>
  <dc:description/>
  <cp:lastModifiedBy>Carrizosa, Imelda</cp:lastModifiedBy>
  <cp:revision>2</cp:revision>
  <dcterms:created xsi:type="dcterms:W3CDTF">2020-04-09T22:56:00Z</dcterms:created>
  <dcterms:modified xsi:type="dcterms:W3CDTF">2020-04-09T22:56:00Z</dcterms:modified>
</cp:coreProperties>
</file>