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63E80B" w14:textId="777EEFBF" w:rsidR="003C7514" w:rsidRDefault="003C7514" w:rsidP="003C7514">
      <w:pPr>
        <w:shd w:val="clear" w:color="auto" w:fill="FFFFFF"/>
        <w:spacing w:before="300" w:after="150"/>
        <w:outlineLvl w:val="1"/>
        <w:rPr>
          <w:rFonts w:ascii="Century Gothic" w:eastAsia="Times New Roman" w:hAnsi="Century Gothic" w:cs="Arial"/>
          <w:b/>
          <w:bCs/>
          <w:color w:val="000000" w:themeColor="text1"/>
          <w:sz w:val="36"/>
          <w:szCs w:val="36"/>
        </w:rPr>
      </w:pPr>
      <w:r>
        <w:rPr>
          <w:rFonts w:ascii="Century Gothic" w:eastAsia="Times New Roman" w:hAnsi="Century Gothic" w:cs="Arial"/>
          <w:b/>
          <w:bCs/>
          <w:noProof/>
          <w:color w:val="000000" w:themeColor="text1"/>
          <w:sz w:val="36"/>
          <w:szCs w:val="36"/>
        </w:rPr>
        <w:drawing>
          <wp:anchor distT="0" distB="0" distL="114300" distR="114300" simplePos="0" relativeHeight="251658240" behindDoc="1" locked="0" layoutInCell="1" allowOverlap="1" wp14:anchorId="2A5FDC5B" wp14:editId="61B6608E">
            <wp:simplePos x="0" y="0"/>
            <wp:positionH relativeFrom="column">
              <wp:posOffset>2743200</wp:posOffset>
            </wp:positionH>
            <wp:positionV relativeFrom="paragraph">
              <wp:posOffset>122555</wp:posOffset>
            </wp:positionV>
            <wp:extent cx="890270" cy="716280"/>
            <wp:effectExtent l="0" t="0" r="0" b="0"/>
            <wp:wrapTight wrapText="bothSides">
              <wp:wrapPolygon edited="0">
                <wp:start x="0" y="0"/>
                <wp:lineTo x="0" y="21064"/>
                <wp:lineTo x="21261" y="21064"/>
                <wp:lineTo x="21261" y="0"/>
                <wp:lineTo x="0" y="0"/>
              </wp:wrapPolygon>
            </wp:wrapTight>
            <wp:docPr id="1" name="Picture 1" descr="A picture containing draw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0-03-31 at 12.44.59 PM.png"/>
                    <pic:cNvPicPr/>
                  </pic:nvPicPr>
                  <pic:blipFill rotWithShape="1">
                    <a:blip r:embed="rId7">
                      <a:extLst>
                        <a:ext uri="{28A0092B-C50C-407E-A947-70E740481C1C}">
                          <a14:useLocalDpi xmlns:a14="http://schemas.microsoft.com/office/drawing/2010/main" val="0"/>
                        </a:ext>
                      </a:extLst>
                    </a:blip>
                    <a:srcRect b="22693"/>
                    <a:stretch/>
                  </pic:blipFill>
                  <pic:spPr bwMode="auto">
                    <a:xfrm>
                      <a:off x="0" y="0"/>
                      <a:ext cx="890270" cy="7162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BC53D0" w14:textId="77777777" w:rsidR="003C7514" w:rsidRPr="003C7514" w:rsidRDefault="003C7514" w:rsidP="003C7514">
      <w:pPr>
        <w:shd w:val="clear" w:color="auto" w:fill="FFFFFF"/>
        <w:spacing w:before="300" w:after="150"/>
        <w:jc w:val="center"/>
        <w:outlineLvl w:val="1"/>
        <w:rPr>
          <w:rFonts w:ascii="Century Gothic" w:eastAsia="Times New Roman" w:hAnsi="Century Gothic" w:cs="Arial"/>
          <w:b/>
          <w:bCs/>
          <w:color w:val="000000" w:themeColor="text1"/>
          <w:sz w:val="10"/>
          <w:szCs w:val="10"/>
        </w:rPr>
      </w:pPr>
    </w:p>
    <w:p w14:paraId="0696B58F" w14:textId="5BC077AF" w:rsidR="003C7514" w:rsidRPr="009E3CD4" w:rsidRDefault="003C7514" w:rsidP="003C7514">
      <w:pPr>
        <w:shd w:val="clear" w:color="auto" w:fill="FFFFFF"/>
        <w:spacing w:before="300" w:after="150"/>
        <w:jc w:val="center"/>
        <w:outlineLvl w:val="1"/>
        <w:rPr>
          <w:rFonts w:ascii="Century Gothic" w:eastAsia="Times New Roman" w:hAnsi="Century Gothic" w:cs="Arial"/>
          <w:b/>
          <w:bCs/>
          <w:color w:val="000000" w:themeColor="text1"/>
          <w:sz w:val="36"/>
          <w:szCs w:val="36"/>
        </w:rPr>
      </w:pPr>
      <w:r>
        <w:rPr>
          <w:rFonts w:ascii="Century Gothic" w:eastAsia="Times New Roman" w:hAnsi="Century Gothic" w:cs="Arial"/>
          <w:b/>
          <w:bCs/>
          <w:color w:val="000000" w:themeColor="text1"/>
          <w:sz w:val="36"/>
          <w:szCs w:val="36"/>
        </w:rPr>
        <w:t xml:space="preserve">Resources for </w:t>
      </w:r>
      <w:r w:rsidR="009E3CD4" w:rsidRPr="009E3CD4">
        <w:rPr>
          <w:rFonts w:ascii="Century Gothic" w:eastAsia="Times New Roman" w:hAnsi="Century Gothic" w:cs="Arial"/>
          <w:b/>
          <w:bCs/>
          <w:color w:val="000000" w:themeColor="text1"/>
          <w:sz w:val="36"/>
          <w:szCs w:val="36"/>
        </w:rPr>
        <w:t>English Language Development Learning, Games, and Activities</w:t>
      </w:r>
    </w:p>
    <w:p w14:paraId="16DF325E" w14:textId="77777777" w:rsidR="009E3CD4" w:rsidRPr="009E3CD4" w:rsidRDefault="009E3CD4" w:rsidP="009E3CD4">
      <w:pPr>
        <w:shd w:val="clear" w:color="auto" w:fill="FFFFFF"/>
        <w:spacing w:after="240"/>
        <w:rPr>
          <w:rFonts w:ascii="Century Gothic" w:eastAsia="Times New Roman" w:hAnsi="Century Gothic" w:cs="Times New Roman"/>
          <w:color w:val="000000"/>
        </w:rPr>
      </w:pPr>
      <w:r w:rsidRPr="009E3CD4">
        <w:rPr>
          <w:rFonts w:ascii="Century Gothic" w:eastAsia="Times New Roman" w:hAnsi="Century Gothic" w:cs="Times New Roman"/>
          <w:color w:val="000000"/>
        </w:rPr>
        <w:t>Online resources to support remote English Language Development instruction, including lesson ideas and mobile apps for students and teachers.</w:t>
      </w:r>
    </w:p>
    <w:p w14:paraId="0B9BF6C6"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8" w:tgtFrame="_blank" w:history="1">
        <w:r w:rsidR="009E3CD4" w:rsidRPr="009E3CD4">
          <w:rPr>
            <w:rFonts w:ascii="Helvetica Neue" w:eastAsia="Times New Roman" w:hAnsi="Helvetica Neue" w:cs="Times New Roman"/>
            <w:color w:val="B100FF"/>
            <w:u w:val="single"/>
          </w:rPr>
          <w:t>BrainPOP ELL</w:t>
        </w:r>
      </w:hyperlink>
      <w:r w:rsidR="009E3CD4" w:rsidRPr="009E3CD4">
        <w:rPr>
          <w:rFonts w:ascii="Helvetica Neue" w:eastAsia="Times New Roman" w:hAnsi="Helvetica Neue" w:cs="Times New Roman"/>
          <w:color w:val="000000"/>
        </w:rPr>
        <w:t> is BrainPOP’s English language instruction site for English Language Learners of all ages. The curriculum is comprised of short, animated movies as well as games, quizzes and interactive features. Users practice the four principle language skills: listening, speaking, reading and writing.</w:t>
      </w:r>
    </w:p>
    <w:p w14:paraId="7956CD5D"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9" w:tgtFrame="_blank" w:history="1">
        <w:proofErr w:type="spellStart"/>
        <w:r w:rsidR="009E3CD4" w:rsidRPr="009E3CD4">
          <w:rPr>
            <w:rFonts w:ascii="Helvetica Neue" w:eastAsia="Times New Roman" w:hAnsi="Helvetica Neue" w:cs="Times New Roman"/>
            <w:color w:val="B100FF"/>
            <w:u w:val="single"/>
          </w:rPr>
          <w:t>Colorín</w:t>
        </w:r>
        <w:proofErr w:type="spellEnd"/>
        <w:r w:rsidR="009E3CD4" w:rsidRPr="009E3CD4">
          <w:rPr>
            <w:rFonts w:ascii="Helvetica Neue" w:eastAsia="Times New Roman" w:hAnsi="Helvetica Neue" w:cs="Times New Roman"/>
            <w:color w:val="B100FF"/>
            <w:u w:val="single"/>
          </w:rPr>
          <w:t xml:space="preserve"> Colorado</w:t>
        </w:r>
      </w:hyperlink>
      <w:r w:rsidR="009E3CD4" w:rsidRPr="009E3CD4">
        <w:rPr>
          <w:rFonts w:ascii="Helvetica Neue" w:eastAsia="Times New Roman" w:hAnsi="Helvetica Neue" w:cs="Times New Roman"/>
          <w:color w:val="000000"/>
        </w:rPr>
        <w:t> offers resources for families that can be used for distance learning with English learners. They also appear to be growing their collecting of resources in response to the COVID-19 school closures, so more resources for distance learning may be available in the future.</w:t>
      </w:r>
    </w:p>
    <w:p w14:paraId="121154E9"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10" w:tgtFrame="_blank" w:history="1">
        <w:proofErr w:type="spellStart"/>
        <w:r w:rsidR="009E3CD4" w:rsidRPr="009E3CD4">
          <w:rPr>
            <w:rFonts w:ascii="Helvetica Neue" w:eastAsia="Times New Roman" w:hAnsi="Helvetica Neue" w:cs="Times New Roman"/>
            <w:color w:val="B100FF"/>
            <w:u w:val="single"/>
          </w:rPr>
          <w:t>CommonLit</w:t>
        </w:r>
        <w:proofErr w:type="spellEnd"/>
      </w:hyperlink>
      <w:r w:rsidR="009E3CD4" w:rsidRPr="009E3CD4">
        <w:rPr>
          <w:rFonts w:ascii="Helvetica Neue" w:eastAsia="Times New Roman" w:hAnsi="Helvetica Neue" w:cs="Times New Roman"/>
          <w:color w:val="000000"/>
        </w:rPr>
        <w:t> is a collection of reading passages in all literary and nonfiction genres for grades 3–12. Reading passages are available in Spanish.</w:t>
      </w:r>
    </w:p>
    <w:p w14:paraId="3DF32651"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11" w:tgtFrame="_blank" w:history="1">
        <w:r w:rsidR="009E3CD4" w:rsidRPr="009E3CD4">
          <w:rPr>
            <w:rFonts w:ascii="Helvetica Neue" w:eastAsia="Times New Roman" w:hAnsi="Helvetica Neue" w:cs="Times New Roman"/>
            <w:color w:val="B100FF"/>
            <w:u w:val="single"/>
          </w:rPr>
          <w:t>Duolingo</w:t>
        </w:r>
      </w:hyperlink>
      <w:r w:rsidR="009E3CD4" w:rsidRPr="009E3CD4">
        <w:rPr>
          <w:rFonts w:ascii="Helvetica Neue" w:eastAsia="Times New Roman" w:hAnsi="Helvetica Neue" w:cs="Times New Roman"/>
          <w:color w:val="000000"/>
        </w:rPr>
        <w:t> is a free language acquisition tool that is extremely similar to Rosetta Stone.</w:t>
      </w:r>
    </w:p>
    <w:p w14:paraId="3411C9B1"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12" w:tgtFrame="_blank" w:history="1">
        <w:r w:rsidR="009E3CD4" w:rsidRPr="009E3CD4">
          <w:rPr>
            <w:rFonts w:ascii="Helvetica Neue" w:eastAsia="Times New Roman" w:hAnsi="Helvetica Neue" w:cs="Times New Roman"/>
            <w:color w:val="B100FF"/>
            <w:u w:val="single"/>
          </w:rPr>
          <w:t>Education.com</w:t>
        </w:r>
      </w:hyperlink>
      <w:r w:rsidR="009E3CD4" w:rsidRPr="009E3CD4">
        <w:rPr>
          <w:rFonts w:ascii="Helvetica Neue" w:eastAsia="Times New Roman" w:hAnsi="Helvetica Neue" w:cs="Times New Roman"/>
          <w:color w:val="000000"/>
        </w:rPr>
        <w:t> features digital resources, tools, and learning materials are developed by educational experts to incorporate leading pedagogical practices. They are useful in any type of teaching moment. They offer differentiated resources that can meet a wide range of educational needs and raise kids' confidence in learning.</w:t>
      </w:r>
    </w:p>
    <w:p w14:paraId="29736418"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13" w:tgtFrame="_blank" w:history="1">
        <w:r w:rsidR="009E3CD4" w:rsidRPr="009E3CD4">
          <w:rPr>
            <w:rFonts w:ascii="Helvetica Neue" w:eastAsia="Times New Roman" w:hAnsi="Helvetica Neue" w:cs="Times New Roman"/>
            <w:color w:val="B100FF"/>
            <w:u w:val="single"/>
          </w:rPr>
          <w:t>English Media Lab</w:t>
        </w:r>
      </w:hyperlink>
      <w:r w:rsidR="009E3CD4" w:rsidRPr="009E3CD4">
        <w:rPr>
          <w:rFonts w:ascii="Helvetica Neue" w:eastAsia="Times New Roman" w:hAnsi="Helvetica Neue" w:cs="Times New Roman"/>
          <w:color w:val="000000"/>
        </w:rPr>
        <w:t> offers free English Exercises Online—English as a Second Language (ESL) Interactive Learning.</w:t>
      </w:r>
    </w:p>
    <w:p w14:paraId="4AD3A98F"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14" w:tgtFrame="_blank" w:history="1">
        <w:r w:rsidR="009E3CD4" w:rsidRPr="009E3CD4">
          <w:rPr>
            <w:rFonts w:ascii="Helvetica Neue" w:eastAsia="Times New Roman" w:hAnsi="Helvetica Neue" w:cs="Times New Roman"/>
            <w:color w:val="B100FF"/>
            <w:u w:val="single"/>
          </w:rPr>
          <w:t>Insert Leaning</w:t>
        </w:r>
      </w:hyperlink>
      <w:r w:rsidR="009E3CD4" w:rsidRPr="009E3CD4">
        <w:rPr>
          <w:rFonts w:ascii="Helvetica Neue" w:eastAsia="Times New Roman" w:hAnsi="Helvetica Neue" w:cs="Times New Roman"/>
          <w:color w:val="000000"/>
        </w:rPr>
        <w:t> is a great way to annotate and scaffold content on webpages.</w:t>
      </w:r>
    </w:p>
    <w:p w14:paraId="351CBFAC"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15" w:tgtFrame="_blank" w:history="1">
        <w:r w:rsidR="009E3CD4" w:rsidRPr="009E3CD4">
          <w:rPr>
            <w:rFonts w:ascii="Helvetica Neue" w:eastAsia="Times New Roman" w:hAnsi="Helvetica Neue" w:cs="Times New Roman"/>
            <w:color w:val="B100FF"/>
            <w:u w:val="single"/>
          </w:rPr>
          <w:t>International Children’s Digital Library</w:t>
        </w:r>
      </w:hyperlink>
      <w:r w:rsidR="009E3CD4" w:rsidRPr="009E3CD4">
        <w:rPr>
          <w:rFonts w:ascii="Helvetica Neue" w:eastAsia="Times New Roman" w:hAnsi="Helvetica Neue" w:cs="Times New Roman"/>
          <w:color w:val="000000"/>
        </w:rPr>
        <w:t> offers a library for the world’s children.</w:t>
      </w:r>
    </w:p>
    <w:p w14:paraId="2AF1F277"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16" w:tgtFrame="_blank" w:history="1">
        <w:r w:rsidR="009E3CD4" w:rsidRPr="009E3CD4">
          <w:rPr>
            <w:rFonts w:ascii="Helvetica Neue" w:eastAsia="Times New Roman" w:hAnsi="Helvetica Neue" w:cs="Times New Roman"/>
            <w:color w:val="B100FF"/>
            <w:u w:val="single"/>
          </w:rPr>
          <w:t xml:space="preserve">Khan Academy </w:t>
        </w:r>
        <w:proofErr w:type="spellStart"/>
        <w:r w:rsidR="009E3CD4" w:rsidRPr="009E3CD4">
          <w:rPr>
            <w:rFonts w:ascii="Helvetica Neue" w:eastAsia="Times New Roman" w:hAnsi="Helvetica Neue" w:cs="Times New Roman"/>
            <w:color w:val="B100FF"/>
            <w:u w:val="single"/>
          </w:rPr>
          <w:t>En</w:t>
        </w:r>
        <w:proofErr w:type="spellEnd"/>
        <w:r w:rsidR="009E3CD4" w:rsidRPr="009E3CD4">
          <w:rPr>
            <w:rFonts w:ascii="Helvetica Neue" w:eastAsia="Times New Roman" w:hAnsi="Helvetica Neue" w:cs="Times New Roman"/>
            <w:color w:val="B100FF"/>
            <w:u w:val="single"/>
          </w:rPr>
          <w:t xml:space="preserve"> </w:t>
        </w:r>
        <w:proofErr w:type="spellStart"/>
        <w:r w:rsidR="009E3CD4" w:rsidRPr="009E3CD4">
          <w:rPr>
            <w:rFonts w:ascii="Helvetica Neue" w:eastAsia="Times New Roman" w:hAnsi="Helvetica Neue" w:cs="Times New Roman"/>
            <w:color w:val="B100FF"/>
            <w:u w:val="single"/>
          </w:rPr>
          <w:t>Español</w:t>
        </w:r>
        <w:proofErr w:type="spellEnd"/>
      </w:hyperlink>
      <w:r w:rsidR="009E3CD4" w:rsidRPr="009E3CD4">
        <w:rPr>
          <w:rFonts w:ascii="Helvetica Neue" w:eastAsia="Times New Roman" w:hAnsi="Helvetica Neue" w:cs="Times New Roman"/>
          <w:color w:val="000000"/>
        </w:rPr>
        <w:t> offers Khan Academy’s repository of video resources in Spanish.</w:t>
      </w:r>
    </w:p>
    <w:p w14:paraId="1EEF95ED"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17" w:tgtFrame="_blank" w:history="1">
        <w:r w:rsidR="009E3CD4" w:rsidRPr="009E3CD4">
          <w:rPr>
            <w:rFonts w:ascii="Helvetica Neue" w:eastAsia="Times New Roman" w:hAnsi="Helvetica Neue" w:cs="Times New Roman"/>
            <w:color w:val="B100FF"/>
            <w:u w:val="single"/>
          </w:rPr>
          <w:t>Learning English</w:t>
        </w:r>
      </w:hyperlink>
      <w:r w:rsidR="009E3CD4" w:rsidRPr="009E3CD4">
        <w:rPr>
          <w:rFonts w:ascii="Helvetica Neue" w:eastAsia="Times New Roman" w:hAnsi="Helvetica Neue" w:cs="Times New Roman"/>
          <w:color w:val="000000"/>
        </w:rPr>
        <w:t> is Voice of America’s multimedia source of news and information for millions of English learners worldwide.</w:t>
      </w:r>
    </w:p>
    <w:p w14:paraId="68575EA4"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18" w:tgtFrame="_blank" w:history="1">
        <w:r w:rsidR="009E3CD4" w:rsidRPr="009E3CD4">
          <w:rPr>
            <w:rFonts w:ascii="Helvetica Neue" w:eastAsia="Times New Roman" w:hAnsi="Helvetica Neue" w:cs="Times New Roman"/>
            <w:color w:val="B100FF"/>
            <w:u w:val="single"/>
          </w:rPr>
          <w:t>Listen and Write</w:t>
        </w:r>
      </w:hyperlink>
      <w:r w:rsidR="009E3CD4" w:rsidRPr="009E3CD4">
        <w:rPr>
          <w:rFonts w:ascii="Helvetica Neue" w:eastAsia="Times New Roman" w:hAnsi="Helvetica Neue" w:cs="Times New Roman"/>
          <w:color w:val="000000"/>
        </w:rPr>
        <w:t> is a dictation and cloze creator.</w:t>
      </w:r>
    </w:p>
    <w:p w14:paraId="7AD6A698"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19" w:tgtFrame="_blank" w:history="1">
        <w:r w:rsidR="009E3CD4" w:rsidRPr="009E3CD4">
          <w:rPr>
            <w:rFonts w:ascii="Helvetica Neue" w:eastAsia="Times New Roman" w:hAnsi="Helvetica Neue" w:cs="Times New Roman"/>
            <w:color w:val="B100FF"/>
            <w:u w:val="single"/>
          </w:rPr>
          <w:t>Literacy Network</w:t>
        </w:r>
      </w:hyperlink>
      <w:r w:rsidR="009E3CD4" w:rsidRPr="009E3CD4">
        <w:rPr>
          <w:rFonts w:ascii="Helvetica Neue" w:eastAsia="Times New Roman" w:hAnsi="Helvetica Neue" w:cs="Times New Roman"/>
          <w:color w:val="000000"/>
        </w:rPr>
        <w:t> is dedicated to designing exceptional education experiences for young children.</w:t>
      </w:r>
    </w:p>
    <w:p w14:paraId="17C22070"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20" w:tgtFrame="_blank" w:history="1">
        <w:r w:rsidR="009E3CD4" w:rsidRPr="009E3CD4">
          <w:rPr>
            <w:rFonts w:ascii="Helvetica Neue" w:eastAsia="Times New Roman" w:hAnsi="Helvetica Neue" w:cs="Times New Roman"/>
            <w:color w:val="B100FF"/>
            <w:u w:val="single"/>
          </w:rPr>
          <w:t>My Writing Coach</w:t>
        </w:r>
      </w:hyperlink>
      <w:r w:rsidR="009E3CD4" w:rsidRPr="009E3CD4">
        <w:rPr>
          <w:rFonts w:ascii="Helvetica Neue" w:eastAsia="Times New Roman" w:hAnsi="Helvetica Neue" w:cs="Times New Roman"/>
          <w:color w:val="000000"/>
        </w:rPr>
        <w:t> offers writing lessons aligned to the Common Core State Standards (CCSS) and English Language Proficiency Assessments for California (ELPAC) task types. Writing will cover main idea, inference, theme, full write opinion, as well as all eight ELPAC task types.  There are video lessons and "write along lessons" where students write along with the instructor.</w:t>
      </w:r>
    </w:p>
    <w:p w14:paraId="0D632F0C"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21" w:tgtFrame="_blank" w:history="1">
        <w:r w:rsidR="009E3CD4" w:rsidRPr="009E3CD4">
          <w:rPr>
            <w:rFonts w:ascii="Helvetica Neue" w:eastAsia="Times New Roman" w:hAnsi="Helvetica Neue" w:cs="Times New Roman"/>
            <w:color w:val="B100FF"/>
            <w:u w:val="single"/>
          </w:rPr>
          <w:t>National Geographic Kids</w:t>
        </w:r>
      </w:hyperlink>
      <w:r w:rsidR="009E3CD4" w:rsidRPr="009E3CD4">
        <w:rPr>
          <w:rFonts w:ascii="Helvetica Neue" w:eastAsia="Times New Roman" w:hAnsi="Helvetica Neue" w:cs="Times New Roman"/>
          <w:color w:val="000000"/>
        </w:rPr>
        <w:t> is a children’s magazine that provides reading, games, videos and more.</w:t>
      </w:r>
    </w:p>
    <w:p w14:paraId="3110A857" w14:textId="065D691F" w:rsid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22" w:tgtFrame="_blank" w:history="1">
        <w:r w:rsidR="009E3CD4" w:rsidRPr="009E3CD4">
          <w:rPr>
            <w:rFonts w:ascii="Helvetica Neue" w:eastAsia="Times New Roman" w:hAnsi="Helvetica Neue" w:cs="Times New Roman"/>
            <w:color w:val="B100FF"/>
            <w:u w:val="single"/>
          </w:rPr>
          <w:t>National Geographic Young Explorer</w:t>
        </w:r>
      </w:hyperlink>
      <w:r w:rsidR="009E3CD4" w:rsidRPr="009E3CD4">
        <w:rPr>
          <w:rFonts w:ascii="Helvetica Neue" w:eastAsia="Times New Roman" w:hAnsi="Helvetica Neue" w:cs="Times New Roman"/>
          <w:color w:val="000000"/>
        </w:rPr>
        <w:t> offers science listen and read articles with highlighted text.</w:t>
      </w:r>
    </w:p>
    <w:p w14:paraId="48967E43" w14:textId="77777777" w:rsidR="00B54DD1" w:rsidRPr="009E3CD4" w:rsidRDefault="00B54DD1" w:rsidP="00B54DD1">
      <w:pPr>
        <w:shd w:val="clear" w:color="auto" w:fill="FFFFFF"/>
        <w:spacing w:before="100" w:beforeAutospacing="1" w:after="100" w:afterAutospacing="1"/>
        <w:rPr>
          <w:rFonts w:ascii="Helvetica Neue" w:eastAsia="Times New Roman" w:hAnsi="Helvetica Neue" w:cs="Times New Roman"/>
          <w:color w:val="000000"/>
        </w:rPr>
      </w:pPr>
    </w:p>
    <w:p w14:paraId="322D8F05" w14:textId="2131963D" w:rsidR="003C7514" w:rsidRPr="00B54DD1" w:rsidRDefault="00FC3662" w:rsidP="003C751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23" w:tgtFrame="_blank" w:history="1">
        <w:r w:rsidR="009E3CD4" w:rsidRPr="009E3CD4">
          <w:rPr>
            <w:rFonts w:ascii="Helvetica Neue" w:eastAsia="Times New Roman" w:hAnsi="Helvetica Neue" w:cs="Times New Roman"/>
            <w:color w:val="B100FF"/>
            <w:u w:val="single"/>
          </w:rPr>
          <w:t>Newsela</w:t>
        </w:r>
      </w:hyperlink>
      <w:r w:rsidR="009E3CD4" w:rsidRPr="009E3CD4">
        <w:rPr>
          <w:rFonts w:ascii="Helvetica Neue" w:eastAsia="Times New Roman" w:hAnsi="Helvetica Neue" w:cs="Times New Roman"/>
          <w:color w:val="000000"/>
        </w:rPr>
        <w:t> allows teachers to assign articles related to social studies, science, or English language arts. Texts can be customized to fit the student’s reading level. Teachers can embed additional scaffolds to meet the needs of English learners. Aligned to the Common Core State Standards.</w:t>
      </w:r>
    </w:p>
    <w:p w14:paraId="74DA8B84"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24" w:tgtFrame="_blank" w:history="1">
        <w:r w:rsidR="009E3CD4" w:rsidRPr="009E3CD4">
          <w:rPr>
            <w:rFonts w:ascii="Helvetica Neue" w:eastAsia="Times New Roman" w:hAnsi="Helvetica Neue" w:cs="Times New Roman"/>
            <w:color w:val="B100FF"/>
            <w:u w:val="single"/>
          </w:rPr>
          <w:t>Read Works</w:t>
        </w:r>
      </w:hyperlink>
      <w:r w:rsidR="009E3CD4" w:rsidRPr="009E3CD4">
        <w:rPr>
          <w:rFonts w:ascii="Helvetica Neue" w:eastAsia="Times New Roman" w:hAnsi="Helvetica Neue" w:cs="Times New Roman"/>
          <w:color w:val="000000"/>
        </w:rPr>
        <w:t> allows teachers to assign articles related to social studies, science, or English language arts. Texts can be customized to fit the student’s reading level. Teachers can embed additional scaffolds to meet the needs of English learners.</w:t>
      </w:r>
    </w:p>
    <w:p w14:paraId="7F2733F8"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25" w:tgtFrame="_blank" w:history="1">
        <w:r w:rsidR="009E3CD4" w:rsidRPr="009E3CD4">
          <w:rPr>
            <w:rFonts w:ascii="Helvetica Neue" w:eastAsia="Times New Roman" w:hAnsi="Helvetica Neue" w:cs="Times New Roman"/>
            <w:color w:val="B100FF"/>
            <w:u w:val="single"/>
          </w:rPr>
          <w:t>Scholastic Learn at Home</w:t>
        </w:r>
      </w:hyperlink>
      <w:r w:rsidR="009E3CD4" w:rsidRPr="009E3CD4">
        <w:rPr>
          <w:rFonts w:ascii="Helvetica Neue" w:eastAsia="Times New Roman" w:hAnsi="Helvetica Neue" w:cs="Times New Roman"/>
          <w:color w:val="000000"/>
        </w:rPr>
        <w:t> offers day-by-day projects to keep kids reading, thinking, and growing. Every day includes four separate learning experiences, each built around a thrilling, meaningful story or video. Kids can do them on their own, with their families, or with their teachers. Just find your grade level and let the learning begin!</w:t>
      </w:r>
    </w:p>
    <w:p w14:paraId="1E01BC63"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26" w:tgtFrame="_blank" w:history="1">
        <w:r w:rsidR="009E3CD4" w:rsidRPr="009E3CD4">
          <w:rPr>
            <w:rFonts w:ascii="Helvetica Neue" w:eastAsia="Times New Roman" w:hAnsi="Helvetica Neue" w:cs="Times New Roman"/>
            <w:color w:val="B100FF"/>
            <w:u w:val="single"/>
          </w:rPr>
          <w:t>Starfall</w:t>
        </w:r>
      </w:hyperlink>
      <w:r w:rsidR="009E3CD4" w:rsidRPr="009E3CD4">
        <w:rPr>
          <w:rFonts w:ascii="Helvetica Neue" w:eastAsia="Times New Roman" w:hAnsi="Helvetica Neue" w:cs="Times New Roman"/>
          <w:color w:val="000000"/>
        </w:rPr>
        <w:t> emphasizes exploration, play, and positive reinforcement—encouraging children to become confident and intrinsically motivated. Starfall is an educational alternative to other entertainment choices for children and is especially effective for special education, homeschooling, and English language development (ELD), English Language Learners, and English as a Second Language. It is widely used in schools that serve children with special needs and learning difficulties.</w:t>
      </w:r>
    </w:p>
    <w:p w14:paraId="43A4EF37"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27" w:tgtFrame="_blank" w:history="1">
        <w:proofErr w:type="spellStart"/>
        <w:r w:rsidR="009E3CD4" w:rsidRPr="009E3CD4">
          <w:rPr>
            <w:rFonts w:ascii="Helvetica Neue" w:eastAsia="Times New Roman" w:hAnsi="Helvetica Neue" w:cs="Times New Roman"/>
            <w:color w:val="B100FF"/>
            <w:u w:val="single"/>
          </w:rPr>
          <w:t>Storynory</w:t>
        </w:r>
        <w:proofErr w:type="spellEnd"/>
      </w:hyperlink>
      <w:r w:rsidR="009E3CD4" w:rsidRPr="009E3CD4">
        <w:rPr>
          <w:rFonts w:ascii="Helvetica Neue" w:eastAsia="Times New Roman" w:hAnsi="Helvetica Neue" w:cs="Times New Roman"/>
          <w:color w:val="000000"/>
        </w:rPr>
        <w:t> offers free audio stories. They are a podcast and a website with audio streaming.</w:t>
      </w:r>
    </w:p>
    <w:p w14:paraId="2979F53C"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28" w:tgtFrame="_blank" w:history="1">
        <w:r w:rsidR="009E3CD4" w:rsidRPr="009E3CD4">
          <w:rPr>
            <w:rFonts w:ascii="Helvetica Neue" w:eastAsia="Times New Roman" w:hAnsi="Helvetica Neue" w:cs="Times New Roman"/>
            <w:color w:val="B100FF"/>
            <w:u w:val="single"/>
          </w:rPr>
          <w:t>Tween Tribune</w:t>
        </w:r>
      </w:hyperlink>
      <w:r w:rsidR="009E3CD4" w:rsidRPr="009E3CD4">
        <w:rPr>
          <w:rFonts w:ascii="Helvetica Neue" w:eastAsia="Times New Roman" w:hAnsi="Helvetica Neue" w:cs="Times New Roman"/>
          <w:color w:val="000000"/>
        </w:rPr>
        <w:t> is a collection of nonfiction articles and current events for kids, grades K–12.</w:t>
      </w:r>
    </w:p>
    <w:p w14:paraId="46C1D9FC"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29" w:tgtFrame="_blank" w:history="1">
        <w:r w:rsidR="009E3CD4" w:rsidRPr="009E3CD4">
          <w:rPr>
            <w:rFonts w:ascii="Helvetica Neue" w:eastAsia="Times New Roman" w:hAnsi="Helvetica Neue" w:cs="Times New Roman"/>
            <w:color w:val="B100FF"/>
            <w:u w:val="single"/>
          </w:rPr>
          <w:t xml:space="preserve">Tween Tribune </w:t>
        </w:r>
        <w:proofErr w:type="spellStart"/>
        <w:r w:rsidR="009E3CD4" w:rsidRPr="009E3CD4">
          <w:rPr>
            <w:rFonts w:ascii="Helvetica Neue" w:eastAsia="Times New Roman" w:hAnsi="Helvetica Neue" w:cs="Times New Roman"/>
            <w:color w:val="B100FF"/>
            <w:u w:val="single"/>
          </w:rPr>
          <w:t>Español</w:t>
        </w:r>
        <w:proofErr w:type="spellEnd"/>
      </w:hyperlink>
      <w:r w:rsidR="009E3CD4" w:rsidRPr="009E3CD4">
        <w:rPr>
          <w:rFonts w:ascii="Helvetica Neue" w:eastAsia="Times New Roman" w:hAnsi="Helvetica Neue" w:cs="Times New Roman"/>
          <w:color w:val="000000"/>
        </w:rPr>
        <w:t> is a collection of nonfiction articles and current events in Spanish for kids in grades K–12.</w:t>
      </w:r>
    </w:p>
    <w:p w14:paraId="15D47490" w14:textId="77777777" w:rsidR="009E3CD4" w:rsidRPr="009E3CD4" w:rsidRDefault="00FC3662" w:rsidP="009E3CD4">
      <w:pPr>
        <w:numPr>
          <w:ilvl w:val="0"/>
          <w:numId w:val="1"/>
        </w:numPr>
        <w:shd w:val="clear" w:color="auto" w:fill="FFFFFF"/>
        <w:spacing w:before="100" w:beforeAutospacing="1" w:after="100" w:afterAutospacing="1"/>
        <w:rPr>
          <w:rFonts w:ascii="Helvetica Neue" w:eastAsia="Times New Roman" w:hAnsi="Helvetica Neue" w:cs="Times New Roman"/>
          <w:color w:val="000000"/>
        </w:rPr>
      </w:pPr>
      <w:hyperlink r:id="rId30" w:tgtFrame="_blank" w:history="1">
        <w:r w:rsidR="009E3CD4" w:rsidRPr="009E3CD4">
          <w:rPr>
            <w:rFonts w:ascii="Helvetica Neue" w:eastAsia="Times New Roman" w:hAnsi="Helvetica Neue" w:cs="Times New Roman"/>
            <w:color w:val="B100FF"/>
            <w:u w:val="single"/>
          </w:rPr>
          <w:t>USA Learns for Teachers</w:t>
        </w:r>
      </w:hyperlink>
      <w:r w:rsidR="009E3CD4" w:rsidRPr="009E3CD4">
        <w:rPr>
          <w:rFonts w:ascii="Helvetica Neue" w:eastAsia="Times New Roman" w:hAnsi="Helvetica Neue" w:cs="Times New Roman"/>
          <w:color w:val="000000"/>
        </w:rPr>
        <w:t> offers video lessons and thousands of activities focusing on English speaking, listening, vocabulary, pronunciation, reading, writing and grammar. Teachers can register to save their lessons and scores.</w:t>
      </w:r>
    </w:p>
    <w:p w14:paraId="026D626C" w14:textId="77777777" w:rsidR="00AE1445" w:rsidRDefault="00AE1445" w:rsidP="00AE1445"/>
    <w:p w14:paraId="1462DFF1" w14:textId="3035DE98" w:rsidR="00AE1445" w:rsidRDefault="00AE1445" w:rsidP="00AE1445"/>
    <w:p w14:paraId="1DA92FFB" w14:textId="77777777" w:rsidR="00AE1445" w:rsidRDefault="00AE1445" w:rsidP="00AE1445"/>
    <w:p w14:paraId="43C29736" w14:textId="583A6A95" w:rsidR="00AE1445" w:rsidRPr="00AE1445" w:rsidRDefault="00AE1445" w:rsidP="009E3CD4">
      <w:pPr>
        <w:rPr>
          <w:rFonts w:ascii="Times New Roman" w:eastAsia="Times New Roman" w:hAnsi="Times New Roman" w:cs="Times New Roman"/>
        </w:rPr>
      </w:pPr>
      <w:r>
        <w:t xml:space="preserve"> </w:t>
      </w:r>
    </w:p>
    <w:p w14:paraId="63A2A08F" w14:textId="77777777" w:rsidR="00AE1445" w:rsidRPr="00AE1445" w:rsidRDefault="00AE1445" w:rsidP="00AE1445">
      <w:pPr>
        <w:rPr>
          <w:rFonts w:ascii="Times New Roman" w:eastAsia="Times New Roman" w:hAnsi="Times New Roman" w:cs="Times New Roman"/>
        </w:rPr>
      </w:pPr>
    </w:p>
    <w:p w14:paraId="3844F290" w14:textId="77777777" w:rsidR="00AE1445" w:rsidRPr="00AE1445" w:rsidRDefault="00AE1445" w:rsidP="00AE1445">
      <w:pPr>
        <w:rPr>
          <w:rFonts w:ascii="Times New Roman" w:eastAsia="Times New Roman" w:hAnsi="Times New Roman" w:cs="Times New Roman"/>
        </w:rPr>
      </w:pPr>
    </w:p>
    <w:p w14:paraId="58F87A50" w14:textId="3AED494E" w:rsidR="00FA5EE3" w:rsidRDefault="00FC3662"/>
    <w:sectPr w:rsidR="00FA5EE3" w:rsidSect="003C7514">
      <w:headerReference w:type="even" r:id="rId31"/>
      <w:headerReference w:type="default" r:id="rId32"/>
      <w:footerReference w:type="even" r:id="rId33"/>
      <w:footerReference w:type="default" r:id="rId34"/>
      <w:headerReference w:type="first" r:id="rId35"/>
      <w:footerReference w:type="first" r:id="rId36"/>
      <w:pgSz w:w="12240" w:h="15840"/>
      <w:pgMar w:top="720" w:right="1008" w:bottom="720" w:left="1008" w:header="720" w:footer="720" w:gutter="0"/>
      <w:pgBorders w:offsetFrom="page">
        <w:top w:val="handmade2" w:sz="31" w:space="24" w:color="auto"/>
        <w:left w:val="handmade2" w:sz="31" w:space="24" w:color="auto"/>
        <w:bottom w:val="handmade2" w:sz="31" w:space="24" w:color="auto"/>
        <w:right w:val="handmade2" w:sz="31"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46C916" w14:textId="77777777" w:rsidR="00FC3662" w:rsidRDefault="00FC3662" w:rsidP="009E3CD4">
      <w:r>
        <w:separator/>
      </w:r>
    </w:p>
  </w:endnote>
  <w:endnote w:type="continuationSeparator" w:id="0">
    <w:p w14:paraId="025B1E48" w14:textId="77777777" w:rsidR="00FC3662" w:rsidRDefault="00FC3662" w:rsidP="009E3C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Neue">
    <w:altName w:val="Sylfaen"/>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5920F9" w14:textId="77777777" w:rsidR="003C7514" w:rsidRDefault="003C75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365247" w14:textId="1B146D3D" w:rsidR="009E3CD4" w:rsidRPr="009E3CD4" w:rsidRDefault="009E3CD4">
    <w:pPr>
      <w:pStyle w:val="Footer"/>
      <w:rPr>
        <w:sz w:val="18"/>
        <w:szCs w:val="18"/>
      </w:rPr>
    </w:pPr>
    <w:r w:rsidRPr="009E3CD4">
      <w:rPr>
        <w:sz w:val="18"/>
        <w:szCs w:val="18"/>
      </w:rPr>
      <w:t xml:space="preserve">CVUSD A&amp;E Department English Language Development </w:t>
    </w:r>
    <w:r w:rsidR="003C7514">
      <w:rPr>
        <w:sz w:val="18"/>
        <w:szCs w:val="18"/>
      </w:rPr>
      <w:t xml:space="preserve">Resources </w:t>
    </w:r>
    <w:r w:rsidRPr="009E3CD4">
      <w:rPr>
        <w:sz w:val="18"/>
        <w:szCs w:val="18"/>
      </w:rPr>
      <w:t>Source: CA CDE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5DC06F" w14:textId="77777777" w:rsidR="003C7514" w:rsidRDefault="003C75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AA1811" w14:textId="77777777" w:rsidR="00FC3662" w:rsidRDefault="00FC3662" w:rsidP="009E3CD4">
      <w:r>
        <w:separator/>
      </w:r>
    </w:p>
  </w:footnote>
  <w:footnote w:type="continuationSeparator" w:id="0">
    <w:p w14:paraId="57093F6C" w14:textId="77777777" w:rsidR="00FC3662" w:rsidRDefault="00FC3662" w:rsidP="009E3C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76283B" w14:textId="77777777" w:rsidR="003C7514" w:rsidRDefault="003C75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8C041B" w14:textId="77777777" w:rsidR="003C7514" w:rsidRDefault="003C75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AF5F3E" w14:textId="77777777" w:rsidR="003C7514" w:rsidRDefault="003C75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84169F"/>
    <w:multiLevelType w:val="multilevel"/>
    <w:tmpl w:val="26B40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445"/>
    <w:rsid w:val="00014C4F"/>
    <w:rsid w:val="001C409F"/>
    <w:rsid w:val="002B4F78"/>
    <w:rsid w:val="00315711"/>
    <w:rsid w:val="003A2CD4"/>
    <w:rsid w:val="003C3384"/>
    <w:rsid w:val="003C7514"/>
    <w:rsid w:val="00405284"/>
    <w:rsid w:val="00474360"/>
    <w:rsid w:val="00484E40"/>
    <w:rsid w:val="004943B7"/>
    <w:rsid w:val="004A1A55"/>
    <w:rsid w:val="004B2F10"/>
    <w:rsid w:val="004C3E36"/>
    <w:rsid w:val="00531AB2"/>
    <w:rsid w:val="00580FDA"/>
    <w:rsid w:val="005A3525"/>
    <w:rsid w:val="006875C5"/>
    <w:rsid w:val="0076451B"/>
    <w:rsid w:val="00824DC7"/>
    <w:rsid w:val="00877584"/>
    <w:rsid w:val="008F7620"/>
    <w:rsid w:val="009E3CD4"/>
    <w:rsid w:val="00A82DB9"/>
    <w:rsid w:val="00AA009E"/>
    <w:rsid w:val="00AE1445"/>
    <w:rsid w:val="00AF4CF9"/>
    <w:rsid w:val="00B233BC"/>
    <w:rsid w:val="00B54DD1"/>
    <w:rsid w:val="00C55E0D"/>
    <w:rsid w:val="00C85B26"/>
    <w:rsid w:val="00D72BEB"/>
    <w:rsid w:val="00DB1B03"/>
    <w:rsid w:val="00EC4417"/>
    <w:rsid w:val="00FC0BAB"/>
    <w:rsid w:val="00FC36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D423F"/>
  <w15:chartTrackingRefBased/>
  <w15:docId w15:val="{DCC16A07-823F-7F4A-8E17-3A66ABCB6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E3CD4"/>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E1445"/>
    <w:rPr>
      <w:color w:val="0000FF"/>
      <w:u w:val="single"/>
    </w:rPr>
  </w:style>
  <w:style w:type="character" w:customStyle="1" w:styleId="Heading2Char">
    <w:name w:val="Heading 2 Char"/>
    <w:basedOn w:val="DefaultParagraphFont"/>
    <w:link w:val="Heading2"/>
    <w:uiPriority w:val="9"/>
    <w:rsid w:val="009E3CD4"/>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E3CD4"/>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9E3CD4"/>
    <w:pPr>
      <w:tabs>
        <w:tab w:val="center" w:pos="4680"/>
        <w:tab w:val="right" w:pos="9360"/>
      </w:tabs>
    </w:pPr>
  </w:style>
  <w:style w:type="character" w:customStyle="1" w:styleId="HeaderChar">
    <w:name w:val="Header Char"/>
    <w:basedOn w:val="DefaultParagraphFont"/>
    <w:link w:val="Header"/>
    <w:uiPriority w:val="99"/>
    <w:rsid w:val="009E3CD4"/>
  </w:style>
  <w:style w:type="paragraph" w:styleId="Footer">
    <w:name w:val="footer"/>
    <w:basedOn w:val="Normal"/>
    <w:link w:val="FooterChar"/>
    <w:uiPriority w:val="99"/>
    <w:unhideWhenUsed/>
    <w:rsid w:val="009E3CD4"/>
    <w:pPr>
      <w:tabs>
        <w:tab w:val="center" w:pos="4680"/>
        <w:tab w:val="right" w:pos="9360"/>
      </w:tabs>
    </w:pPr>
  </w:style>
  <w:style w:type="character" w:customStyle="1" w:styleId="FooterChar">
    <w:name w:val="Footer Char"/>
    <w:basedOn w:val="DefaultParagraphFont"/>
    <w:link w:val="Footer"/>
    <w:uiPriority w:val="99"/>
    <w:rsid w:val="009E3CD4"/>
  </w:style>
  <w:style w:type="paragraph" w:styleId="BalloonText">
    <w:name w:val="Balloon Text"/>
    <w:basedOn w:val="Normal"/>
    <w:link w:val="BalloonTextChar"/>
    <w:uiPriority w:val="99"/>
    <w:semiHidden/>
    <w:unhideWhenUsed/>
    <w:rsid w:val="009E3CD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E3CD4"/>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710092">
      <w:bodyDiv w:val="1"/>
      <w:marLeft w:val="0"/>
      <w:marRight w:val="0"/>
      <w:marTop w:val="0"/>
      <w:marBottom w:val="0"/>
      <w:divBdr>
        <w:top w:val="none" w:sz="0" w:space="0" w:color="auto"/>
        <w:left w:val="none" w:sz="0" w:space="0" w:color="auto"/>
        <w:bottom w:val="none" w:sz="0" w:space="0" w:color="auto"/>
        <w:right w:val="none" w:sz="0" w:space="0" w:color="auto"/>
      </w:divBdr>
    </w:div>
    <w:div w:id="294677002">
      <w:bodyDiv w:val="1"/>
      <w:marLeft w:val="0"/>
      <w:marRight w:val="0"/>
      <w:marTop w:val="0"/>
      <w:marBottom w:val="0"/>
      <w:divBdr>
        <w:top w:val="none" w:sz="0" w:space="0" w:color="auto"/>
        <w:left w:val="none" w:sz="0" w:space="0" w:color="auto"/>
        <w:bottom w:val="none" w:sz="0" w:space="0" w:color="auto"/>
        <w:right w:val="none" w:sz="0" w:space="0" w:color="auto"/>
      </w:divBdr>
    </w:div>
    <w:div w:id="296490746">
      <w:bodyDiv w:val="1"/>
      <w:marLeft w:val="0"/>
      <w:marRight w:val="0"/>
      <w:marTop w:val="0"/>
      <w:marBottom w:val="0"/>
      <w:divBdr>
        <w:top w:val="none" w:sz="0" w:space="0" w:color="auto"/>
        <w:left w:val="none" w:sz="0" w:space="0" w:color="auto"/>
        <w:bottom w:val="none" w:sz="0" w:space="0" w:color="auto"/>
        <w:right w:val="none" w:sz="0" w:space="0" w:color="auto"/>
      </w:divBdr>
    </w:div>
    <w:div w:id="1453479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englishmedialab.com/index.html" TargetMode="External"/><Relationship Id="rId18" Type="http://schemas.openxmlformats.org/officeDocument/2006/relationships/hyperlink" Target="https://www.listen-and-write.com/" TargetMode="External"/><Relationship Id="rId26" Type="http://schemas.openxmlformats.org/officeDocument/2006/relationships/hyperlink" Target="https://www.starfall.com/h/" TargetMode="External"/><Relationship Id="rId21" Type="http://schemas.openxmlformats.org/officeDocument/2006/relationships/hyperlink" Target="https://kids.nationalgeographic.com/" TargetMode="External"/><Relationship Id="rId34"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hyperlink" Target="https://www.education.com/" TargetMode="External"/><Relationship Id="rId17" Type="http://schemas.openxmlformats.org/officeDocument/2006/relationships/hyperlink" Target="https://learningenglish.voanews.com/p/5373.html" TargetMode="External"/><Relationship Id="rId25" Type="http://schemas.openxmlformats.org/officeDocument/2006/relationships/hyperlink" Target="https://classroommagazines.scholastic.com/support/learnathome.html" TargetMode="External"/><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es.khanacademy.org/" TargetMode="External"/><Relationship Id="rId20" Type="http://schemas.openxmlformats.org/officeDocument/2006/relationships/hyperlink" Target="https://mysbaccoach.com/login/" TargetMode="External"/><Relationship Id="rId29" Type="http://schemas.openxmlformats.org/officeDocument/2006/relationships/hyperlink" Target="https://www.tweentribune.com/category/spanish/"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uolingo.com/" TargetMode="External"/><Relationship Id="rId24" Type="http://schemas.openxmlformats.org/officeDocument/2006/relationships/hyperlink" Target="https://www.readworks.org/" TargetMode="External"/><Relationship Id="rId32" Type="http://schemas.openxmlformats.org/officeDocument/2006/relationships/header" Target="header2.xm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en.childrenslibrary.org/" TargetMode="External"/><Relationship Id="rId23" Type="http://schemas.openxmlformats.org/officeDocument/2006/relationships/hyperlink" Target="https://newsela.com/" TargetMode="External"/><Relationship Id="rId28" Type="http://schemas.openxmlformats.org/officeDocument/2006/relationships/hyperlink" Target="https://www.tweentribune.com/" TargetMode="External"/><Relationship Id="rId36" Type="http://schemas.openxmlformats.org/officeDocument/2006/relationships/footer" Target="footer3.xml"/><Relationship Id="rId10" Type="http://schemas.openxmlformats.org/officeDocument/2006/relationships/hyperlink" Target="https://www.commonlit.org/" TargetMode="External"/><Relationship Id="rId19" Type="http://schemas.openxmlformats.org/officeDocument/2006/relationships/hyperlink" Target="http://www.literacycenter.net/"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colorincolorado.org/" TargetMode="External"/><Relationship Id="rId14" Type="http://schemas.openxmlformats.org/officeDocument/2006/relationships/hyperlink" Target="https://insertlearning.com/" TargetMode="External"/><Relationship Id="rId22" Type="http://schemas.openxmlformats.org/officeDocument/2006/relationships/hyperlink" Target="https://ngexplorer.cengage.com/ngyoungexplorer/moreissues.html" TargetMode="External"/><Relationship Id="rId27" Type="http://schemas.openxmlformats.org/officeDocument/2006/relationships/hyperlink" Target="https://www.storynory.com/about-storynory/" TargetMode="External"/><Relationship Id="rId30" Type="http://schemas.openxmlformats.org/officeDocument/2006/relationships/hyperlink" Target="https://www.usalearns.org/teacher" TargetMode="External"/><Relationship Id="rId35" Type="http://schemas.openxmlformats.org/officeDocument/2006/relationships/header" Target="header3.xml"/><Relationship Id="rId8" Type="http://schemas.openxmlformats.org/officeDocument/2006/relationships/hyperlink" Target="https://ell.brainpop.com/"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884</Words>
  <Characters>5041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Mendoza, Norma</dc:creator>
  <cp:keywords/>
  <dc:description/>
  <cp:lastModifiedBy>Microsoft Office User</cp:lastModifiedBy>
  <cp:revision>2</cp:revision>
  <cp:lastPrinted>2020-04-02T18:56:00Z</cp:lastPrinted>
  <dcterms:created xsi:type="dcterms:W3CDTF">2020-08-04T20:15:00Z</dcterms:created>
  <dcterms:modified xsi:type="dcterms:W3CDTF">2020-08-04T20:15:00Z</dcterms:modified>
</cp:coreProperties>
</file>